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889" w:rsidRPr="00D118FD" w:rsidRDefault="00595889" w:rsidP="00595889">
      <w:pPr>
        <w:rPr>
          <w:rFonts w:ascii="Times New Roman" w:hAnsi="Times New Roman" w:cs="Times New Roman"/>
          <w:sz w:val="28"/>
          <w:szCs w:val="28"/>
        </w:rPr>
      </w:pPr>
      <w:r w:rsidRPr="00D118FD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595889" w:rsidRPr="00D118FD" w:rsidRDefault="00595889" w:rsidP="00595889">
      <w:pPr>
        <w:rPr>
          <w:rFonts w:ascii="Times New Roman" w:hAnsi="Times New Roman" w:cs="Times New Roman"/>
          <w:sz w:val="28"/>
          <w:szCs w:val="28"/>
        </w:rPr>
      </w:pPr>
      <w:r w:rsidRPr="00D118FD">
        <w:rPr>
          <w:rFonts w:ascii="Times New Roman" w:hAnsi="Times New Roman" w:cs="Times New Roman"/>
          <w:sz w:val="28"/>
          <w:szCs w:val="28"/>
        </w:rPr>
        <w:t>Кафедра истории новейшей русской литературы и современного литературного процесса филологического факульт</w:t>
      </w:r>
      <w:r w:rsidR="00A8789D" w:rsidRPr="00D118FD">
        <w:rPr>
          <w:rFonts w:ascii="Times New Roman" w:hAnsi="Times New Roman" w:cs="Times New Roman"/>
          <w:sz w:val="28"/>
          <w:szCs w:val="28"/>
        </w:rPr>
        <w:t>ета МГУ имени М.В. Ломоно</w:t>
      </w:r>
      <w:r w:rsidR="00044D4B" w:rsidRPr="00D118FD">
        <w:rPr>
          <w:rFonts w:ascii="Times New Roman" w:hAnsi="Times New Roman" w:cs="Times New Roman"/>
          <w:sz w:val="28"/>
          <w:szCs w:val="28"/>
        </w:rPr>
        <w:t xml:space="preserve">сова </w:t>
      </w:r>
      <w:r w:rsidR="00044D4B" w:rsidRPr="00D118FD">
        <w:rPr>
          <w:rFonts w:ascii="Times New Roman" w:hAnsi="Times New Roman" w:cs="Times New Roman"/>
          <w:b/>
          <w:sz w:val="28"/>
          <w:szCs w:val="28"/>
        </w:rPr>
        <w:t>1</w:t>
      </w:r>
      <w:r w:rsidR="00754DA8">
        <w:rPr>
          <w:rFonts w:ascii="Times New Roman" w:hAnsi="Times New Roman" w:cs="Times New Roman"/>
          <w:b/>
          <w:sz w:val="28"/>
          <w:szCs w:val="28"/>
        </w:rPr>
        <w:t>1</w:t>
      </w:r>
      <w:r w:rsidR="00044D4B" w:rsidRPr="00D118FD">
        <w:rPr>
          <w:rFonts w:ascii="Times New Roman" w:hAnsi="Times New Roman" w:cs="Times New Roman"/>
          <w:b/>
          <w:sz w:val="28"/>
          <w:szCs w:val="28"/>
        </w:rPr>
        <w:t xml:space="preserve"> - 1</w:t>
      </w:r>
      <w:r w:rsidR="00754DA8">
        <w:rPr>
          <w:rFonts w:ascii="Times New Roman" w:hAnsi="Times New Roman" w:cs="Times New Roman"/>
          <w:b/>
          <w:sz w:val="28"/>
          <w:szCs w:val="28"/>
        </w:rPr>
        <w:t>2</w:t>
      </w:r>
      <w:r w:rsidR="00A501C2" w:rsidRPr="00D118FD">
        <w:rPr>
          <w:rFonts w:ascii="Times New Roman" w:hAnsi="Times New Roman" w:cs="Times New Roman"/>
          <w:b/>
          <w:sz w:val="28"/>
          <w:szCs w:val="28"/>
        </w:rPr>
        <w:t xml:space="preserve"> декабря 2018</w:t>
      </w:r>
      <w:r w:rsidR="00791B3E" w:rsidRPr="00D118F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91B3E" w:rsidRPr="00D118FD">
        <w:rPr>
          <w:rFonts w:ascii="Times New Roman" w:hAnsi="Times New Roman" w:cs="Times New Roman"/>
          <w:sz w:val="28"/>
          <w:szCs w:val="28"/>
        </w:rPr>
        <w:t xml:space="preserve"> проводит Шест</w:t>
      </w:r>
      <w:r w:rsidRPr="00D118FD">
        <w:rPr>
          <w:rFonts w:ascii="Times New Roman" w:hAnsi="Times New Roman" w:cs="Times New Roman"/>
          <w:sz w:val="28"/>
          <w:szCs w:val="28"/>
        </w:rPr>
        <w:t>ую Международную научную конференцию</w:t>
      </w:r>
    </w:p>
    <w:p w:rsidR="00595889" w:rsidRPr="00D118FD" w:rsidRDefault="00595889" w:rsidP="00595889">
      <w:pPr>
        <w:rPr>
          <w:rFonts w:ascii="Times New Roman" w:hAnsi="Times New Roman" w:cs="Times New Roman"/>
          <w:sz w:val="28"/>
          <w:szCs w:val="28"/>
        </w:rPr>
      </w:pPr>
      <w:r w:rsidRPr="00D118FD">
        <w:rPr>
          <w:rFonts w:ascii="Times New Roman" w:hAnsi="Times New Roman" w:cs="Times New Roman"/>
          <w:b/>
          <w:bCs/>
          <w:sz w:val="28"/>
          <w:szCs w:val="28"/>
        </w:rPr>
        <w:t>«РУССКАЯ ЛИТЕРАТУРА XX–XXI ВЕКОВ КАК ЕДИНЫЙ ПРОЦЕСС (ПРОБЛЕМЫ ТЕОРИИ И МЕТОДОЛОГИИ ИЗУЧЕНИЯ)»</w:t>
      </w:r>
    </w:p>
    <w:p w:rsidR="00595889" w:rsidRPr="00D118FD" w:rsidRDefault="00595889" w:rsidP="00595889">
      <w:pPr>
        <w:rPr>
          <w:rFonts w:ascii="Times New Roman" w:hAnsi="Times New Roman" w:cs="Times New Roman"/>
          <w:sz w:val="28"/>
          <w:szCs w:val="28"/>
        </w:rPr>
      </w:pPr>
      <w:r w:rsidRPr="00D118FD">
        <w:rPr>
          <w:rFonts w:ascii="Times New Roman" w:hAnsi="Times New Roman" w:cs="Times New Roman"/>
          <w:sz w:val="28"/>
          <w:szCs w:val="28"/>
        </w:rPr>
        <w:t>Планируется работа следующих секций:</w:t>
      </w:r>
    </w:p>
    <w:p w:rsidR="00595889" w:rsidRPr="00D118FD" w:rsidRDefault="00595889" w:rsidP="00595889">
      <w:pPr>
        <w:rPr>
          <w:rFonts w:ascii="Times New Roman" w:hAnsi="Times New Roman" w:cs="Times New Roman"/>
          <w:sz w:val="28"/>
          <w:szCs w:val="28"/>
        </w:rPr>
      </w:pPr>
      <w:r w:rsidRPr="00D118FD">
        <w:rPr>
          <w:rFonts w:ascii="Times New Roman" w:hAnsi="Times New Roman" w:cs="Times New Roman"/>
          <w:b/>
          <w:bCs/>
          <w:sz w:val="28"/>
          <w:szCs w:val="28"/>
        </w:rPr>
        <w:t>1. Литература народов России ХХ — начала ХХI вв.</w:t>
      </w:r>
    </w:p>
    <w:p w:rsidR="00595889" w:rsidRPr="00D118FD" w:rsidRDefault="00595889" w:rsidP="00595889">
      <w:pPr>
        <w:rPr>
          <w:rFonts w:ascii="Times New Roman" w:hAnsi="Times New Roman" w:cs="Times New Roman"/>
          <w:sz w:val="28"/>
          <w:szCs w:val="28"/>
        </w:rPr>
      </w:pPr>
      <w:r w:rsidRPr="00D118FD">
        <w:rPr>
          <w:rFonts w:ascii="Times New Roman" w:hAnsi="Times New Roman" w:cs="Times New Roman"/>
          <w:b/>
          <w:bCs/>
          <w:sz w:val="28"/>
          <w:szCs w:val="28"/>
        </w:rPr>
        <w:t>2. Теоретические аспекты литературоведения ХХ — начала ХХI вв.</w:t>
      </w:r>
    </w:p>
    <w:p w:rsidR="00595889" w:rsidRPr="00D118FD" w:rsidRDefault="00595889" w:rsidP="00595889">
      <w:pPr>
        <w:rPr>
          <w:rFonts w:ascii="Times New Roman" w:hAnsi="Times New Roman" w:cs="Times New Roman"/>
          <w:sz w:val="28"/>
          <w:szCs w:val="28"/>
        </w:rPr>
      </w:pPr>
      <w:r w:rsidRPr="00D118FD">
        <w:rPr>
          <w:rFonts w:ascii="Times New Roman" w:hAnsi="Times New Roman" w:cs="Times New Roman"/>
          <w:b/>
          <w:bCs/>
          <w:sz w:val="28"/>
          <w:szCs w:val="28"/>
        </w:rPr>
        <w:t>3. Литературный процесс ХХ — начала ХХI вв.</w:t>
      </w:r>
    </w:p>
    <w:p w:rsidR="00595889" w:rsidRPr="00D118FD" w:rsidRDefault="00595889" w:rsidP="00595889">
      <w:pPr>
        <w:rPr>
          <w:rFonts w:ascii="Times New Roman" w:hAnsi="Times New Roman" w:cs="Times New Roman"/>
          <w:sz w:val="28"/>
          <w:szCs w:val="28"/>
        </w:rPr>
      </w:pPr>
      <w:r w:rsidRPr="00D118FD">
        <w:rPr>
          <w:rFonts w:ascii="Times New Roman" w:hAnsi="Times New Roman" w:cs="Times New Roman"/>
          <w:b/>
          <w:bCs/>
          <w:sz w:val="28"/>
          <w:szCs w:val="28"/>
        </w:rPr>
        <w:t>4. Критика и литературоведение ХХ — начала ХХI вв.</w:t>
      </w:r>
    </w:p>
    <w:p w:rsidR="006C386D" w:rsidRPr="00D118FD" w:rsidRDefault="00AE6A4F" w:rsidP="005958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18FD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6C386D" w:rsidRPr="00D118FD">
        <w:rPr>
          <w:rFonts w:ascii="Times New Roman" w:hAnsi="Times New Roman" w:cs="Times New Roman"/>
          <w:b/>
          <w:bCs/>
          <w:sz w:val="28"/>
          <w:szCs w:val="28"/>
        </w:rPr>
        <w:t xml:space="preserve">Творчество Максима Горького. </w:t>
      </w:r>
      <w:r w:rsidRPr="00D118FD">
        <w:rPr>
          <w:rFonts w:ascii="Times New Roman" w:hAnsi="Times New Roman" w:cs="Times New Roman"/>
          <w:b/>
          <w:bCs/>
          <w:sz w:val="28"/>
          <w:szCs w:val="28"/>
        </w:rPr>
        <w:t>К 150-летию со дня рождения</w:t>
      </w:r>
      <w:r w:rsidR="006C386D" w:rsidRPr="00D118F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118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6A4F" w:rsidRPr="00D118FD" w:rsidRDefault="00AE6A4F" w:rsidP="005958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18FD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6C386D" w:rsidRPr="00D118FD">
        <w:rPr>
          <w:rFonts w:ascii="Times New Roman" w:hAnsi="Times New Roman" w:cs="Times New Roman"/>
          <w:b/>
          <w:bCs/>
          <w:sz w:val="28"/>
          <w:szCs w:val="28"/>
        </w:rPr>
        <w:t xml:space="preserve">Творчество А.И. Солженицына. </w:t>
      </w:r>
      <w:r w:rsidRPr="00D118FD">
        <w:rPr>
          <w:rFonts w:ascii="Times New Roman" w:hAnsi="Times New Roman" w:cs="Times New Roman"/>
          <w:b/>
          <w:bCs/>
          <w:sz w:val="28"/>
          <w:szCs w:val="28"/>
        </w:rPr>
        <w:t>К 100-летию со дня рождения</w:t>
      </w:r>
      <w:r w:rsidR="006C386D" w:rsidRPr="00D118F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791B3E" w:rsidRPr="00D118FD" w:rsidRDefault="00791B3E" w:rsidP="005958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18FD">
        <w:rPr>
          <w:rFonts w:ascii="Times New Roman" w:hAnsi="Times New Roman" w:cs="Times New Roman"/>
          <w:sz w:val="28"/>
          <w:szCs w:val="28"/>
        </w:rPr>
        <w:t>Желающи</w:t>
      </w:r>
      <w:r w:rsidR="00F75222">
        <w:rPr>
          <w:rFonts w:ascii="Times New Roman" w:hAnsi="Times New Roman" w:cs="Times New Roman"/>
          <w:sz w:val="28"/>
          <w:szCs w:val="28"/>
        </w:rPr>
        <w:t xml:space="preserve">м выступить с научным докладом </w:t>
      </w:r>
      <w:bookmarkStart w:id="0" w:name="_GoBack"/>
      <w:bookmarkEnd w:id="0"/>
      <w:r w:rsidRPr="00D118FD">
        <w:rPr>
          <w:rFonts w:ascii="Times New Roman" w:hAnsi="Times New Roman" w:cs="Times New Roman"/>
          <w:sz w:val="28"/>
          <w:szCs w:val="28"/>
        </w:rPr>
        <w:t xml:space="preserve">необходимо сообщить его </w:t>
      </w:r>
      <w:r w:rsidRPr="00D118FD">
        <w:rPr>
          <w:rFonts w:ascii="Times New Roman" w:hAnsi="Times New Roman" w:cs="Times New Roman"/>
          <w:b/>
          <w:bCs/>
          <w:sz w:val="28"/>
          <w:szCs w:val="28"/>
        </w:rPr>
        <w:t>тему</w:t>
      </w:r>
      <w:r w:rsidRPr="00D118F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118FD">
        <w:rPr>
          <w:rFonts w:ascii="Times New Roman" w:hAnsi="Times New Roman" w:cs="Times New Roman"/>
          <w:sz w:val="28"/>
          <w:szCs w:val="28"/>
        </w:rPr>
        <w:t xml:space="preserve">прислать </w:t>
      </w:r>
      <w:r w:rsidRPr="00D118FD">
        <w:rPr>
          <w:rFonts w:ascii="Times New Roman" w:hAnsi="Times New Roman" w:cs="Times New Roman"/>
          <w:b/>
          <w:bCs/>
          <w:sz w:val="28"/>
          <w:szCs w:val="28"/>
        </w:rPr>
        <w:t xml:space="preserve"> аннотацию</w:t>
      </w:r>
      <w:proofErr w:type="gramEnd"/>
      <w:r w:rsidRPr="00D118FD">
        <w:rPr>
          <w:rFonts w:ascii="Times New Roman" w:hAnsi="Times New Roman" w:cs="Times New Roman"/>
          <w:b/>
          <w:bCs/>
          <w:sz w:val="28"/>
          <w:szCs w:val="28"/>
        </w:rPr>
        <w:t xml:space="preserve"> до</w:t>
      </w:r>
      <w:r w:rsidR="006C386D" w:rsidRPr="00D118FD">
        <w:rPr>
          <w:rFonts w:ascii="Times New Roman" w:hAnsi="Times New Roman" w:cs="Times New Roman"/>
          <w:b/>
          <w:bCs/>
          <w:sz w:val="28"/>
          <w:szCs w:val="28"/>
        </w:rPr>
        <w:t xml:space="preserve"> 31 января  </w:t>
      </w:r>
      <w:r w:rsidRPr="00D118FD">
        <w:rPr>
          <w:rFonts w:ascii="Times New Roman" w:hAnsi="Times New Roman" w:cs="Times New Roman"/>
          <w:b/>
          <w:bCs/>
          <w:sz w:val="28"/>
          <w:szCs w:val="28"/>
        </w:rPr>
        <w:t>2018 года.</w:t>
      </w:r>
    </w:p>
    <w:p w:rsidR="00595889" w:rsidRPr="00D118FD" w:rsidRDefault="00595889" w:rsidP="00595889">
      <w:pPr>
        <w:rPr>
          <w:rFonts w:ascii="Times New Roman" w:hAnsi="Times New Roman" w:cs="Times New Roman"/>
          <w:sz w:val="28"/>
          <w:szCs w:val="28"/>
        </w:rPr>
      </w:pPr>
      <w:r w:rsidRPr="00D118FD">
        <w:rPr>
          <w:rFonts w:ascii="Times New Roman" w:hAnsi="Times New Roman" w:cs="Times New Roman"/>
          <w:sz w:val="28"/>
          <w:szCs w:val="28"/>
        </w:rPr>
        <w:t xml:space="preserve">Также планируется к началу конференции издать сборник развернутых тезисов докладов в форме кратких статей (до четырех страниц через 1,5 интервала, кегль 12, шрифт </w:t>
      </w:r>
      <w:proofErr w:type="spellStart"/>
      <w:r w:rsidRPr="00D118F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11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8F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11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8F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118FD">
        <w:rPr>
          <w:rFonts w:ascii="Times New Roman" w:hAnsi="Times New Roman" w:cs="Times New Roman"/>
          <w:sz w:val="28"/>
          <w:szCs w:val="28"/>
        </w:rPr>
        <w:t>) на электронном носителе. Правила оформления тезисов прилагаются.</w:t>
      </w:r>
    </w:p>
    <w:p w:rsidR="00595889" w:rsidRPr="00D118FD" w:rsidRDefault="00595889" w:rsidP="00595889">
      <w:pPr>
        <w:rPr>
          <w:rFonts w:ascii="Times New Roman" w:hAnsi="Times New Roman" w:cs="Times New Roman"/>
          <w:sz w:val="28"/>
          <w:szCs w:val="28"/>
        </w:rPr>
      </w:pPr>
      <w:r w:rsidRPr="00D118FD">
        <w:rPr>
          <w:rFonts w:ascii="Times New Roman" w:hAnsi="Times New Roman" w:cs="Times New Roman"/>
          <w:sz w:val="28"/>
          <w:szCs w:val="28"/>
        </w:rPr>
        <w:t>Темы докладов должны соответствовать теме конференции (непременное условие — наличие теоретико-литературного термина в заглавии). Не соответствующие теме конференции и оформленные не по правилам тезисы не принимаются.</w:t>
      </w:r>
    </w:p>
    <w:p w:rsidR="00595889" w:rsidRPr="00D118FD" w:rsidRDefault="00595889" w:rsidP="00595889">
      <w:pPr>
        <w:rPr>
          <w:rFonts w:ascii="Times New Roman" w:hAnsi="Times New Roman" w:cs="Times New Roman"/>
          <w:sz w:val="28"/>
          <w:szCs w:val="28"/>
        </w:rPr>
      </w:pPr>
      <w:r w:rsidRPr="00D118FD">
        <w:rPr>
          <w:rFonts w:ascii="Times New Roman" w:hAnsi="Times New Roman" w:cs="Times New Roman"/>
          <w:sz w:val="28"/>
          <w:szCs w:val="28"/>
        </w:rPr>
        <w:t xml:space="preserve">Предлагаем присылать </w:t>
      </w:r>
      <w:r w:rsidR="00D118FD">
        <w:rPr>
          <w:rFonts w:ascii="Times New Roman" w:hAnsi="Times New Roman" w:cs="Times New Roman"/>
          <w:sz w:val="28"/>
          <w:szCs w:val="28"/>
        </w:rPr>
        <w:t>В</w:t>
      </w:r>
      <w:r w:rsidRPr="00D118FD">
        <w:rPr>
          <w:rFonts w:ascii="Times New Roman" w:hAnsi="Times New Roman" w:cs="Times New Roman"/>
          <w:sz w:val="28"/>
          <w:szCs w:val="28"/>
        </w:rPr>
        <w:t>аши материалы по электронной почте ruslitxx@philol.msu.ru.</w:t>
      </w:r>
    </w:p>
    <w:p w:rsidR="00595889" w:rsidRPr="00D118FD" w:rsidRDefault="00595889" w:rsidP="005958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18FD">
        <w:rPr>
          <w:rFonts w:ascii="Times New Roman" w:hAnsi="Times New Roman" w:cs="Times New Roman"/>
          <w:b/>
          <w:bCs/>
          <w:sz w:val="28"/>
          <w:szCs w:val="28"/>
        </w:rPr>
        <w:t>Срок предст</w:t>
      </w:r>
      <w:r w:rsidR="00791B3E" w:rsidRPr="00D118FD">
        <w:rPr>
          <w:rFonts w:ascii="Times New Roman" w:hAnsi="Times New Roman" w:cs="Times New Roman"/>
          <w:b/>
          <w:bCs/>
          <w:sz w:val="28"/>
          <w:szCs w:val="28"/>
        </w:rPr>
        <w:t>авления тезисов — до</w:t>
      </w:r>
      <w:r w:rsidR="006C386D" w:rsidRPr="00D118FD">
        <w:rPr>
          <w:rFonts w:ascii="Times New Roman" w:hAnsi="Times New Roman" w:cs="Times New Roman"/>
          <w:b/>
          <w:bCs/>
          <w:sz w:val="28"/>
          <w:szCs w:val="28"/>
        </w:rPr>
        <w:t xml:space="preserve"> 30 апреля  </w:t>
      </w:r>
      <w:r w:rsidR="00791B3E" w:rsidRPr="00D118FD">
        <w:rPr>
          <w:rFonts w:ascii="Times New Roman" w:hAnsi="Times New Roman" w:cs="Times New Roman"/>
          <w:b/>
          <w:bCs/>
          <w:sz w:val="28"/>
          <w:szCs w:val="28"/>
        </w:rPr>
        <w:t xml:space="preserve"> 2018</w:t>
      </w:r>
      <w:r w:rsidRPr="00D118FD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595889" w:rsidRPr="00D118FD" w:rsidRDefault="00595889" w:rsidP="00595889">
      <w:pPr>
        <w:rPr>
          <w:rFonts w:ascii="Times New Roman" w:hAnsi="Times New Roman" w:cs="Times New Roman"/>
          <w:sz w:val="28"/>
          <w:szCs w:val="28"/>
        </w:rPr>
      </w:pPr>
      <w:r w:rsidRPr="00D118FD">
        <w:rPr>
          <w:rFonts w:ascii="Times New Roman" w:hAnsi="Times New Roman" w:cs="Times New Roman"/>
          <w:sz w:val="28"/>
          <w:szCs w:val="28"/>
        </w:rPr>
        <w:t>Телефон кафедры: +7 (495) 939-26-42. Ответственные за приглашения от оргкомитета — доценты Ольга Св</w:t>
      </w:r>
      <w:r w:rsidR="001C1B66" w:rsidRPr="00D118FD">
        <w:rPr>
          <w:rFonts w:ascii="Times New Roman" w:hAnsi="Times New Roman" w:cs="Times New Roman"/>
          <w:sz w:val="28"/>
          <w:szCs w:val="28"/>
        </w:rPr>
        <w:t>ятославовна Октябрьская и Наталь</w:t>
      </w:r>
      <w:r w:rsidRPr="00D118FD">
        <w:rPr>
          <w:rFonts w:ascii="Times New Roman" w:hAnsi="Times New Roman" w:cs="Times New Roman"/>
          <w:sz w:val="28"/>
          <w:szCs w:val="28"/>
        </w:rPr>
        <w:t xml:space="preserve">я Александровна </w:t>
      </w:r>
      <w:proofErr w:type="spellStart"/>
      <w:r w:rsidRPr="00D118FD">
        <w:rPr>
          <w:rFonts w:ascii="Times New Roman" w:hAnsi="Times New Roman" w:cs="Times New Roman"/>
          <w:sz w:val="28"/>
          <w:szCs w:val="28"/>
        </w:rPr>
        <w:t>Нерезенко</w:t>
      </w:r>
      <w:proofErr w:type="spellEnd"/>
      <w:r w:rsidRPr="00D118FD">
        <w:rPr>
          <w:rFonts w:ascii="Times New Roman" w:hAnsi="Times New Roman" w:cs="Times New Roman"/>
          <w:sz w:val="28"/>
          <w:szCs w:val="28"/>
        </w:rPr>
        <w:t>.</w:t>
      </w:r>
    </w:p>
    <w:p w:rsidR="00595889" w:rsidRPr="00D118FD" w:rsidRDefault="00595889" w:rsidP="00595889">
      <w:pPr>
        <w:rPr>
          <w:rFonts w:ascii="Times New Roman" w:hAnsi="Times New Roman" w:cs="Times New Roman"/>
          <w:sz w:val="28"/>
          <w:szCs w:val="28"/>
        </w:rPr>
      </w:pPr>
      <w:r w:rsidRPr="00D118FD">
        <w:rPr>
          <w:rFonts w:ascii="Times New Roman" w:hAnsi="Times New Roman" w:cs="Times New Roman"/>
          <w:sz w:val="28"/>
          <w:szCs w:val="28"/>
        </w:rPr>
        <w:lastRenderedPageBreak/>
        <w:t>Индивидуальные приглашения будут рассыл</w:t>
      </w:r>
      <w:r w:rsidR="001C1B66" w:rsidRPr="00D118FD">
        <w:rPr>
          <w:rFonts w:ascii="Times New Roman" w:hAnsi="Times New Roman" w:cs="Times New Roman"/>
          <w:sz w:val="28"/>
          <w:szCs w:val="28"/>
        </w:rPr>
        <w:t>аться после рассмотрения тем и аннотаций</w:t>
      </w:r>
      <w:r w:rsidRPr="00D118FD">
        <w:rPr>
          <w:rFonts w:ascii="Times New Roman" w:hAnsi="Times New Roman" w:cs="Times New Roman"/>
          <w:sz w:val="28"/>
          <w:szCs w:val="28"/>
        </w:rPr>
        <w:t xml:space="preserve"> оргкомитетом. Просьба не забывать сообщать свой почтовый адрес, электронный адрес </w:t>
      </w:r>
      <w:proofErr w:type="gramStart"/>
      <w:r w:rsidRPr="00D118FD">
        <w:rPr>
          <w:rFonts w:ascii="Times New Roman" w:hAnsi="Times New Roman" w:cs="Times New Roman"/>
          <w:sz w:val="28"/>
          <w:szCs w:val="28"/>
        </w:rPr>
        <w:t xml:space="preserve">и </w:t>
      </w:r>
      <w:r w:rsidR="00D118FD">
        <w:rPr>
          <w:rFonts w:ascii="Times New Roman" w:hAnsi="Times New Roman" w:cs="Times New Roman"/>
          <w:sz w:val="28"/>
          <w:szCs w:val="28"/>
        </w:rPr>
        <w:t xml:space="preserve"> </w:t>
      </w:r>
      <w:r w:rsidRPr="00D118F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118FD">
        <w:rPr>
          <w:rFonts w:ascii="Times New Roman" w:hAnsi="Times New Roman" w:cs="Times New Roman"/>
          <w:sz w:val="28"/>
          <w:szCs w:val="28"/>
        </w:rPr>
        <w:t>в случае наличия) факс.</w:t>
      </w:r>
    </w:p>
    <w:p w:rsidR="00595889" w:rsidRPr="00D118FD" w:rsidRDefault="00595889" w:rsidP="00595889">
      <w:pPr>
        <w:rPr>
          <w:rFonts w:ascii="Times New Roman" w:hAnsi="Times New Roman" w:cs="Times New Roman"/>
          <w:sz w:val="28"/>
          <w:szCs w:val="28"/>
        </w:rPr>
      </w:pPr>
      <w:r w:rsidRPr="00D118FD">
        <w:rPr>
          <w:rFonts w:ascii="Times New Roman" w:hAnsi="Times New Roman" w:cs="Times New Roman"/>
          <w:sz w:val="28"/>
          <w:szCs w:val="28"/>
        </w:rPr>
        <w:t>Филологический факультет МГУ</w:t>
      </w:r>
      <w:r w:rsidR="00A501C2" w:rsidRPr="00D118FD">
        <w:rPr>
          <w:rFonts w:ascii="Times New Roman" w:hAnsi="Times New Roman" w:cs="Times New Roman"/>
          <w:sz w:val="28"/>
          <w:szCs w:val="28"/>
        </w:rPr>
        <w:t xml:space="preserve">, </w:t>
      </w:r>
      <w:r w:rsidR="006E6753" w:rsidRPr="00D118FD">
        <w:rPr>
          <w:rFonts w:ascii="Times New Roman" w:hAnsi="Times New Roman" w:cs="Times New Roman"/>
          <w:sz w:val="28"/>
          <w:szCs w:val="28"/>
        </w:rPr>
        <w:t>к сожалению,</w:t>
      </w:r>
      <w:r w:rsidRPr="00D118FD">
        <w:rPr>
          <w:rFonts w:ascii="Times New Roman" w:hAnsi="Times New Roman" w:cs="Times New Roman"/>
          <w:sz w:val="28"/>
          <w:szCs w:val="28"/>
        </w:rPr>
        <w:t xml:space="preserve"> не имеет возможности обеспечить гостей общежитием.</w:t>
      </w:r>
    </w:p>
    <w:p w:rsidR="00595889" w:rsidRPr="00D118FD" w:rsidRDefault="00595889" w:rsidP="00595889">
      <w:pPr>
        <w:rPr>
          <w:rFonts w:ascii="Times New Roman" w:hAnsi="Times New Roman" w:cs="Times New Roman"/>
          <w:sz w:val="28"/>
          <w:szCs w:val="28"/>
        </w:rPr>
      </w:pPr>
      <w:r w:rsidRPr="00D118FD">
        <w:rPr>
          <w:rFonts w:ascii="Times New Roman" w:hAnsi="Times New Roman" w:cs="Times New Roman"/>
          <w:sz w:val="28"/>
          <w:szCs w:val="28"/>
        </w:rPr>
        <w:t>С уважением,</w:t>
      </w:r>
    </w:p>
    <w:p w:rsidR="00595889" w:rsidRPr="00D118FD" w:rsidRDefault="00595889" w:rsidP="00595889">
      <w:pPr>
        <w:rPr>
          <w:rFonts w:ascii="Times New Roman" w:hAnsi="Times New Roman" w:cs="Times New Roman"/>
          <w:sz w:val="28"/>
          <w:szCs w:val="28"/>
        </w:rPr>
      </w:pPr>
      <w:r w:rsidRPr="00D118FD">
        <w:rPr>
          <w:rFonts w:ascii="Times New Roman" w:hAnsi="Times New Roman" w:cs="Times New Roman"/>
          <w:sz w:val="28"/>
          <w:szCs w:val="28"/>
        </w:rPr>
        <w:t>Оргкомитет</w:t>
      </w:r>
    </w:p>
    <w:p w:rsidR="00595889" w:rsidRPr="00D118FD" w:rsidRDefault="00595889" w:rsidP="00595889">
      <w:pPr>
        <w:rPr>
          <w:rFonts w:ascii="Times New Roman" w:hAnsi="Times New Roman" w:cs="Times New Roman"/>
          <w:sz w:val="28"/>
          <w:szCs w:val="28"/>
        </w:rPr>
      </w:pPr>
      <w:r w:rsidRPr="00D118FD">
        <w:rPr>
          <w:rFonts w:ascii="Times New Roman" w:hAnsi="Times New Roman" w:cs="Times New Roman"/>
          <w:sz w:val="28"/>
          <w:szCs w:val="28"/>
        </w:rPr>
        <w:br/>
      </w:r>
    </w:p>
    <w:p w:rsidR="00595889" w:rsidRPr="00D118FD" w:rsidRDefault="00595889" w:rsidP="00595889">
      <w:pPr>
        <w:rPr>
          <w:rFonts w:ascii="Times New Roman" w:hAnsi="Times New Roman" w:cs="Times New Roman"/>
          <w:sz w:val="28"/>
          <w:szCs w:val="28"/>
        </w:rPr>
      </w:pPr>
      <w:r w:rsidRPr="00D118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ОФОРМЛЕНИЯ ТЕЗИСОВ</w:t>
      </w:r>
    </w:p>
    <w:p w:rsidR="00595889" w:rsidRPr="00D118FD" w:rsidRDefault="00595889" w:rsidP="00595889">
      <w:pPr>
        <w:rPr>
          <w:rFonts w:ascii="Times New Roman" w:hAnsi="Times New Roman" w:cs="Times New Roman"/>
          <w:sz w:val="28"/>
          <w:szCs w:val="28"/>
        </w:rPr>
      </w:pPr>
      <w:r w:rsidRPr="00D118FD">
        <w:rPr>
          <w:rFonts w:ascii="Times New Roman" w:hAnsi="Times New Roman" w:cs="Times New Roman"/>
          <w:sz w:val="28"/>
          <w:szCs w:val="28"/>
        </w:rPr>
        <w:t>Тезисы имеют вид кратких статей (до четырех страниц через 1,5 интервала, кегль 12, выравнивание по ширине, поля со всех сторон 2 см). В правом верхнем углу печатаются полужирным шрифтом инициалы и фамилия автора и курсивом в скобках — город, у </w:t>
      </w:r>
      <w:r w:rsidRPr="00D118FD">
        <w:rPr>
          <w:rFonts w:ascii="Times New Roman" w:hAnsi="Times New Roman" w:cs="Times New Roman"/>
          <w:sz w:val="28"/>
          <w:szCs w:val="28"/>
          <w:u w:val="single"/>
        </w:rPr>
        <w:t>иностранных участников</w:t>
      </w:r>
      <w:r w:rsidRPr="00D118FD">
        <w:rPr>
          <w:rFonts w:ascii="Times New Roman" w:hAnsi="Times New Roman" w:cs="Times New Roman"/>
          <w:sz w:val="28"/>
          <w:szCs w:val="28"/>
        </w:rPr>
        <w:t xml:space="preserve"> конференции также страна. Ниже полужирным шрифтом прописными буквами — заглавие. </w:t>
      </w:r>
      <w:proofErr w:type="gramStart"/>
      <w:r w:rsidRPr="00D118F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118FD">
        <w:rPr>
          <w:rFonts w:ascii="Times New Roman" w:hAnsi="Times New Roman" w:cs="Times New Roman"/>
          <w:sz w:val="28"/>
          <w:szCs w:val="28"/>
        </w:rPr>
        <w:t>:</w:t>
      </w:r>
    </w:p>
    <w:p w:rsidR="00595889" w:rsidRPr="00D118FD" w:rsidRDefault="00595889" w:rsidP="00595889">
      <w:pPr>
        <w:rPr>
          <w:rFonts w:ascii="Times New Roman" w:hAnsi="Times New Roman" w:cs="Times New Roman"/>
          <w:sz w:val="28"/>
          <w:szCs w:val="28"/>
        </w:rPr>
      </w:pPr>
      <w:r w:rsidRPr="00D118FD">
        <w:rPr>
          <w:rFonts w:ascii="Times New Roman" w:hAnsi="Times New Roman" w:cs="Times New Roman"/>
          <w:b/>
          <w:bCs/>
          <w:sz w:val="28"/>
          <w:szCs w:val="28"/>
        </w:rPr>
        <w:t>С.Н. Руссова </w:t>
      </w:r>
      <w:r w:rsidRPr="00D118FD">
        <w:rPr>
          <w:rFonts w:ascii="Times New Roman" w:hAnsi="Times New Roman" w:cs="Times New Roman"/>
          <w:i/>
          <w:iCs/>
          <w:sz w:val="28"/>
          <w:szCs w:val="28"/>
        </w:rPr>
        <w:t>(Берлин, ФРГ)</w:t>
      </w:r>
    </w:p>
    <w:p w:rsidR="00595889" w:rsidRPr="00D118FD" w:rsidRDefault="00595889" w:rsidP="00595889">
      <w:pPr>
        <w:rPr>
          <w:rFonts w:ascii="Times New Roman" w:hAnsi="Times New Roman" w:cs="Times New Roman"/>
          <w:sz w:val="28"/>
          <w:szCs w:val="28"/>
        </w:rPr>
      </w:pPr>
      <w:r w:rsidRPr="00D118FD">
        <w:rPr>
          <w:rFonts w:ascii="Times New Roman" w:hAnsi="Times New Roman" w:cs="Times New Roman"/>
          <w:b/>
          <w:bCs/>
          <w:sz w:val="28"/>
          <w:szCs w:val="28"/>
        </w:rPr>
        <w:t>ДИНАМИКА СЕКУЛЯРИЗАЦИИ ТВОРЧЕСТВА</w:t>
      </w:r>
      <w:r w:rsidRPr="00D118FD">
        <w:rPr>
          <w:rFonts w:ascii="Times New Roman" w:hAnsi="Times New Roman" w:cs="Times New Roman"/>
          <w:sz w:val="28"/>
          <w:szCs w:val="28"/>
        </w:rPr>
        <w:br/>
      </w:r>
      <w:r w:rsidRPr="00D118FD">
        <w:rPr>
          <w:rFonts w:ascii="Times New Roman" w:hAnsi="Times New Roman" w:cs="Times New Roman"/>
          <w:b/>
          <w:bCs/>
          <w:sz w:val="28"/>
          <w:szCs w:val="28"/>
        </w:rPr>
        <w:t>И ПАРАДИГМА ЛИТЕРАТУРНЫХ РОЛЕЙ АВТОРА</w:t>
      </w:r>
      <w:r w:rsidRPr="00D118FD">
        <w:rPr>
          <w:rFonts w:ascii="Times New Roman" w:hAnsi="Times New Roman" w:cs="Times New Roman"/>
          <w:sz w:val="28"/>
          <w:szCs w:val="28"/>
        </w:rPr>
        <w:br/>
      </w:r>
      <w:r w:rsidRPr="00D118FD">
        <w:rPr>
          <w:rFonts w:ascii="Times New Roman" w:hAnsi="Times New Roman" w:cs="Times New Roman"/>
          <w:b/>
          <w:bCs/>
          <w:sz w:val="28"/>
          <w:szCs w:val="28"/>
        </w:rPr>
        <w:t>В ЛИРИЧЕСКОМ ТЕКСТЕ</w:t>
      </w:r>
    </w:p>
    <w:p w:rsidR="00595889" w:rsidRPr="00D118FD" w:rsidRDefault="00595889" w:rsidP="00595889">
      <w:pPr>
        <w:rPr>
          <w:rFonts w:ascii="Times New Roman" w:hAnsi="Times New Roman" w:cs="Times New Roman"/>
          <w:sz w:val="28"/>
          <w:szCs w:val="28"/>
        </w:rPr>
      </w:pPr>
      <w:r w:rsidRPr="00D118FD">
        <w:rPr>
          <w:rFonts w:ascii="Times New Roman" w:hAnsi="Times New Roman" w:cs="Times New Roman"/>
          <w:sz w:val="28"/>
          <w:szCs w:val="28"/>
        </w:rPr>
        <w:t>При наличии подзаголовка он печатается также полужирным шрифтом, но строчными буквами.</w:t>
      </w:r>
    </w:p>
    <w:p w:rsidR="00595889" w:rsidRPr="00D118FD" w:rsidRDefault="00595889" w:rsidP="00595889">
      <w:pPr>
        <w:rPr>
          <w:rFonts w:ascii="Times New Roman" w:hAnsi="Times New Roman" w:cs="Times New Roman"/>
          <w:sz w:val="28"/>
          <w:szCs w:val="28"/>
        </w:rPr>
      </w:pPr>
      <w:r w:rsidRPr="00D118FD">
        <w:rPr>
          <w:rFonts w:ascii="Times New Roman" w:hAnsi="Times New Roman" w:cs="Times New Roman"/>
          <w:sz w:val="28"/>
          <w:szCs w:val="28"/>
        </w:rPr>
        <w:t>Курсив в тексте является только средством смыслового выделения. Прозаические и записанные в строчку (с разделением стихов одной косой чертой) стихотворные цитаты выделяются кавычками, а не типографскими средствами. При цитировании стихов столбиком сохраняются форма записи (отступы в вольных стихах, красная строка, «лесенка» и т.д.). То же относится к библейским цитатам. </w:t>
      </w:r>
      <w:r w:rsidRPr="00D118FD">
        <w:rPr>
          <w:rFonts w:ascii="Times New Roman" w:hAnsi="Times New Roman" w:cs="Times New Roman"/>
          <w:sz w:val="28"/>
          <w:szCs w:val="28"/>
          <w:u w:val="single"/>
        </w:rPr>
        <w:t>Все</w:t>
      </w:r>
      <w:r w:rsidRPr="00D118FD">
        <w:rPr>
          <w:rFonts w:ascii="Times New Roman" w:hAnsi="Times New Roman" w:cs="Times New Roman"/>
          <w:sz w:val="28"/>
          <w:szCs w:val="28"/>
        </w:rPr>
        <w:t> цитаты — как из научных, так и из художественных текстов — сопровождаются ссылками на авторитетные издания, доступные для проверки. Любые пропуски в </w:t>
      </w:r>
      <w:r w:rsidRPr="00D118FD">
        <w:rPr>
          <w:rFonts w:ascii="Times New Roman" w:hAnsi="Times New Roman" w:cs="Times New Roman"/>
          <w:sz w:val="28"/>
          <w:szCs w:val="28"/>
          <w:u w:val="single"/>
        </w:rPr>
        <w:t>цитатах</w:t>
      </w:r>
      <w:r w:rsidRPr="00D118FD">
        <w:rPr>
          <w:rFonts w:ascii="Times New Roman" w:hAnsi="Times New Roman" w:cs="Times New Roman"/>
          <w:sz w:val="28"/>
          <w:szCs w:val="28"/>
        </w:rPr>
        <w:t xml:space="preserve">, в том числе и </w:t>
      </w:r>
      <w:proofErr w:type="gramStart"/>
      <w:r w:rsidRPr="00D118FD"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 w:rsidRPr="00D118FD">
        <w:rPr>
          <w:rFonts w:ascii="Times New Roman" w:hAnsi="Times New Roman" w:cs="Times New Roman"/>
          <w:sz w:val="28"/>
          <w:szCs w:val="28"/>
        </w:rPr>
        <w:t xml:space="preserve"> и конце, обозначаются отточием в угловых скобках: &lt;…&gt;. При многократном цитировании одного издания сноска делается один раз, в ней оговаривается: «Далее ссылки на это издание даются в тексте с указанием страницы (тома и страницы)». Сноски — </w:t>
      </w:r>
      <w:r w:rsidRPr="00D118FD">
        <w:rPr>
          <w:rFonts w:ascii="Times New Roman" w:hAnsi="Times New Roman" w:cs="Times New Roman"/>
          <w:sz w:val="28"/>
          <w:szCs w:val="28"/>
          <w:u w:val="single"/>
        </w:rPr>
        <w:t>внизу</w:t>
      </w:r>
      <w:r w:rsidRPr="00D118FD">
        <w:rPr>
          <w:rFonts w:ascii="Times New Roman" w:hAnsi="Times New Roman" w:cs="Times New Roman"/>
          <w:sz w:val="28"/>
          <w:szCs w:val="28"/>
        </w:rPr>
        <w:t xml:space="preserve"> страниц с единой нумерацией </w:t>
      </w:r>
      <w:r w:rsidRPr="00D118FD">
        <w:rPr>
          <w:rFonts w:ascii="Times New Roman" w:hAnsi="Times New Roman" w:cs="Times New Roman"/>
          <w:sz w:val="28"/>
          <w:szCs w:val="28"/>
        </w:rPr>
        <w:lastRenderedPageBreak/>
        <w:t>для всей работы. В сносках фамилия и инициал (инициалы) автора даются курсивом, при повторном упоминании в той же сноске — без курсива; перед названием другой работы этого автора в одной сноске печатается «</w:t>
      </w:r>
      <w:r w:rsidRPr="00D118FD">
        <w:rPr>
          <w:rFonts w:ascii="Times New Roman" w:hAnsi="Times New Roman" w:cs="Times New Roman"/>
          <w:i/>
          <w:iCs/>
          <w:sz w:val="28"/>
          <w:szCs w:val="28"/>
        </w:rPr>
        <w:t>Он же</w:t>
      </w:r>
      <w:r w:rsidRPr="00D118FD">
        <w:rPr>
          <w:rFonts w:ascii="Times New Roman" w:hAnsi="Times New Roman" w:cs="Times New Roman"/>
          <w:sz w:val="28"/>
          <w:szCs w:val="28"/>
        </w:rPr>
        <w:t>».</w:t>
      </w:r>
    </w:p>
    <w:p w:rsidR="00595889" w:rsidRPr="00D118FD" w:rsidRDefault="00595889" w:rsidP="005958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18F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118FD">
        <w:rPr>
          <w:rFonts w:ascii="Times New Roman" w:hAnsi="Times New Roman" w:cs="Times New Roman"/>
          <w:sz w:val="28"/>
          <w:szCs w:val="28"/>
        </w:rPr>
        <w:t>:</w:t>
      </w:r>
    </w:p>
    <w:p w:rsidR="00595889" w:rsidRPr="00D118FD" w:rsidRDefault="00595889" w:rsidP="00595889">
      <w:pPr>
        <w:rPr>
          <w:rFonts w:ascii="Times New Roman" w:hAnsi="Times New Roman" w:cs="Times New Roman"/>
          <w:sz w:val="28"/>
          <w:szCs w:val="28"/>
        </w:rPr>
      </w:pPr>
      <w:r w:rsidRPr="00D118F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118FD">
        <w:rPr>
          <w:rFonts w:ascii="Times New Roman" w:hAnsi="Times New Roman" w:cs="Times New Roman"/>
          <w:sz w:val="28"/>
          <w:szCs w:val="28"/>
        </w:rPr>
        <w:t> </w:t>
      </w:r>
      <w:r w:rsidRPr="00D118FD">
        <w:rPr>
          <w:rFonts w:ascii="Times New Roman" w:hAnsi="Times New Roman" w:cs="Times New Roman"/>
          <w:i/>
          <w:iCs/>
          <w:sz w:val="28"/>
          <w:szCs w:val="28"/>
        </w:rPr>
        <w:t>Ходасевич В.</w:t>
      </w:r>
      <w:r w:rsidRPr="00D118FD">
        <w:rPr>
          <w:rFonts w:ascii="Times New Roman" w:hAnsi="Times New Roman" w:cs="Times New Roman"/>
          <w:sz w:val="28"/>
          <w:szCs w:val="28"/>
        </w:rPr>
        <w:t> О советской литературе // Ходасевич В. Собр. соч.: в 4 т. М., 1996. Т. 2. С. 419.</w:t>
      </w:r>
    </w:p>
    <w:p w:rsidR="00595889" w:rsidRPr="00D118FD" w:rsidRDefault="00595889" w:rsidP="00595889">
      <w:pPr>
        <w:rPr>
          <w:rFonts w:ascii="Times New Roman" w:hAnsi="Times New Roman" w:cs="Times New Roman"/>
          <w:sz w:val="28"/>
          <w:szCs w:val="28"/>
        </w:rPr>
      </w:pPr>
      <w:r w:rsidRPr="00D118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118FD">
        <w:rPr>
          <w:rFonts w:ascii="Times New Roman" w:hAnsi="Times New Roman" w:cs="Times New Roman"/>
          <w:sz w:val="28"/>
          <w:szCs w:val="28"/>
        </w:rPr>
        <w:t> Там же. С. 421.</w:t>
      </w:r>
    </w:p>
    <w:p w:rsidR="00595889" w:rsidRPr="00D118FD" w:rsidRDefault="00595889" w:rsidP="00595889">
      <w:pPr>
        <w:rPr>
          <w:rFonts w:ascii="Times New Roman" w:hAnsi="Times New Roman" w:cs="Times New Roman"/>
          <w:sz w:val="28"/>
          <w:szCs w:val="28"/>
        </w:rPr>
      </w:pPr>
      <w:r w:rsidRPr="00D118F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118FD">
        <w:rPr>
          <w:rFonts w:ascii="Times New Roman" w:hAnsi="Times New Roman" w:cs="Times New Roman"/>
          <w:sz w:val="28"/>
          <w:szCs w:val="28"/>
        </w:rPr>
        <w:t> См.: </w:t>
      </w:r>
      <w:r w:rsidRPr="00D118FD">
        <w:rPr>
          <w:rFonts w:ascii="Times New Roman" w:hAnsi="Times New Roman" w:cs="Times New Roman"/>
          <w:i/>
          <w:iCs/>
          <w:sz w:val="28"/>
          <w:szCs w:val="28"/>
        </w:rPr>
        <w:t>Лихачев Д.С.</w:t>
      </w:r>
      <w:r w:rsidRPr="00D118FD">
        <w:rPr>
          <w:rFonts w:ascii="Times New Roman" w:hAnsi="Times New Roman" w:cs="Times New Roman"/>
          <w:sz w:val="28"/>
          <w:szCs w:val="28"/>
        </w:rPr>
        <w:t> О некоторых неотложных задачах специальных филологи​</w:t>
      </w:r>
      <w:proofErr w:type="spellStart"/>
      <w:r w:rsidRPr="00D118FD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r w:rsidRPr="00D118FD">
        <w:rPr>
          <w:rFonts w:ascii="Times New Roman" w:hAnsi="Times New Roman" w:cs="Times New Roman"/>
          <w:sz w:val="28"/>
          <w:szCs w:val="28"/>
        </w:rPr>
        <w:t xml:space="preserve"> дисциплин // Вестник Академии наук СССР. 1976. № 4. С. 64–70; </w:t>
      </w:r>
      <w:r w:rsidRPr="00D118FD">
        <w:rPr>
          <w:rFonts w:ascii="Times New Roman" w:hAnsi="Times New Roman" w:cs="Times New Roman"/>
          <w:i/>
          <w:iCs/>
          <w:sz w:val="28"/>
          <w:szCs w:val="28"/>
        </w:rPr>
        <w:t>Он же</w:t>
      </w:r>
      <w:r w:rsidRPr="00D118FD">
        <w:rPr>
          <w:rFonts w:ascii="Times New Roman" w:hAnsi="Times New Roman" w:cs="Times New Roman"/>
          <w:sz w:val="28"/>
          <w:szCs w:val="28"/>
        </w:rPr>
        <w:t>. Как оживить литературоведение, сохранить национальное достояние // Вестник Российской академии наук. 1993. № 7. С. 615–616.</w:t>
      </w:r>
    </w:p>
    <w:p w:rsidR="00595889" w:rsidRPr="00D118FD" w:rsidRDefault="00595889" w:rsidP="00595889">
      <w:pPr>
        <w:rPr>
          <w:rFonts w:ascii="Times New Roman" w:hAnsi="Times New Roman" w:cs="Times New Roman"/>
          <w:sz w:val="28"/>
          <w:szCs w:val="28"/>
        </w:rPr>
      </w:pPr>
      <w:r w:rsidRPr="00D118F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118F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118FD">
        <w:rPr>
          <w:rFonts w:ascii="Times New Roman" w:hAnsi="Times New Roman" w:cs="Times New Roman"/>
          <w:i/>
          <w:iCs/>
          <w:sz w:val="28"/>
          <w:szCs w:val="28"/>
        </w:rPr>
        <w:t>Затонский</w:t>
      </w:r>
      <w:proofErr w:type="spellEnd"/>
      <w:r w:rsidRPr="00D118FD">
        <w:rPr>
          <w:rFonts w:ascii="Times New Roman" w:hAnsi="Times New Roman" w:cs="Times New Roman"/>
          <w:i/>
          <w:iCs/>
          <w:sz w:val="28"/>
          <w:szCs w:val="28"/>
        </w:rPr>
        <w:t xml:space="preserve"> Д.</w:t>
      </w:r>
      <w:r w:rsidRPr="00D118FD">
        <w:rPr>
          <w:rFonts w:ascii="Times New Roman" w:hAnsi="Times New Roman" w:cs="Times New Roman"/>
          <w:sz w:val="28"/>
          <w:szCs w:val="28"/>
        </w:rPr>
        <w:t> Какой не должна быть история литературы? // Вопросы литературы. 1998. № 1. С. 28.</w:t>
      </w:r>
    </w:p>
    <w:p w:rsidR="00595889" w:rsidRPr="00D118FD" w:rsidRDefault="00595889" w:rsidP="00595889">
      <w:pPr>
        <w:rPr>
          <w:rFonts w:ascii="Times New Roman" w:hAnsi="Times New Roman" w:cs="Times New Roman"/>
          <w:sz w:val="28"/>
          <w:szCs w:val="28"/>
        </w:rPr>
      </w:pPr>
      <w:r w:rsidRPr="00D118F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118F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118FD">
        <w:rPr>
          <w:rFonts w:ascii="Times New Roman" w:hAnsi="Times New Roman" w:cs="Times New Roman"/>
          <w:i/>
          <w:iCs/>
          <w:sz w:val="28"/>
          <w:szCs w:val="28"/>
        </w:rPr>
        <w:t>Хализев</w:t>
      </w:r>
      <w:proofErr w:type="spellEnd"/>
      <w:r w:rsidRPr="00D118FD">
        <w:rPr>
          <w:rFonts w:ascii="Times New Roman" w:hAnsi="Times New Roman" w:cs="Times New Roman"/>
          <w:i/>
          <w:iCs/>
          <w:sz w:val="28"/>
          <w:szCs w:val="28"/>
        </w:rPr>
        <w:t xml:space="preserve"> В.Е.</w:t>
      </w:r>
      <w:r w:rsidRPr="00D118FD">
        <w:rPr>
          <w:rFonts w:ascii="Times New Roman" w:hAnsi="Times New Roman" w:cs="Times New Roman"/>
          <w:sz w:val="28"/>
          <w:szCs w:val="28"/>
        </w:rPr>
        <w:t> Русская литература XIX века как целое в интерпретациях начала ХХ столетия // Освобождение от догм. История русской литературы: состояние и пути изучения: в 2 т. М., 1997. Т. 2. С. 39.</w:t>
      </w:r>
    </w:p>
    <w:p w:rsidR="00595889" w:rsidRPr="00D118FD" w:rsidRDefault="00595889" w:rsidP="00595889">
      <w:pPr>
        <w:rPr>
          <w:rFonts w:ascii="Times New Roman" w:hAnsi="Times New Roman" w:cs="Times New Roman"/>
          <w:sz w:val="28"/>
          <w:szCs w:val="28"/>
        </w:rPr>
      </w:pPr>
      <w:r w:rsidRPr="00D118FD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D118FD">
        <w:rPr>
          <w:rFonts w:ascii="Times New Roman" w:hAnsi="Times New Roman" w:cs="Times New Roman"/>
          <w:sz w:val="28"/>
          <w:szCs w:val="28"/>
        </w:rPr>
        <w:t> См.: </w:t>
      </w:r>
      <w:proofErr w:type="spellStart"/>
      <w:r w:rsidRPr="00D118FD">
        <w:rPr>
          <w:rFonts w:ascii="Times New Roman" w:hAnsi="Times New Roman" w:cs="Times New Roman"/>
          <w:i/>
          <w:iCs/>
          <w:sz w:val="28"/>
          <w:szCs w:val="28"/>
        </w:rPr>
        <w:t>Кормилов</w:t>
      </w:r>
      <w:proofErr w:type="spellEnd"/>
      <w:r w:rsidRPr="00D118FD">
        <w:rPr>
          <w:rFonts w:ascii="Times New Roman" w:hAnsi="Times New Roman" w:cs="Times New Roman"/>
          <w:i/>
          <w:iCs/>
          <w:sz w:val="28"/>
          <w:szCs w:val="28"/>
        </w:rPr>
        <w:t xml:space="preserve"> С.И. </w:t>
      </w:r>
      <w:r w:rsidRPr="00D118FD">
        <w:rPr>
          <w:rFonts w:ascii="Times New Roman" w:hAnsi="Times New Roman" w:cs="Times New Roman"/>
          <w:sz w:val="28"/>
          <w:szCs w:val="28"/>
        </w:rPr>
        <w:t>Проблема построения теоретической истории русской литературы ХХ века // Ученые записки Смоленского государственного педагогического университета. Русская филология. Смоленск, 2004. Т. 8. С. 19–28.</w:t>
      </w:r>
    </w:p>
    <w:p w:rsidR="00595889" w:rsidRPr="00D118FD" w:rsidRDefault="00595889" w:rsidP="005958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18FD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D118FD">
        <w:rPr>
          <w:rFonts w:ascii="Times New Roman" w:hAnsi="Times New Roman" w:cs="Times New Roman"/>
          <w:sz w:val="28"/>
          <w:szCs w:val="28"/>
        </w:rPr>
        <w:t> </w:t>
      </w:r>
      <w:r w:rsidRPr="00D118FD">
        <w:rPr>
          <w:rFonts w:ascii="Times New Roman" w:hAnsi="Times New Roman" w:cs="Times New Roman"/>
          <w:i/>
          <w:iCs/>
          <w:sz w:val="28"/>
          <w:szCs w:val="28"/>
        </w:rPr>
        <w:t>Курганова Е.В. </w:t>
      </w:r>
      <w:r w:rsidRPr="00D118FD">
        <w:rPr>
          <w:rFonts w:ascii="Times New Roman" w:hAnsi="Times New Roman" w:cs="Times New Roman"/>
          <w:sz w:val="28"/>
          <w:szCs w:val="28"/>
        </w:rPr>
        <w:t xml:space="preserve">Особенности комического в творчестве В.В. Набокова 1920-х — 30-х годов. </w:t>
      </w:r>
      <w:proofErr w:type="spellStart"/>
      <w:r w:rsidRPr="00D118FD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D118F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118F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D118FD">
        <w:rPr>
          <w:rFonts w:ascii="Times New Roman" w:hAnsi="Times New Roman" w:cs="Times New Roman"/>
          <w:sz w:val="28"/>
          <w:szCs w:val="28"/>
          <w:lang w:val="en-US"/>
        </w:rPr>
        <w:t xml:space="preserve">. … </w:t>
      </w:r>
      <w:proofErr w:type="spellStart"/>
      <w:proofErr w:type="gramStart"/>
      <w:r w:rsidRPr="00D118FD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proofErr w:type="gramEnd"/>
      <w:r w:rsidRPr="00D118F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118FD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D118F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118FD">
        <w:rPr>
          <w:rFonts w:ascii="Times New Roman" w:hAnsi="Times New Roman" w:cs="Times New Roman"/>
          <w:sz w:val="28"/>
          <w:szCs w:val="28"/>
        </w:rPr>
        <w:t>наук</w:t>
      </w:r>
      <w:r w:rsidRPr="00D118F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118FD">
        <w:rPr>
          <w:rFonts w:ascii="Times New Roman" w:hAnsi="Times New Roman" w:cs="Times New Roman"/>
          <w:sz w:val="28"/>
          <w:szCs w:val="28"/>
        </w:rPr>
        <w:t>М</w:t>
      </w:r>
      <w:r w:rsidRPr="00D118FD">
        <w:rPr>
          <w:rFonts w:ascii="Times New Roman" w:hAnsi="Times New Roman" w:cs="Times New Roman"/>
          <w:sz w:val="28"/>
          <w:szCs w:val="28"/>
          <w:lang w:val="en-US"/>
        </w:rPr>
        <w:t xml:space="preserve">., 2001. </w:t>
      </w:r>
      <w:r w:rsidRPr="00D118FD">
        <w:rPr>
          <w:rFonts w:ascii="Times New Roman" w:hAnsi="Times New Roman" w:cs="Times New Roman"/>
          <w:sz w:val="28"/>
          <w:szCs w:val="28"/>
        </w:rPr>
        <w:t>С</w:t>
      </w:r>
      <w:r w:rsidRPr="00D118FD">
        <w:rPr>
          <w:rFonts w:ascii="Times New Roman" w:hAnsi="Times New Roman" w:cs="Times New Roman"/>
          <w:sz w:val="28"/>
          <w:szCs w:val="28"/>
          <w:lang w:val="en-US"/>
        </w:rPr>
        <w:t>. 6.</w:t>
      </w:r>
    </w:p>
    <w:p w:rsidR="00595889" w:rsidRPr="00D118FD" w:rsidRDefault="00595889" w:rsidP="005958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18F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8</w:t>
      </w:r>
      <w:proofErr w:type="gramEnd"/>
      <w:r w:rsidRPr="00D118F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118FD"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 V. </w:t>
      </w:r>
      <w:r w:rsidRPr="00D118FD">
        <w:rPr>
          <w:rFonts w:ascii="Times New Roman" w:hAnsi="Times New Roman" w:cs="Times New Roman"/>
          <w:sz w:val="28"/>
          <w:szCs w:val="28"/>
          <w:lang w:val="en-US"/>
        </w:rPr>
        <w:t xml:space="preserve">Unstressed Intervals in Brodsky’s Dol’niki // Elementa. </w:t>
      </w:r>
      <w:r w:rsidRPr="00D118FD">
        <w:rPr>
          <w:rFonts w:ascii="Times New Roman" w:hAnsi="Times New Roman" w:cs="Times New Roman"/>
          <w:sz w:val="28"/>
          <w:szCs w:val="28"/>
        </w:rPr>
        <w:t xml:space="preserve">1996. </w:t>
      </w:r>
      <w:proofErr w:type="spellStart"/>
      <w:r w:rsidRPr="00D118FD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D118FD">
        <w:rPr>
          <w:rFonts w:ascii="Times New Roman" w:hAnsi="Times New Roman" w:cs="Times New Roman"/>
          <w:sz w:val="28"/>
          <w:szCs w:val="28"/>
        </w:rPr>
        <w:t>. 2. P. 278.</w:t>
      </w:r>
    </w:p>
    <w:p w:rsidR="00595889" w:rsidRPr="00D118FD" w:rsidRDefault="00595889" w:rsidP="00595889">
      <w:pPr>
        <w:rPr>
          <w:rFonts w:ascii="Times New Roman" w:hAnsi="Times New Roman" w:cs="Times New Roman"/>
          <w:sz w:val="28"/>
          <w:szCs w:val="28"/>
        </w:rPr>
      </w:pPr>
      <w:r w:rsidRPr="00D118FD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D118FD">
        <w:rPr>
          <w:rFonts w:ascii="Times New Roman" w:hAnsi="Times New Roman" w:cs="Times New Roman"/>
          <w:sz w:val="28"/>
          <w:szCs w:val="28"/>
        </w:rPr>
        <w:t> «Мы жили тогда на планете другой…»: антология поэзии русского зарубежья: 1920–1990: в 4 кн. М., 1994. Кн. 2. С. 393.</w:t>
      </w:r>
    </w:p>
    <w:p w:rsidR="00595889" w:rsidRPr="00D118FD" w:rsidRDefault="00595889" w:rsidP="00595889">
      <w:pPr>
        <w:rPr>
          <w:rFonts w:ascii="Times New Roman" w:hAnsi="Times New Roman" w:cs="Times New Roman"/>
          <w:sz w:val="28"/>
          <w:szCs w:val="28"/>
        </w:rPr>
      </w:pPr>
      <w:r w:rsidRPr="00D118FD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D118F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118FD">
        <w:rPr>
          <w:rFonts w:ascii="Times New Roman" w:hAnsi="Times New Roman" w:cs="Times New Roman"/>
          <w:i/>
          <w:iCs/>
          <w:sz w:val="28"/>
          <w:szCs w:val="28"/>
        </w:rPr>
        <w:t>Максуд</w:t>
      </w:r>
      <w:proofErr w:type="spellEnd"/>
      <w:r w:rsidRPr="00D118FD">
        <w:rPr>
          <w:rFonts w:ascii="Times New Roman" w:hAnsi="Times New Roman" w:cs="Times New Roman"/>
          <w:i/>
          <w:iCs/>
          <w:sz w:val="28"/>
          <w:szCs w:val="28"/>
        </w:rPr>
        <w:t xml:space="preserve"> Р. </w:t>
      </w:r>
      <w:r w:rsidRPr="00D118FD">
        <w:rPr>
          <w:rFonts w:ascii="Times New Roman" w:hAnsi="Times New Roman" w:cs="Times New Roman"/>
          <w:sz w:val="28"/>
          <w:szCs w:val="28"/>
        </w:rPr>
        <w:t>Ислам / пер. с англ. В. Новикова. М., 2002. С. 283.</w:t>
      </w:r>
    </w:p>
    <w:p w:rsidR="00595889" w:rsidRPr="00D118FD" w:rsidRDefault="00595889" w:rsidP="00595889">
      <w:pPr>
        <w:rPr>
          <w:rFonts w:ascii="Times New Roman" w:hAnsi="Times New Roman" w:cs="Times New Roman"/>
          <w:sz w:val="28"/>
          <w:szCs w:val="28"/>
        </w:rPr>
      </w:pPr>
      <w:r w:rsidRPr="00D118FD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D118F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118FD">
        <w:rPr>
          <w:rFonts w:ascii="Times New Roman" w:hAnsi="Times New Roman" w:cs="Times New Roman"/>
          <w:i/>
          <w:iCs/>
          <w:sz w:val="28"/>
          <w:szCs w:val="28"/>
        </w:rPr>
        <w:t>Пулатов</w:t>
      </w:r>
      <w:proofErr w:type="spellEnd"/>
      <w:r w:rsidRPr="00D118FD">
        <w:rPr>
          <w:rFonts w:ascii="Times New Roman" w:hAnsi="Times New Roman" w:cs="Times New Roman"/>
          <w:i/>
          <w:iCs/>
          <w:sz w:val="28"/>
          <w:szCs w:val="28"/>
        </w:rPr>
        <w:t xml:space="preserve"> Т. </w:t>
      </w:r>
      <w:r w:rsidRPr="00D118FD">
        <w:rPr>
          <w:rFonts w:ascii="Times New Roman" w:hAnsi="Times New Roman" w:cs="Times New Roman"/>
          <w:sz w:val="28"/>
          <w:szCs w:val="28"/>
        </w:rPr>
        <w:t>Собр. соч.: в 4 т. М., 1995. Т. 1. С. 293. Далее ссылки на это издание даются в квадратных скобках, номер тома обозначается римской цифрой, страницы — арабской [II, 236].</w:t>
      </w:r>
    </w:p>
    <w:p w:rsidR="00595889" w:rsidRPr="00D118FD" w:rsidRDefault="00595889" w:rsidP="00595889">
      <w:pPr>
        <w:rPr>
          <w:rFonts w:ascii="Times New Roman" w:hAnsi="Times New Roman" w:cs="Times New Roman"/>
          <w:sz w:val="28"/>
          <w:szCs w:val="28"/>
        </w:rPr>
      </w:pPr>
      <w:r w:rsidRPr="00D118FD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D118FD">
        <w:rPr>
          <w:rFonts w:ascii="Times New Roman" w:hAnsi="Times New Roman" w:cs="Times New Roman"/>
          <w:sz w:val="28"/>
          <w:szCs w:val="28"/>
        </w:rPr>
        <w:t> См.: </w:t>
      </w:r>
      <w:proofErr w:type="spellStart"/>
      <w:r w:rsidRPr="00D118FD">
        <w:rPr>
          <w:rFonts w:ascii="Times New Roman" w:hAnsi="Times New Roman" w:cs="Times New Roman"/>
          <w:i/>
          <w:iCs/>
          <w:sz w:val="28"/>
          <w:szCs w:val="28"/>
        </w:rPr>
        <w:t>Лейдерман</w:t>
      </w:r>
      <w:proofErr w:type="spellEnd"/>
      <w:r w:rsidRPr="00D118FD">
        <w:rPr>
          <w:rFonts w:ascii="Times New Roman" w:hAnsi="Times New Roman" w:cs="Times New Roman"/>
          <w:i/>
          <w:iCs/>
          <w:sz w:val="28"/>
          <w:szCs w:val="28"/>
        </w:rPr>
        <w:t xml:space="preserve"> Н.Л., </w:t>
      </w:r>
      <w:proofErr w:type="spellStart"/>
      <w:r w:rsidRPr="00D118FD">
        <w:rPr>
          <w:rFonts w:ascii="Times New Roman" w:hAnsi="Times New Roman" w:cs="Times New Roman"/>
          <w:i/>
          <w:iCs/>
          <w:sz w:val="28"/>
          <w:szCs w:val="28"/>
        </w:rPr>
        <w:t>Липовецкий</w:t>
      </w:r>
      <w:proofErr w:type="spellEnd"/>
      <w:r w:rsidRPr="00D118FD">
        <w:rPr>
          <w:rFonts w:ascii="Times New Roman" w:hAnsi="Times New Roman" w:cs="Times New Roman"/>
          <w:i/>
          <w:iCs/>
          <w:sz w:val="28"/>
          <w:szCs w:val="28"/>
        </w:rPr>
        <w:t xml:space="preserve"> М.Н. </w:t>
      </w:r>
      <w:r w:rsidRPr="00D118FD">
        <w:rPr>
          <w:rFonts w:ascii="Times New Roman" w:hAnsi="Times New Roman" w:cs="Times New Roman"/>
          <w:sz w:val="28"/>
          <w:szCs w:val="28"/>
        </w:rPr>
        <w:t>Современная русская литература. 1950–1990-е годы: в 2 т. М., 2003. Т. 1. 1953–1968. С. 397–399.</w:t>
      </w:r>
    </w:p>
    <w:p w:rsidR="00595889" w:rsidRPr="00D118FD" w:rsidRDefault="00595889" w:rsidP="00595889">
      <w:pPr>
        <w:rPr>
          <w:rFonts w:ascii="Times New Roman" w:hAnsi="Times New Roman" w:cs="Times New Roman"/>
          <w:sz w:val="28"/>
          <w:szCs w:val="28"/>
        </w:rPr>
      </w:pPr>
      <w:r w:rsidRPr="00D118FD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13</w:t>
      </w:r>
      <w:r w:rsidRPr="00D118F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118FD">
        <w:rPr>
          <w:rFonts w:ascii="Times New Roman" w:hAnsi="Times New Roman" w:cs="Times New Roman"/>
          <w:i/>
          <w:iCs/>
          <w:sz w:val="28"/>
          <w:szCs w:val="28"/>
        </w:rPr>
        <w:t>Сарнов</w:t>
      </w:r>
      <w:proofErr w:type="spellEnd"/>
      <w:r w:rsidRPr="00D118FD">
        <w:rPr>
          <w:rFonts w:ascii="Times New Roman" w:hAnsi="Times New Roman" w:cs="Times New Roman"/>
          <w:i/>
          <w:iCs/>
          <w:sz w:val="28"/>
          <w:szCs w:val="28"/>
        </w:rPr>
        <w:t> Б.</w:t>
      </w:r>
      <w:r w:rsidRPr="00D118FD">
        <w:rPr>
          <w:rFonts w:ascii="Times New Roman" w:hAnsi="Times New Roman" w:cs="Times New Roman"/>
          <w:sz w:val="28"/>
          <w:szCs w:val="28"/>
        </w:rPr>
        <w:t> С кем протекали его боренья? // Литературная газета. 1997. 24 сентября. С. 12.</w:t>
      </w:r>
    </w:p>
    <w:p w:rsidR="00595889" w:rsidRPr="00D118FD" w:rsidRDefault="00595889" w:rsidP="00595889">
      <w:pPr>
        <w:rPr>
          <w:rFonts w:ascii="Times New Roman" w:hAnsi="Times New Roman" w:cs="Times New Roman"/>
          <w:sz w:val="28"/>
          <w:szCs w:val="28"/>
        </w:rPr>
      </w:pPr>
      <w:r w:rsidRPr="00D118FD">
        <w:rPr>
          <w:rFonts w:ascii="Times New Roman" w:hAnsi="Times New Roman" w:cs="Times New Roman"/>
          <w:sz w:val="28"/>
          <w:szCs w:val="28"/>
        </w:rPr>
        <w:t>Названия журналов и газет, подзаголовки книг и статей приводятся полностью. Страницы указываются и для газетных публикаций (равно как названия статей). Сочетание точки и тире в выходных данных не используется, названия издательств тоже.</w:t>
      </w:r>
    </w:p>
    <w:p w:rsidR="00595889" w:rsidRPr="00D118FD" w:rsidRDefault="00595889" w:rsidP="00595889">
      <w:pPr>
        <w:rPr>
          <w:rFonts w:ascii="Times New Roman" w:hAnsi="Times New Roman" w:cs="Times New Roman"/>
          <w:sz w:val="28"/>
          <w:szCs w:val="28"/>
        </w:rPr>
      </w:pPr>
      <w:r w:rsidRPr="00D118FD">
        <w:rPr>
          <w:rFonts w:ascii="Times New Roman" w:hAnsi="Times New Roman" w:cs="Times New Roman"/>
          <w:sz w:val="28"/>
          <w:szCs w:val="28"/>
        </w:rPr>
        <w:t>Сокращаются в тексте (за исключением заголовков) только слова «год», «годы», «век», «века», «и так далее», «и тому подобное», «и прочее»: г., гг., в., вв., и т.д., и т.п., и проч.</w:t>
      </w:r>
    </w:p>
    <w:p w:rsidR="00595889" w:rsidRPr="00D118FD" w:rsidRDefault="00595889" w:rsidP="00595889">
      <w:pPr>
        <w:rPr>
          <w:rFonts w:ascii="Times New Roman" w:hAnsi="Times New Roman" w:cs="Times New Roman"/>
          <w:sz w:val="28"/>
          <w:szCs w:val="28"/>
        </w:rPr>
      </w:pPr>
      <w:r w:rsidRPr="00D118FD">
        <w:rPr>
          <w:rFonts w:ascii="Times New Roman" w:hAnsi="Times New Roman" w:cs="Times New Roman"/>
          <w:sz w:val="28"/>
          <w:szCs w:val="28"/>
        </w:rPr>
        <w:t>При слишком большом количестве заявок тезисы могут быть сокращены.</w:t>
      </w:r>
    </w:p>
    <w:p w:rsidR="00FF19B2" w:rsidRPr="00D118FD" w:rsidRDefault="00FF19B2">
      <w:pPr>
        <w:rPr>
          <w:rFonts w:ascii="Times New Roman" w:hAnsi="Times New Roman" w:cs="Times New Roman"/>
          <w:sz w:val="28"/>
          <w:szCs w:val="28"/>
        </w:rPr>
      </w:pPr>
    </w:p>
    <w:sectPr w:rsidR="00FF19B2" w:rsidRPr="00D1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89"/>
    <w:rsid w:val="00044D4B"/>
    <w:rsid w:val="001C1B66"/>
    <w:rsid w:val="00595889"/>
    <w:rsid w:val="006C386D"/>
    <w:rsid w:val="006E6753"/>
    <w:rsid w:val="00754DA8"/>
    <w:rsid w:val="00791B3E"/>
    <w:rsid w:val="00986155"/>
    <w:rsid w:val="00A501C2"/>
    <w:rsid w:val="00A8789D"/>
    <w:rsid w:val="00AE6A4F"/>
    <w:rsid w:val="00D118FD"/>
    <w:rsid w:val="00F75222"/>
    <w:rsid w:val="00FE128F"/>
    <w:rsid w:val="00FE4BF8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3BD0B-BAEC-4D5B-B09A-EE7CA347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user1</cp:lastModifiedBy>
  <cp:revision>7</cp:revision>
  <dcterms:created xsi:type="dcterms:W3CDTF">2017-11-17T12:04:00Z</dcterms:created>
  <dcterms:modified xsi:type="dcterms:W3CDTF">2017-11-22T07:52:00Z</dcterms:modified>
</cp:coreProperties>
</file>