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791A46" w:rsidRDefault="00791A46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91A46">
        <w:rPr>
          <w:rStyle w:val="a5"/>
          <w:rFonts w:ascii="Times New Roman" w:hAnsi="Times New Roman"/>
          <w:b/>
          <w:caps/>
          <w:color w:val="002060"/>
          <w:sz w:val="28"/>
        </w:rPr>
        <w:t>Психологические и педагогические основы интеллектуального развития</w:t>
      </w:r>
    </w:p>
    <w:p w:rsidR="00A94654" w:rsidRPr="00064079" w:rsidRDefault="00244F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91A46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91A46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791A46">
        <w:rPr>
          <w:rFonts w:ascii="Times New Roman" w:hAnsi="Times New Roman"/>
          <w:sz w:val="20"/>
          <w:szCs w:val="20"/>
        </w:rPr>
        <w:t>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791A46">
        <w:rPr>
          <w:rFonts w:ascii="Times New Roman" w:hAnsi="Times New Roman"/>
          <w:b/>
          <w:sz w:val="20"/>
          <w:szCs w:val="20"/>
          <w:u w:val="single"/>
        </w:rPr>
        <w:t>сентября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791A46">
        <w:rPr>
          <w:rFonts w:ascii="Times New Roman" w:hAnsi="Times New Roman"/>
          <w:sz w:val="20"/>
          <w:szCs w:val="20"/>
        </w:rPr>
        <w:t>-12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791A46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ED" w:rsidRDefault="009E4DED" w:rsidP="009D4EA3">
      <w:pPr>
        <w:spacing w:after="0" w:line="240" w:lineRule="auto"/>
      </w:pPr>
      <w:r>
        <w:separator/>
      </w:r>
    </w:p>
  </w:endnote>
  <w:endnote w:type="continuationSeparator" w:id="0">
    <w:p w:rsidR="009E4DED" w:rsidRDefault="009E4DE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ED" w:rsidRDefault="009E4DED" w:rsidP="009D4EA3">
      <w:pPr>
        <w:spacing w:after="0" w:line="240" w:lineRule="auto"/>
      </w:pPr>
      <w:r>
        <w:separator/>
      </w:r>
    </w:p>
  </w:footnote>
  <w:footnote w:type="continuationSeparator" w:id="0">
    <w:p w:rsidR="009E4DED" w:rsidRDefault="009E4DE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4DED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6619-98EC-4F32-A554-CA64002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2017-06-28T10:48:00Z</dcterms:created>
  <dcterms:modified xsi:type="dcterms:W3CDTF">2017-06-28T10:48:00Z</dcterms:modified>
</cp:coreProperties>
</file>