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D5" w:rsidRPr="004C1DD5" w:rsidRDefault="004C1DD5" w:rsidP="005E15D5">
      <w:pPr>
        <w:spacing w:after="0" w:line="240" w:lineRule="auto"/>
        <w:ind w:firstLine="709"/>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ИНФОРМАЦИОННОЕ ПИСЬМО</w:t>
      </w:r>
    </w:p>
    <w:p w:rsidR="004C1DD5" w:rsidRDefault="004C1DD5" w:rsidP="00BD40B7">
      <w:pPr>
        <w:spacing w:after="0" w:line="240" w:lineRule="auto"/>
        <w:rPr>
          <w:rFonts w:ascii="Times New Roman" w:hAnsi="Times New Roman" w:cs="Times New Roman"/>
          <w:b/>
          <w:sz w:val="20"/>
          <w:szCs w:val="20"/>
        </w:rPr>
      </w:pPr>
    </w:p>
    <w:p w:rsidR="00B805EE" w:rsidRPr="00B805EE" w:rsidRDefault="004C1DD5" w:rsidP="00B805EE">
      <w:pPr>
        <w:spacing w:after="0" w:line="240" w:lineRule="auto"/>
        <w:ind w:firstLine="709"/>
        <w:jc w:val="center"/>
        <w:rPr>
          <w:rFonts w:ascii="Times New Roman" w:hAnsi="Times New Roman" w:cs="Times New Roman"/>
          <w:b/>
          <w:sz w:val="24"/>
          <w:szCs w:val="24"/>
        </w:rPr>
      </w:pPr>
      <w:r w:rsidRPr="00B805EE">
        <w:rPr>
          <w:rFonts w:ascii="Times New Roman" w:hAnsi="Times New Roman" w:cs="Times New Roman"/>
          <w:b/>
          <w:sz w:val="24"/>
          <w:szCs w:val="24"/>
        </w:rPr>
        <w:t>Министерство образования и науки Российской Федерации</w:t>
      </w:r>
    </w:p>
    <w:p w:rsidR="00B805EE" w:rsidRPr="00B805EE" w:rsidRDefault="004C1DD5" w:rsidP="00B805EE">
      <w:pPr>
        <w:spacing w:after="0" w:line="240" w:lineRule="auto"/>
        <w:ind w:firstLine="709"/>
        <w:jc w:val="center"/>
        <w:rPr>
          <w:rFonts w:ascii="Times New Roman" w:hAnsi="Times New Roman" w:cs="Times New Roman"/>
          <w:b/>
          <w:sz w:val="24"/>
          <w:szCs w:val="24"/>
        </w:rPr>
      </w:pPr>
      <w:r w:rsidRPr="00B805EE">
        <w:rPr>
          <w:rFonts w:ascii="Times New Roman" w:hAnsi="Times New Roman" w:cs="Times New Roman"/>
          <w:b/>
          <w:sz w:val="24"/>
          <w:szCs w:val="24"/>
        </w:rPr>
        <w:t>Казанский (Приво</w:t>
      </w:r>
      <w:r w:rsidR="00B805EE">
        <w:rPr>
          <w:rFonts w:ascii="Times New Roman" w:hAnsi="Times New Roman" w:cs="Times New Roman"/>
          <w:b/>
          <w:sz w:val="24"/>
          <w:szCs w:val="24"/>
        </w:rPr>
        <w:t>лжский) федеральный университет</w:t>
      </w:r>
    </w:p>
    <w:p w:rsidR="00B805EE" w:rsidRPr="00B805EE" w:rsidRDefault="004C1DD5" w:rsidP="00B805EE">
      <w:pPr>
        <w:spacing w:after="0" w:line="240" w:lineRule="auto"/>
        <w:ind w:firstLine="709"/>
        <w:jc w:val="center"/>
        <w:rPr>
          <w:rFonts w:ascii="Times New Roman" w:hAnsi="Times New Roman" w:cs="Times New Roman"/>
          <w:b/>
          <w:sz w:val="24"/>
          <w:szCs w:val="24"/>
        </w:rPr>
      </w:pPr>
      <w:r w:rsidRPr="00B805EE">
        <w:rPr>
          <w:rFonts w:ascii="Times New Roman" w:hAnsi="Times New Roman" w:cs="Times New Roman"/>
          <w:b/>
          <w:sz w:val="24"/>
          <w:szCs w:val="24"/>
        </w:rPr>
        <w:t>Институт международных отношений, истории и востоковедения</w:t>
      </w:r>
    </w:p>
    <w:p w:rsidR="004C1DD5" w:rsidRPr="00B805EE" w:rsidRDefault="00B805EE" w:rsidP="00B805EE">
      <w:pPr>
        <w:spacing w:after="0" w:line="240" w:lineRule="auto"/>
        <w:ind w:firstLine="709"/>
        <w:jc w:val="center"/>
        <w:rPr>
          <w:rFonts w:ascii="Times New Roman" w:hAnsi="Times New Roman" w:cs="Times New Roman"/>
          <w:b/>
          <w:sz w:val="24"/>
          <w:szCs w:val="24"/>
        </w:rPr>
      </w:pPr>
      <w:r w:rsidRPr="00B805EE">
        <w:rPr>
          <w:rFonts w:ascii="Times New Roman" w:hAnsi="Times New Roman" w:cs="Times New Roman"/>
          <w:b/>
          <w:sz w:val="24"/>
          <w:szCs w:val="24"/>
        </w:rPr>
        <w:t>Высшая школа иностранных языков и перевода</w:t>
      </w:r>
    </w:p>
    <w:p w:rsidR="00B805EE" w:rsidRDefault="00B805EE" w:rsidP="005E15D5">
      <w:pPr>
        <w:spacing w:after="0" w:line="240" w:lineRule="auto"/>
        <w:ind w:firstLine="709"/>
        <w:jc w:val="center"/>
        <w:rPr>
          <w:rFonts w:ascii="Times New Roman" w:hAnsi="Times New Roman" w:cs="Times New Roman"/>
          <w:b/>
          <w:sz w:val="20"/>
          <w:szCs w:val="20"/>
        </w:rPr>
      </w:pPr>
    </w:p>
    <w:p w:rsidR="004C1DD5" w:rsidRDefault="00B805EE" w:rsidP="005E15D5">
      <w:pPr>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t>п</w:t>
      </w:r>
      <w:r w:rsidR="004C1DD5">
        <w:rPr>
          <w:rFonts w:ascii="Times New Roman" w:hAnsi="Times New Roman" w:cs="Times New Roman"/>
          <w:b/>
          <w:sz w:val="20"/>
          <w:szCs w:val="20"/>
        </w:rPr>
        <w:t>роводит</w:t>
      </w:r>
    </w:p>
    <w:p w:rsidR="004C1DD5" w:rsidRDefault="00ED6416" w:rsidP="005E15D5">
      <w:pPr>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t>16 – 18 мая 2018</w:t>
      </w:r>
    </w:p>
    <w:p w:rsidR="004C1DD5" w:rsidRPr="00ED6416" w:rsidRDefault="00ED6416" w:rsidP="005E15D5">
      <w:pPr>
        <w:spacing w:after="0" w:line="240" w:lineRule="auto"/>
        <w:ind w:firstLine="709"/>
        <w:jc w:val="center"/>
        <w:rPr>
          <w:rFonts w:ascii="Times New Roman" w:hAnsi="Times New Roman" w:cs="Times New Roman"/>
          <w:b/>
          <w:sz w:val="20"/>
          <w:szCs w:val="20"/>
        </w:rPr>
      </w:pPr>
      <w:r w:rsidRPr="00ED6416">
        <w:rPr>
          <w:rFonts w:ascii="Times New Roman" w:hAnsi="Times New Roman" w:cs="Times New Roman"/>
          <w:b/>
          <w:sz w:val="20"/>
          <w:szCs w:val="20"/>
        </w:rPr>
        <w:t>Ш</w:t>
      </w:r>
      <w:r w:rsidR="00A36520" w:rsidRPr="00ED6416">
        <w:rPr>
          <w:rFonts w:ascii="Times New Roman" w:hAnsi="Times New Roman" w:cs="Times New Roman"/>
          <w:b/>
          <w:sz w:val="20"/>
          <w:szCs w:val="20"/>
        </w:rPr>
        <w:t xml:space="preserve"> </w:t>
      </w:r>
      <w:r w:rsidR="004C1DD5">
        <w:rPr>
          <w:rFonts w:ascii="Times New Roman" w:hAnsi="Times New Roman" w:cs="Times New Roman"/>
          <w:b/>
          <w:sz w:val="20"/>
          <w:szCs w:val="20"/>
        </w:rPr>
        <w:t>Международную</w:t>
      </w:r>
      <w:r w:rsidR="004C1DD5" w:rsidRPr="00ED6416">
        <w:rPr>
          <w:rFonts w:ascii="Times New Roman" w:hAnsi="Times New Roman" w:cs="Times New Roman"/>
          <w:b/>
          <w:sz w:val="20"/>
          <w:szCs w:val="20"/>
        </w:rPr>
        <w:t xml:space="preserve"> </w:t>
      </w:r>
      <w:r w:rsidR="004C1DD5">
        <w:rPr>
          <w:rFonts w:ascii="Times New Roman" w:hAnsi="Times New Roman" w:cs="Times New Roman"/>
          <w:b/>
          <w:sz w:val="20"/>
          <w:szCs w:val="20"/>
        </w:rPr>
        <w:t>научно</w:t>
      </w:r>
      <w:r w:rsidR="004C1DD5" w:rsidRPr="00ED6416">
        <w:rPr>
          <w:rFonts w:ascii="Times New Roman" w:hAnsi="Times New Roman" w:cs="Times New Roman"/>
          <w:b/>
          <w:sz w:val="20"/>
          <w:szCs w:val="20"/>
        </w:rPr>
        <w:t>-</w:t>
      </w:r>
      <w:r w:rsidR="004C1DD5">
        <w:rPr>
          <w:rFonts w:ascii="Times New Roman" w:hAnsi="Times New Roman" w:cs="Times New Roman"/>
          <w:b/>
          <w:sz w:val="20"/>
          <w:szCs w:val="20"/>
        </w:rPr>
        <w:t>практическую</w:t>
      </w:r>
      <w:r w:rsidR="004C1DD5" w:rsidRPr="00ED6416">
        <w:rPr>
          <w:rFonts w:ascii="Times New Roman" w:hAnsi="Times New Roman" w:cs="Times New Roman"/>
          <w:b/>
          <w:sz w:val="20"/>
          <w:szCs w:val="20"/>
        </w:rPr>
        <w:t xml:space="preserve"> </w:t>
      </w:r>
      <w:r w:rsidR="004C1DD5">
        <w:rPr>
          <w:rFonts w:ascii="Times New Roman" w:hAnsi="Times New Roman" w:cs="Times New Roman"/>
          <w:b/>
          <w:sz w:val="20"/>
          <w:szCs w:val="20"/>
        </w:rPr>
        <w:t>конференцию</w:t>
      </w:r>
    </w:p>
    <w:p w:rsidR="004C1DD5" w:rsidRPr="00A36520" w:rsidRDefault="004C1DD5" w:rsidP="004C1DD5">
      <w:pPr>
        <w:autoSpaceDE w:val="0"/>
        <w:autoSpaceDN w:val="0"/>
        <w:spacing w:after="0" w:line="240" w:lineRule="auto"/>
        <w:jc w:val="center"/>
        <w:rPr>
          <w:rFonts w:ascii="Times New Roman" w:eastAsia="Times New Roman" w:hAnsi="Times New Roman" w:cs="Times New Roman"/>
          <w:b/>
          <w:sz w:val="24"/>
          <w:szCs w:val="24"/>
          <w:lang w:val="en-US" w:eastAsia="ru-RU"/>
        </w:rPr>
      </w:pPr>
      <w:r w:rsidRPr="00A36520">
        <w:rPr>
          <w:rFonts w:ascii="Times New Roman" w:eastAsia="Times New Roman" w:hAnsi="Times New Roman" w:cs="Times New Roman"/>
          <w:b/>
          <w:sz w:val="24"/>
          <w:szCs w:val="24"/>
          <w:lang w:val="en-US" w:eastAsia="ru-RU"/>
        </w:rPr>
        <w:t>«</w:t>
      </w:r>
      <w:r w:rsidRPr="007F7AFE">
        <w:rPr>
          <w:rFonts w:ascii="Times New Roman" w:eastAsia="Times New Roman" w:hAnsi="Times New Roman" w:cs="Times New Roman"/>
          <w:b/>
          <w:sz w:val="24"/>
          <w:szCs w:val="24"/>
          <w:lang w:val="en-US" w:eastAsia="ru-RU"/>
        </w:rPr>
        <w:t>Understanding</w:t>
      </w:r>
      <w:r w:rsidRPr="00A36520">
        <w:rPr>
          <w:rFonts w:ascii="Times New Roman" w:eastAsia="Times New Roman" w:hAnsi="Times New Roman" w:cs="Times New Roman"/>
          <w:b/>
          <w:sz w:val="24"/>
          <w:szCs w:val="24"/>
          <w:lang w:val="en-US" w:eastAsia="ru-RU"/>
        </w:rPr>
        <w:t xml:space="preserve"> </w:t>
      </w:r>
      <w:r w:rsidRPr="007F7AFE">
        <w:rPr>
          <w:rFonts w:ascii="Times New Roman" w:eastAsia="Times New Roman" w:hAnsi="Times New Roman" w:cs="Times New Roman"/>
          <w:b/>
          <w:sz w:val="24"/>
          <w:szCs w:val="24"/>
          <w:lang w:val="en-US" w:eastAsia="ru-RU"/>
        </w:rPr>
        <w:t>languages</w:t>
      </w:r>
      <w:r w:rsidRPr="00A36520">
        <w:rPr>
          <w:rFonts w:ascii="Times New Roman" w:eastAsia="Times New Roman" w:hAnsi="Times New Roman" w:cs="Times New Roman"/>
          <w:b/>
          <w:sz w:val="24"/>
          <w:szCs w:val="24"/>
          <w:lang w:val="en-US" w:eastAsia="ru-RU"/>
        </w:rPr>
        <w:t xml:space="preserve"> </w:t>
      </w:r>
      <w:r w:rsidRPr="007F7AFE">
        <w:rPr>
          <w:rFonts w:ascii="Times New Roman" w:eastAsia="Times New Roman" w:hAnsi="Times New Roman" w:cs="Times New Roman"/>
          <w:b/>
          <w:sz w:val="24"/>
          <w:szCs w:val="24"/>
          <w:lang w:val="en-US" w:eastAsia="ru-RU"/>
        </w:rPr>
        <w:t>across</w:t>
      </w:r>
      <w:r w:rsidRPr="00A36520">
        <w:rPr>
          <w:rFonts w:ascii="Times New Roman" w:eastAsia="Times New Roman" w:hAnsi="Times New Roman" w:cs="Times New Roman"/>
          <w:b/>
          <w:sz w:val="24"/>
          <w:szCs w:val="24"/>
          <w:lang w:val="en-US" w:eastAsia="ru-RU"/>
        </w:rPr>
        <w:t xml:space="preserve"> </w:t>
      </w:r>
      <w:r w:rsidRPr="007F7AFE">
        <w:rPr>
          <w:rFonts w:ascii="Times New Roman" w:eastAsia="Times New Roman" w:hAnsi="Times New Roman" w:cs="Times New Roman"/>
          <w:b/>
          <w:sz w:val="24"/>
          <w:szCs w:val="24"/>
          <w:lang w:val="en-US" w:eastAsia="ru-RU"/>
        </w:rPr>
        <w:t>transnational</w:t>
      </w:r>
      <w:r w:rsidRPr="00A36520">
        <w:rPr>
          <w:rFonts w:ascii="Times New Roman" w:eastAsia="Times New Roman" w:hAnsi="Times New Roman" w:cs="Times New Roman"/>
          <w:b/>
          <w:sz w:val="24"/>
          <w:szCs w:val="24"/>
          <w:lang w:val="en-US" w:eastAsia="ru-RU"/>
        </w:rPr>
        <w:t xml:space="preserve"> </w:t>
      </w:r>
      <w:r w:rsidRPr="007F7AFE">
        <w:rPr>
          <w:rFonts w:ascii="Times New Roman" w:eastAsia="Times New Roman" w:hAnsi="Times New Roman" w:cs="Times New Roman"/>
          <w:b/>
          <w:sz w:val="24"/>
          <w:szCs w:val="24"/>
          <w:lang w:val="en-US" w:eastAsia="ru-RU"/>
        </w:rPr>
        <w:t>spaces</w:t>
      </w:r>
      <w:r w:rsidRPr="00A36520">
        <w:rPr>
          <w:rFonts w:ascii="Times New Roman" w:eastAsia="Times New Roman" w:hAnsi="Times New Roman" w:cs="Times New Roman"/>
          <w:b/>
          <w:sz w:val="24"/>
          <w:szCs w:val="24"/>
          <w:lang w:val="en-US" w:eastAsia="ru-RU"/>
        </w:rPr>
        <w:t xml:space="preserve"> </w:t>
      </w:r>
      <w:r w:rsidRPr="007F7AFE">
        <w:rPr>
          <w:rFonts w:ascii="Times New Roman" w:eastAsia="Times New Roman" w:hAnsi="Times New Roman" w:cs="Times New Roman"/>
          <w:b/>
          <w:sz w:val="24"/>
          <w:szCs w:val="24"/>
          <w:lang w:val="en-US" w:eastAsia="ru-RU"/>
        </w:rPr>
        <w:t>and</w:t>
      </w:r>
      <w:r w:rsidRPr="00A36520">
        <w:rPr>
          <w:rFonts w:ascii="Times New Roman" w:eastAsia="Times New Roman" w:hAnsi="Times New Roman" w:cs="Times New Roman"/>
          <w:b/>
          <w:sz w:val="24"/>
          <w:szCs w:val="24"/>
          <w:lang w:val="en-US" w:eastAsia="ru-RU"/>
        </w:rPr>
        <w:t xml:space="preserve"> </w:t>
      </w:r>
      <w:r w:rsidRPr="007F7AFE">
        <w:rPr>
          <w:rFonts w:ascii="Times New Roman" w:eastAsia="Times New Roman" w:hAnsi="Times New Roman" w:cs="Times New Roman"/>
          <w:b/>
          <w:sz w:val="24"/>
          <w:szCs w:val="24"/>
          <w:lang w:val="en-US" w:eastAsia="ru-RU"/>
        </w:rPr>
        <w:t>scales</w:t>
      </w:r>
      <w:r w:rsidRPr="00A36520">
        <w:rPr>
          <w:rFonts w:ascii="Times New Roman" w:eastAsia="Times New Roman" w:hAnsi="Times New Roman" w:cs="Times New Roman"/>
          <w:b/>
          <w:sz w:val="24"/>
          <w:szCs w:val="24"/>
          <w:lang w:val="en-US" w:eastAsia="ru-RU"/>
        </w:rPr>
        <w:t xml:space="preserve">»/ </w:t>
      </w:r>
    </w:p>
    <w:p w:rsidR="004C1DD5" w:rsidRPr="007F7AFE" w:rsidRDefault="004C1DD5" w:rsidP="004C1DD5">
      <w:pPr>
        <w:autoSpaceDE w:val="0"/>
        <w:autoSpaceDN w:val="0"/>
        <w:spacing w:after="0" w:line="240" w:lineRule="auto"/>
        <w:jc w:val="center"/>
        <w:rPr>
          <w:rFonts w:ascii="Times New Roman" w:eastAsia="Times New Roman" w:hAnsi="Times New Roman" w:cs="Times New Roman"/>
          <w:b/>
          <w:sz w:val="24"/>
          <w:szCs w:val="24"/>
          <w:lang w:eastAsia="ru-RU"/>
        </w:rPr>
      </w:pPr>
      <w:r w:rsidRPr="007F7AF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Языки мира в транснациональном измерении и пространстве</w:t>
      </w:r>
      <w:r w:rsidRPr="007F7AFE">
        <w:rPr>
          <w:rFonts w:ascii="Times New Roman" w:eastAsia="Times New Roman" w:hAnsi="Times New Roman" w:cs="Times New Roman"/>
          <w:b/>
          <w:sz w:val="24"/>
          <w:szCs w:val="24"/>
          <w:lang w:eastAsia="ru-RU"/>
        </w:rPr>
        <w:t>»</w:t>
      </w:r>
    </w:p>
    <w:p w:rsidR="004C1DD5" w:rsidRDefault="004C1DD5" w:rsidP="005E15D5">
      <w:pPr>
        <w:spacing w:after="0" w:line="240" w:lineRule="auto"/>
        <w:ind w:firstLine="709"/>
        <w:jc w:val="center"/>
        <w:rPr>
          <w:rFonts w:ascii="Times New Roman" w:hAnsi="Times New Roman" w:cs="Times New Roman"/>
          <w:b/>
          <w:sz w:val="20"/>
          <w:szCs w:val="20"/>
        </w:rPr>
      </w:pPr>
    </w:p>
    <w:p w:rsidR="004C1DD5" w:rsidRDefault="004C1DD5" w:rsidP="005E15D5">
      <w:pPr>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t>Цели конференции:</w:t>
      </w:r>
    </w:p>
    <w:p w:rsidR="005247A8" w:rsidRDefault="005247A8" w:rsidP="005E15D5">
      <w:pPr>
        <w:spacing w:after="0" w:line="240" w:lineRule="auto"/>
        <w:ind w:firstLine="709"/>
        <w:jc w:val="center"/>
        <w:rPr>
          <w:rFonts w:ascii="Times New Roman" w:hAnsi="Times New Roman" w:cs="Times New Roman"/>
          <w:b/>
          <w:sz w:val="20"/>
          <w:szCs w:val="20"/>
        </w:rPr>
      </w:pPr>
    </w:p>
    <w:p w:rsidR="004C1DD5" w:rsidRPr="00A36520" w:rsidRDefault="004C1DD5" w:rsidP="00A36520">
      <w:pPr>
        <w:pStyle w:val="a5"/>
        <w:numPr>
          <w:ilvl w:val="0"/>
          <w:numId w:val="18"/>
        </w:numPr>
        <w:spacing w:after="0" w:line="240" w:lineRule="auto"/>
        <w:rPr>
          <w:rFonts w:ascii="Times New Roman" w:hAnsi="Times New Roman" w:cs="Times New Roman"/>
          <w:sz w:val="20"/>
          <w:szCs w:val="20"/>
        </w:rPr>
      </w:pPr>
      <w:r w:rsidRPr="00A36520">
        <w:rPr>
          <w:rFonts w:ascii="Times New Roman" w:hAnsi="Times New Roman" w:cs="Times New Roman"/>
          <w:sz w:val="20"/>
          <w:szCs w:val="20"/>
        </w:rPr>
        <w:t xml:space="preserve">Исследование истории, тенденций и особенностей языкового </w:t>
      </w:r>
      <w:r w:rsidR="00A36520" w:rsidRPr="00A36520">
        <w:rPr>
          <w:rFonts w:ascii="Times New Roman" w:hAnsi="Times New Roman" w:cs="Times New Roman"/>
          <w:sz w:val="20"/>
          <w:szCs w:val="20"/>
        </w:rPr>
        <w:t>образования</w:t>
      </w:r>
    </w:p>
    <w:p w:rsidR="004C1DD5" w:rsidRPr="00A36520" w:rsidRDefault="004C1DD5" w:rsidP="00A36520">
      <w:pPr>
        <w:pStyle w:val="a5"/>
        <w:numPr>
          <w:ilvl w:val="0"/>
          <w:numId w:val="18"/>
        </w:numPr>
        <w:spacing w:after="0" w:line="240" w:lineRule="auto"/>
        <w:jc w:val="both"/>
        <w:rPr>
          <w:rFonts w:ascii="Times New Roman" w:hAnsi="Times New Roman" w:cs="Times New Roman"/>
          <w:sz w:val="20"/>
          <w:szCs w:val="20"/>
        </w:rPr>
      </w:pPr>
      <w:r w:rsidRPr="00A36520">
        <w:rPr>
          <w:rFonts w:ascii="Times New Roman" w:hAnsi="Times New Roman" w:cs="Times New Roman"/>
          <w:sz w:val="20"/>
          <w:szCs w:val="20"/>
        </w:rPr>
        <w:t>Анализ теоретических и практических, традиционных и инновационных подходов к мод</w:t>
      </w:r>
      <w:r w:rsidR="00A36520" w:rsidRPr="00A36520">
        <w:rPr>
          <w:rFonts w:ascii="Times New Roman" w:hAnsi="Times New Roman" w:cs="Times New Roman"/>
          <w:sz w:val="20"/>
          <w:szCs w:val="20"/>
        </w:rPr>
        <w:t>ернизации языкового образования</w:t>
      </w:r>
    </w:p>
    <w:p w:rsidR="004C1DD5" w:rsidRPr="00A36520" w:rsidRDefault="004C1DD5" w:rsidP="00A36520">
      <w:pPr>
        <w:pStyle w:val="a5"/>
        <w:numPr>
          <w:ilvl w:val="0"/>
          <w:numId w:val="18"/>
        </w:numPr>
        <w:spacing w:after="0" w:line="240" w:lineRule="auto"/>
        <w:jc w:val="both"/>
        <w:rPr>
          <w:rFonts w:ascii="Times New Roman" w:hAnsi="Times New Roman" w:cs="Times New Roman"/>
          <w:sz w:val="20"/>
          <w:szCs w:val="20"/>
        </w:rPr>
      </w:pPr>
      <w:r w:rsidRPr="00A36520">
        <w:rPr>
          <w:rFonts w:ascii="Times New Roman" w:hAnsi="Times New Roman" w:cs="Times New Roman"/>
          <w:sz w:val="20"/>
          <w:szCs w:val="20"/>
        </w:rPr>
        <w:t xml:space="preserve">Научная и методологическая поддержка качества образования </w:t>
      </w:r>
      <w:r w:rsidR="00A36520" w:rsidRPr="00A36520">
        <w:rPr>
          <w:rFonts w:ascii="Times New Roman" w:hAnsi="Times New Roman" w:cs="Times New Roman"/>
          <w:sz w:val="20"/>
          <w:szCs w:val="20"/>
        </w:rPr>
        <w:t>иностранным языкам</w:t>
      </w:r>
      <w:r w:rsidRPr="00A36520">
        <w:rPr>
          <w:rFonts w:ascii="Times New Roman" w:hAnsi="Times New Roman" w:cs="Times New Roman"/>
          <w:sz w:val="20"/>
          <w:szCs w:val="20"/>
        </w:rPr>
        <w:t xml:space="preserve"> в соответствии с требованиями новых образоват</w:t>
      </w:r>
      <w:r w:rsidR="00A36520" w:rsidRPr="00A36520">
        <w:rPr>
          <w:rFonts w:ascii="Times New Roman" w:hAnsi="Times New Roman" w:cs="Times New Roman"/>
          <w:sz w:val="20"/>
          <w:szCs w:val="20"/>
        </w:rPr>
        <w:t>ельных стандартов и рынка труда</w:t>
      </w:r>
    </w:p>
    <w:p w:rsidR="00A36520" w:rsidRPr="00A36520" w:rsidRDefault="00A36520" w:rsidP="00A36520">
      <w:pPr>
        <w:pStyle w:val="a5"/>
        <w:numPr>
          <w:ilvl w:val="0"/>
          <w:numId w:val="18"/>
        </w:numPr>
        <w:spacing w:after="0" w:line="240" w:lineRule="auto"/>
        <w:rPr>
          <w:rFonts w:ascii="Times New Roman" w:hAnsi="Times New Roman" w:cs="Times New Roman"/>
          <w:sz w:val="20"/>
          <w:szCs w:val="20"/>
        </w:rPr>
      </w:pPr>
      <w:r w:rsidRPr="00A36520">
        <w:rPr>
          <w:rFonts w:ascii="Times New Roman" w:hAnsi="Times New Roman" w:cs="Times New Roman"/>
          <w:sz w:val="20"/>
          <w:szCs w:val="20"/>
        </w:rPr>
        <w:t>Распространение зарубежного</w:t>
      </w:r>
      <w:r w:rsidR="004C1DD5" w:rsidRPr="00A36520">
        <w:rPr>
          <w:rFonts w:ascii="Times New Roman" w:hAnsi="Times New Roman" w:cs="Times New Roman"/>
          <w:sz w:val="20"/>
          <w:szCs w:val="20"/>
        </w:rPr>
        <w:t xml:space="preserve"> и </w:t>
      </w:r>
      <w:r w:rsidRPr="00A36520">
        <w:rPr>
          <w:rFonts w:ascii="Times New Roman" w:hAnsi="Times New Roman" w:cs="Times New Roman"/>
          <w:sz w:val="20"/>
          <w:szCs w:val="20"/>
        </w:rPr>
        <w:t xml:space="preserve">российского опыта </w:t>
      </w:r>
      <w:r w:rsidR="004C1DD5" w:rsidRPr="00A36520">
        <w:rPr>
          <w:rFonts w:ascii="Times New Roman" w:hAnsi="Times New Roman" w:cs="Times New Roman"/>
          <w:sz w:val="20"/>
          <w:szCs w:val="20"/>
        </w:rPr>
        <w:t>языкового образования</w:t>
      </w:r>
    </w:p>
    <w:p w:rsidR="00A36520" w:rsidRPr="00A36520" w:rsidRDefault="00A36520" w:rsidP="00A36520">
      <w:pPr>
        <w:pStyle w:val="a5"/>
        <w:numPr>
          <w:ilvl w:val="0"/>
          <w:numId w:val="18"/>
        </w:numPr>
        <w:spacing w:after="0" w:line="240" w:lineRule="auto"/>
        <w:rPr>
          <w:rFonts w:ascii="Times New Roman" w:hAnsi="Times New Roman" w:cs="Times New Roman"/>
          <w:sz w:val="20"/>
          <w:szCs w:val="20"/>
        </w:rPr>
      </w:pPr>
      <w:r w:rsidRPr="00A36520">
        <w:rPr>
          <w:rFonts w:ascii="Times New Roman" w:hAnsi="Times New Roman" w:cs="Times New Roman"/>
          <w:sz w:val="20"/>
          <w:szCs w:val="20"/>
        </w:rPr>
        <w:t xml:space="preserve">Сопоставительное изучение </w:t>
      </w:r>
      <w:r>
        <w:rPr>
          <w:rFonts w:ascii="Times New Roman" w:hAnsi="Times New Roman" w:cs="Times New Roman"/>
          <w:sz w:val="20"/>
          <w:szCs w:val="20"/>
        </w:rPr>
        <w:t>языков</w:t>
      </w:r>
    </w:p>
    <w:p w:rsidR="005247A8" w:rsidRDefault="005247A8" w:rsidP="0010296C">
      <w:pPr>
        <w:spacing w:after="0" w:line="240" w:lineRule="auto"/>
        <w:rPr>
          <w:rFonts w:ascii="Times New Roman" w:hAnsi="Times New Roman" w:cs="Times New Roman"/>
          <w:b/>
          <w:sz w:val="20"/>
          <w:szCs w:val="20"/>
        </w:rPr>
      </w:pPr>
    </w:p>
    <w:p w:rsidR="00B805EE" w:rsidRDefault="00B805EE" w:rsidP="00B805EE">
      <w:pPr>
        <w:spacing w:after="0" w:line="240" w:lineRule="auto"/>
        <w:ind w:firstLine="709"/>
        <w:jc w:val="center"/>
        <w:rPr>
          <w:rFonts w:ascii="Times New Roman" w:hAnsi="Times New Roman" w:cs="Times New Roman"/>
          <w:b/>
          <w:sz w:val="20"/>
          <w:szCs w:val="20"/>
        </w:rPr>
      </w:pPr>
      <w:r w:rsidRPr="00B805EE">
        <w:rPr>
          <w:rFonts w:ascii="Times New Roman" w:hAnsi="Times New Roman" w:cs="Times New Roman"/>
          <w:b/>
          <w:sz w:val="20"/>
          <w:szCs w:val="20"/>
        </w:rPr>
        <w:t>Основные направления работы конференции:</w:t>
      </w:r>
    </w:p>
    <w:p w:rsidR="005247A8" w:rsidRDefault="005247A8" w:rsidP="00B805EE">
      <w:pPr>
        <w:spacing w:after="0" w:line="240" w:lineRule="auto"/>
        <w:ind w:firstLine="709"/>
        <w:jc w:val="center"/>
        <w:rPr>
          <w:rFonts w:ascii="Times New Roman" w:hAnsi="Times New Roman" w:cs="Times New Roman"/>
          <w:b/>
          <w:sz w:val="20"/>
          <w:szCs w:val="20"/>
        </w:rPr>
      </w:pPr>
    </w:p>
    <w:p w:rsidR="00A36520" w:rsidRDefault="0010296C" w:rsidP="005247A8">
      <w:pPr>
        <w:pStyle w:val="a5"/>
        <w:numPr>
          <w:ilvl w:val="0"/>
          <w:numId w:val="15"/>
        </w:numPr>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Иностранные языки в </w:t>
      </w:r>
      <w:r>
        <w:rPr>
          <w:rFonts w:ascii="Times New Roman" w:hAnsi="Times New Roman" w:cs="Times New Roman"/>
          <w:sz w:val="20"/>
          <w:szCs w:val="20"/>
          <w:lang w:val="en-US"/>
        </w:rPr>
        <w:t>XXI</w:t>
      </w:r>
      <w:r w:rsidRPr="0010296C">
        <w:rPr>
          <w:rFonts w:ascii="Times New Roman" w:hAnsi="Times New Roman" w:cs="Times New Roman"/>
          <w:sz w:val="20"/>
          <w:szCs w:val="20"/>
        </w:rPr>
        <w:t xml:space="preserve"> </w:t>
      </w:r>
      <w:r>
        <w:rPr>
          <w:rFonts w:ascii="Times New Roman" w:hAnsi="Times New Roman" w:cs="Times New Roman"/>
          <w:sz w:val="20"/>
          <w:szCs w:val="20"/>
        </w:rPr>
        <w:t>веке: теоретические аспекты функционирования.</w:t>
      </w:r>
    </w:p>
    <w:p w:rsidR="0010296C" w:rsidRDefault="0010296C" w:rsidP="005247A8">
      <w:pPr>
        <w:pStyle w:val="a5"/>
        <w:numPr>
          <w:ilvl w:val="0"/>
          <w:numId w:val="15"/>
        </w:numPr>
        <w:spacing w:after="0" w:line="240" w:lineRule="auto"/>
        <w:ind w:left="0"/>
        <w:rPr>
          <w:rFonts w:ascii="Times New Roman" w:hAnsi="Times New Roman" w:cs="Times New Roman"/>
          <w:sz w:val="20"/>
          <w:szCs w:val="20"/>
        </w:rPr>
      </w:pPr>
      <w:r>
        <w:rPr>
          <w:rFonts w:ascii="Times New Roman" w:hAnsi="Times New Roman" w:cs="Times New Roman"/>
          <w:sz w:val="20"/>
          <w:szCs w:val="20"/>
        </w:rPr>
        <w:t>Профессионально-ориентированное обучение иностранным языкам в условиях глобализации.</w:t>
      </w:r>
    </w:p>
    <w:p w:rsidR="00B805EE" w:rsidRPr="005247A8" w:rsidRDefault="00B805EE" w:rsidP="005247A8">
      <w:pPr>
        <w:pStyle w:val="a5"/>
        <w:numPr>
          <w:ilvl w:val="0"/>
          <w:numId w:val="15"/>
        </w:numPr>
        <w:spacing w:after="0" w:line="240" w:lineRule="auto"/>
        <w:ind w:left="0"/>
        <w:rPr>
          <w:rFonts w:ascii="Times New Roman" w:hAnsi="Times New Roman" w:cs="Times New Roman"/>
          <w:sz w:val="20"/>
          <w:szCs w:val="20"/>
        </w:rPr>
      </w:pPr>
      <w:r w:rsidRPr="005247A8">
        <w:rPr>
          <w:rFonts w:ascii="Times New Roman" w:hAnsi="Times New Roman" w:cs="Times New Roman"/>
          <w:sz w:val="20"/>
          <w:szCs w:val="20"/>
        </w:rPr>
        <w:t>Актуальные вопросы когнитивной лингвистики.</w:t>
      </w:r>
    </w:p>
    <w:p w:rsidR="00B805EE" w:rsidRPr="005247A8" w:rsidRDefault="00B805EE" w:rsidP="005247A8">
      <w:pPr>
        <w:pStyle w:val="a5"/>
        <w:numPr>
          <w:ilvl w:val="0"/>
          <w:numId w:val="15"/>
        </w:numPr>
        <w:spacing w:after="0" w:line="240" w:lineRule="auto"/>
        <w:ind w:left="0"/>
        <w:rPr>
          <w:rFonts w:ascii="Times New Roman" w:hAnsi="Times New Roman" w:cs="Times New Roman"/>
          <w:sz w:val="20"/>
          <w:szCs w:val="20"/>
        </w:rPr>
      </w:pPr>
      <w:r w:rsidRPr="005247A8">
        <w:rPr>
          <w:rFonts w:ascii="Times New Roman" w:hAnsi="Times New Roman" w:cs="Times New Roman"/>
          <w:sz w:val="20"/>
          <w:szCs w:val="20"/>
        </w:rPr>
        <w:t>Сопоставительное изучение разноструктурных языков.</w:t>
      </w:r>
    </w:p>
    <w:p w:rsidR="00B805EE" w:rsidRPr="005247A8" w:rsidRDefault="0010296C" w:rsidP="005247A8">
      <w:pPr>
        <w:pStyle w:val="a5"/>
        <w:numPr>
          <w:ilvl w:val="0"/>
          <w:numId w:val="15"/>
        </w:numPr>
        <w:spacing w:after="0" w:line="240" w:lineRule="auto"/>
        <w:ind w:left="0"/>
        <w:rPr>
          <w:rFonts w:ascii="Times New Roman" w:hAnsi="Times New Roman" w:cs="Times New Roman"/>
          <w:sz w:val="20"/>
          <w:szCs w:val="20"/>
        </w:rPr>
      </w:pPr>
      <w:r w:rsidRPr="005247A8">
        <w:rPr>
          <w:rFonts w:ascii="Times New Roman" w:hAnsi="Times New Roman" w:cs="Times New Roman"/>
          <w:sz w:val="20"/>
          <w:szCs w:val="20"/>
        </w:rPr>
        <w:t>Русский язык</w:t>
      </w:r>
      <w:r w:rsidR="00B805EE" w:rsidRPr="005247A8">
        <w:rPr>
          <w:rFonts w:ascii="Times New Roman" w:hAnsi="Times New Roman" w:cs="Times New Roman"/>
          <w:sz w:val="20"/>
          <w:szCs w:val="20"/>
        </w:rPr>
        <w:t xml:space="preserve"> </w:t>
      </w:r>
      <w:r>
        <w:rPr>
          <w:rFonts w:ascii="Times New Roman" w:hAnsi="Times New Roman" w:cs="Times New Roman"/>
          <w:sz w:val="20"/>
          <w:szCs w:val="20"/>
        </w:rPr>
        <w:t>и культура в XXI веке</w:t>
      </w:r>
      <w:r w:rsidR="00B805EE" w:rsidRPr="005247A8">
        <w:rPr>
          <w:rFonts w:ascii="Times New Roman" w:hAnsi="Times New Roman" w:cs="Times New Roman"/>
          <w:sz w:val="20"/>
          <w:szCs w:val="20"/>
        </w:rPr>
        <w:t>.</w:t>
      </w:r>
    </w:p>
    <w:p w:rsidR="00B805EE" w:rsidRPr="005247A8" w:rsidRDefault="00B805EE" w:rsidP="005247A8">
      <w:pPr>
        <w:pStyle w:val="a5"/>
        <w:numPr>
          <w:ilvl w:val="0"/>
          <w:numId w:val="15"/>
        </w:numPr>
        <w:spacing w:after="0" w:line="240" w:lineRule="auto"/>
        <w:ind w:left="0"/>
        <w:rPr>
          <w:rFonts w:ascii="Times New Roman" w:hAnsi="Times New Roman" w:cs="Times New Roman"/>
          <w:sz w:val="20"/>
          <w:szCs w:val="20"/>
        </w:rPr>
      </w:pPr>
      <w:r w:rsidRPr="005247A8">
        <w:rPr>
          <w:rFonts w:ascii="Times New Roman" w:hAnsi="Times New Roman" w:cs="Times New Roman"/>
          <w:sz w:val="20"/>
          <w:szCs w:val="20"/>
        </w:rPr>
        <w:t>Перевод в XXI веке: вызовы эпохи и перспективы развития.</w:t>
      </w:r>
    </w:p>
    <w:p w:rsidR="00B805EE" w:rsidRPr="005247A8" w:rsidRDefault="00B805EE" w:rsidP="005247A8">
      <w:pPr>
        <w:pStyle w:val="a5"/>
        <w:numPr>
          <w:ilvl w:val="0"/>
          <w:numId w:val="15"/>
        </w:numPr>
        <w:spacing w:after="0" w:line="240" w:lineRule="auto"/>
        <w:ind w:left="0"/>
        <w:rPr>
          <w:rFonts w:ascii="Times New Roman" w:hAnsi="Times New Roman" w:cs="Times New Roman"/>
          <w:sz w:val="20"/>
          <w:szCs w:val="20"/>
        </w:rPr>
      </w:pPr>
      <w:r w:rsidRPr="005247A8">
        <w:rPr>
          <w:rFonts w:ascii="Times New Roman" w:hAnsi="Times New Roman" w:cs="Times New Roman"/>
          <w:sz w:val="20"/>
          <w:szCs w:val="20"/>
        </w:rPr>
        <w:t>Перевод в аспекте межкультурной коммуникации</w:t>
      </w:r>
    </w:p>
    <w:p w:rsidR="00B805EE" w:rsidRPr="005247A8" w:rsidRDefault="00B805EE" w:rsidP="005247A8">
      <w:pPr>
        <w:pStyle w:val="a5"/>
        <w:numPr>
          <w:ilvl w:val="0"/>
          <w:numId w:val="15"/>
        </w:numPr>
        <w:spacing w:after="0" w:line="240" w:lineRule="auto"/>
        <w:ind w:left="0"/>
        <w:rPr>
          <w:rFonts w:ascii="Times New Roman" w:hAnsi="Times New Roman" w:cs="Times New Roman"/>
          <w:sz w:val="20"/>
          <w:szCs w:val="20"/>
        </w:rPr>
      </w:pPr>
      <w:r w:rsidRPr="005247A8">
        <w:rPr>
          <w:rFonts w:ascii="Times New Roman" w:hAnsi="Times New Roman" w:cs="Times New Roman"/>
          <w:sz w:val="20"/>
          <w:szCs w:val="20"/>
        </w:rPr>
        <w:t>Традиции и инновации в методике преподавания иностранных языков.</w:t>
      </w:r>
    </w:p>
    <w:p w:rsidR="00B805EE" w:rsidRPr="005247A8" w:rsidRDefault="00B805EE" w:rsidP="005247A8">
      <w:pPr>
        <w:pStyle w:val="a5"/>
        <w:numPr>
          <w:ilvl w:val="0"/>
          <w:numId w:val="15"/>
        </w:numPr>
        <w:spacing w:after="0" w:line="240" w:lineRule="auto"/>
        <w:ind w:left="0"/>
        <w:rPr>
          <w:rFonts w:ascii="Times New Roman" w:hAnsi="Times New Roman" w:cs="Times New Roman"/>
          <w:sz w:val="20"/>
          <w:szCs w:val="20"/>
        </w:rPr>
      </w:pPr>
      <w:r w:rsidRPr="005247A8">
        <w:rPr>
          <w:rFonts w:ascii="Times New Roman" w:hAnsi="Times New Roman" w:cs="Times New Roman"/>
          <w:sz w:val="20"/>
          <w:szCs w:val="20"/>
        </w:rPr>
        <w:t xml:space="preserve">Современные информационные технологии </w:t>
      </w:r>
      <w:r w:rsidR="0010296C">
        <w:rPr>
          <w:rFonts w:ascii="Times New Roman" w:hAnsi="Times New Roman" w:cs="Times New Roman"/>
          <w:sz w:val="20"/>
          <w:szCs w:val="20"/>
        </w:rPr>
        <w:t xml:space="preserve">в обучении языкам. </w:t>
      </w:r>
    </w:p>
    <w:p w:rsidR="00B805EE" w:rsidRPr="005247A8" w:rsidRDefault="00B805EE" w:rsidP="005247A8">
      <w:pPr>
        <w:pStyle w:val="a5"/>
        <w:numPr>
          <w:ilvl w:val="0"/>
          <w:numId w:val="15"/>
        </w:numPr>
        <w:spacing w:after="0" w:line="240" w:lineRule="auto"/>
        <w:ind w:left="0"/>
        <w:rPr>
          <w:rFonts w:ascii="Times New Roman" w:hAnsi="Times New Roman" w:cs="Times New Roman"/>
          <w:sz w:val="20"/>
          <w:szCs w:val="20"/>
        </w:rPr>
      </w:pPr>
      <w:r w:rsidRPr="005247A8">
        <w:rPr>
          <w:rFonts w:ascii="Times New Roman" w:hAnsi="Times New Roman" w:cs="Times New Roman"/>
          <w:sz w:val="20"/>
          <w:szCs w:val="20"/>
        </w:rPr>
        <w:t xml:space="preserve">Социокультурный компонент </w:t>
      </w:r>
      <w:r w:rsidR="0010296C">
        <w:rPr>
          <w:rFonts w:ascii="Times New Roman" w:hAnsi="Times New Roman" w:cs="Times New Roman"/>
          <w:sz w:val="20"/>
          <w:szCs w:val="20"/>
        </w:rPr>
        <w:t>обучения иностранным языкам</w:t>
      </w:r>
      <w:r w:rsidRPr="005247A8">
        <w:rPr>
          <w:rFonts w:ascii="Times New Roman" w:hAnsi="Times New Roman" w:cs="Times New Roman"/>
          <w:sz w:val="20"/>
          <w:szCs w:val="20"/>
        </w:rPr>
        <w:t>.</w:t>
      </w:r>
    </w:p>
    <w:p w:rsidR="00B805EE" w:rsidRPr="005247A8" w:rsidRDefault="00B805EE" w:rsidP="005247A8">
      <w:pPr>
        <w:pStyle w:val="a5"/>
        <w:numPr>
          <w:ilvl w:val="0"/>
          <w:numId w:val="15"/>
        </w:numPr>
        <w:spacing w:after="0" w:line="240" w:lineRule="auto"/>
        <w:ind w:left="0"/>
        <w:rPr>
          <w:rFonts w:ascii="Times New Roman" w:hAnsi="Times New Roman" w:cs="Times New Roman"/>
          <w:sz w:val="20"/>
          <w:szCs w:val="20"/>
        </w:rPr>
      </w:pPr>
      <w:r w:rsidRPr="005247A8">
        <w:rPr>
          <w:rFonts w:ascii="Times New Roman" w:hAnsi="Times New Roman" w:cs="Times New Roman"/>
          <w:sz w:val="20"/>
          <w:szCs w:val="20"/>
        </w:rPr>
        <w:t>Методические вопросы обучения фонетическим, лексическим и грамматическим навыкам.</w:t>
      </w:r>
    </w:p>
    <w:p w:rsidR="004C1DD5" w:rsidRPr="005247A8" w:rsidRDefault="004C1DD5" w:rsidP="004C1DD5">
      <w:pPr>
        <w:spacing w:after="0" w:line="240" w:lineRule="auto"/>
        <w:jc w:val="both"/>
        <w:rPr>
          <w:rFonts w:ascii="Times New Roman" w:hAnsi="Times New Roman" w:cs="Times New Roman"/>
          <w:sz w:val="20"/>
          <w:szCs w:val="20"/>
        </w:rPr>
      </w:pPr>
    </w:p>
    <w:p w:rsidR="004C1DD5" w:rsidRDefault="004C1DD5" w:rsidP="004C1D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Темы конференции могут быть расширены.</w:t>
      </w:r>
    </w:p>
    <w:p w:rsidR="004C1DD5" w:rsidRPr="004C1DD5" w:rsidRDefault="004C1DD5" w:rsidP="004C1DD5">
      <w:pPr>
        <w:spacing w:after="0" w:line="240" w:lineRule="auto"/>
        <w:jc w:val="both"/>
        <w:rPr>
          <w:rFonts w:ascii="Times New Roman" w:hAnsi="Times New Roman" w:cs="Times New Roman"/>
          <w:sz w:val="20"/>
          <w:szCs w:val="20"/>
        </w:rPr>
      </w:pPr>
    </w:p>
    <w:p w:rsidR="004C1DD5" w:rsidRDefault="004C1DD5" w:rsidP="004C1DD5">
      <w:pPr>
        <w:spacing w:after="0"/>
        <w:ind w:right="963"/>
        <w:jc w:val="center"/>
        <w:rPr>
          <w:rFonts w:ascii="Times New Roman" w:hAnsi="Times New Roman"/>
          <w:b/>
          <w:sz w:val="18"/>
          <w:szCs w:val="18"/>
        </w:rPr>
      </w:pPr>
      <w:r>
        <w:rPr>
          <w:rFonts w:ascii="Times New Roman" w:hAnsi="Times New Roman"/>
          <w:b/>
          <w:sz w:val="18"/>
          <w:szCs w:val="18"/>
        </w:rPr>
        <w:t>По итогам конференции будет издан сборник статей, который будет постатейно размещён в</w:t>
      </w:r>
    </w:p>
    <w:p w:rsidR="004C1DD5" w:rsidRDefault="004C1DD5" w:rsidP="004C1DD5">
      <w:pPr>
        <w:spacing w:after="0"/>
        <w:ind w:right="963"/>
        <w:jc w:val="center"/>
        <w:rPr>
          <w:rFonts w:ascii="Times New Roman" w:hAnsi="Times New Roman"/>
          <w:b/>
          <w:sz w:val="18"/>
          <w:szCs w:val="18"/>
        </w:rPr>
      </w:pPr>
      <w:r>
        <w:rPr>
          <w:rFonts w:ascii="Times New Roman" w:hAnsi="Times New Roman"/>
          <w:b/>
          <w:sz w:val="18"/>
          <w:szCs w:val="18"/>
        </w:rPr>
        <w:t>научной электронной библиотеке elibrary.ru и зарегистрирован в наукометрической базе</w:t>
      </w:r>
    </w:p>
    <w:p w:rsidR="004C1DD5" w:rsidRDefault="004C1DD5" w:rsidP="004C1DD5">
      <w:pPr>
        <w:spacing w:after="0"/>
        <w:ind w:right="963"/>
        <w:jc w:val="center"/>
        <w:rPr>
          <w:rFonts w:ascii="Times New Roman" w:hAnsi="Times New Roman"/>
          <w:b/>
          <w:color w:val="C00000"/>
          <w:sz w:val="18"/>
          <w:szCs w:val="18"/>
          <w:u w:val="single"/>
        </w:rPr>
      </w:pPr>
      <w:r>
        <w:rPr>
          <w:rFonts w:ascii="Times New Roman" w:hAnsi="Times New Roman"/>
          <w:b/>
          <w:color w:val="C00000"/>
          <w:sz w:val="18"/>
          <w:szCs w:val="18"/>
          <w:u w:val="single"/>
        </w:rPr>
        <w:t>РИНЦ (Российский индекс научного цитирования)</w:t>
      </w:r>
    </w:p>
    <w:p w:rsidR="006E3F8D" w:rsidRDefault="006E3F8D" w:rsidP="006E3F8D">
      <w:pPr>
        <w:spacing w:after="0" w:line="240" w:lineRule="auto"/>
        <w:ind w:left="360" w:right="525" w:firstLine="540"/>
        <w:rPr>
          <w:rFonts w:ascii="Times New Roman" w:eastAsia="Times New Roman" w:hAnsi="Times New Roman" w:cs="Times New Roman"/>
          <w:b/>
          <w:bCs/>
          <w:sz w:val="24"/>
          <w:szCs w:val="24"/>
          <w:lang w:eastAsia="ru-RU"/>
        </w:rPr>
      </w:pPr>
    </w:p>
    <w:p w:rsidR="006E3F8D" w:rsidRPr="006E3F8D" w:rsidRDefault="006E3F8D" w:rsidP="006E3F8D">
      <w:pPr>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t>Условия участия в конференции:</w:t>
      </w:r>
    </w:p>
    <w:p w:rsidR="006E3F8D" w:rsidRPr="006E3F8D" w:rsidRDefault="006E3F8D" w:rsidP="006E3F8D">
      <w:pPr>
        <w:spacing w:after="0" w:line="240" w:lineRule="auto"/>
        <w:ind w:left="360" w:right="525" w:firstLine="540"/>
        <w:jc w:val="both"/>
        <w:rPr>
          <w:rFonts w:ascii="Times New Roman" w:eastAsia="Times New Roman" w:hAnsi="Times New Roman" w:cs="Times New Roman"/>
          <w:sz w:val="24"/>
          <w:szCs w:val="24"/>
          <w:lang w:eastAsia="ru-RU"/>
        </w:rPr>
      </w:pPr>
      <w:r w:rsidRPr="006E3F8D">
        <w:rPr>
          <w:rFonts w:ascii="Times New Roman" w:eastAsia="Times New Roman" w:hAnsi="Times New Roman" w:cs="Times New Roman"/>
          <w:sz w:val="24"/>
          <w:szCs w:val="24"/>
          <w:lang w:eastAsia="ru-RU"/>
        </w:rPr>
        <w:t>1.</w:t>
      </w:r>
      <w:r w:rsidRPr="006E3F8D">
        <w:rPr>
          <w:rFonts w:ascii="Times New Roman" w:eastAsia="Times New Roman" w:hAnsi="Times New Roman" w:cs="Times New Roman"/>
          <w:sz w:val="14"/>
          <w:szCs w:val="14"/>
          <w:lang w:eastAsia="ru-RU"/>
        </w:rPr>
        <w:t xml:space="preserve">  </w:t>
      </w:r>
      <w:r w:rsidRPr="006E3F8D">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заявку участия в конференции</w:t>
      </w:r>
      <w:r w:rsidRPr="006E3F8D">
        <w:rPr>
          <w:rFonts w:ascii="Times New Roman" w:eastAsia="Times New Roman" w:hAnsi="Times New Roman" w:cs="Times New Roman"/>
          <w:sz w:val="24"/>
          <w:szCs w:val="24"/>
          <w:lang w:eastAsia="ru-RU"/>
        </w:rPr>
        <w:t xml:space="preserve">. </w:t>
      </w:r>
    </w:p>
    <w:p w:rsidR="006E3F8D" w:rsidRPr="006E3F8D" w:rsidRDefault="006E3F8D" w:rsidP="006E3F8D">
      <w:pPr>
        <w:spacing w:after="0" w:line="240" w:lineRule="auto"/>
        <w:ind w:left="360" w:right="525" w:firstLine="540"/>
        <w:jc w:val="both"/>
        <w:rPr>
          <w:rFonts w:ascii="Times New Roman" w:eastAsia="Times New Roman" w:hAnsi="Times New Roman" w:cs="Times New Roman"/>
          <w:sz w:val="24"/>
          <w:szCs w:val="24"/>
          <w:lang w:eastAsia="ru-RU"/>
        </w:rPr>
      </w:pPr>
      <w:r w:rsidRPr="006E3F8D">
        <w:rPr>
          <w:rFonts w:ascii="Times New Roman" w:eastAsia="Times New Roman" w:hAnsi="Times New Roman" w:cs="Times New Roman"/>
          <w:sz w:val="24"/>
          <w:szCs w:val="24"/>
          <w:lang w:eastAsia="ru-RU"/>
        </w:rPr>
        <w:t>2.</w:t>
      </w:r>
      <w:r w:rsidRPr="006E3F8D">
        <w:rPr>
          <w:rFonts w:ascii="Times New Roman" w:eastAsia="Times New Roman" w:hAnsi="Times New Roman" w:cs="Times New Roman"/>
          <w:sz w:val="14"/>
          <w:szCs w:val="14"/>
          <w:lang w:eastAsia="ru-RU"/>
        </w:rPr>
        <w:t xml:space="preserve">  </w:t>
      </w:r>
      <w:r w:rsidRPr="006E3F8D">
        <w:rPr>
          <w:rFonts w:ascii="Times New Roman" w:eastAsia="Times New Roman" w:hAnsi="Times New Roman" w:cs="Times New Roman"/>
          <w:sz w:val="24"/>
          <w:szCs w:val="24"/>
          <w:lang w:eastAsia="ru-RU"/>
        </w:rPr>
        <w:t xml:space="preserve">Отправить </w:t>
      </w:r>
      <w:r w:rsidR="0010296C">
        <w:rPr>
          <w:rFonts w:ascii="Times New Roman" w:eastAsia="Times New Roman" w:hAnsi="Times New Roman" w:cs="Times New Roman"/>
          <w:b/>
          <w:bCs/>
          <w:sz w:val="24"/>
          <w:szCs w:val="24"/>
          <w:lang w:eastAsia="ru-RU"/>
        </w:rPr>
        <w:t>до 1</w:t>
      </w:r>
      <w:r>
        <w:rPr>
          <w:rFonts w:ascii="Times New Roman" w:eastAsia="Times New Roman" w:hAnsi="Times New Roman" w:cs="Times New Roman"/>
          <w:b/>
          <w:bCs/>
          <w:sz w:val="24"/>
          <w:szCs w:val="24"/>
          <w:lang w:eastAsia="ru-RU"/>
        </w:rPr>
        <w:t xml:space="preserve"> мая</w:t>
      </w:r>
      <w:r w:rsidR="00621B70">
        <w:rPr>
          <w:rFonts w:ascii="Times New Roman" w:eastAsia="Times New Roman" w:hAnsi="Times New Roman" w:cs="Times New Roman"/>
          <w:b/>
          <w:bCs/>
          <w:sz w:val="24"/>
          <w:szCs w:val="24"/>
          <w:lang w:eastAsia="ru-RU"/>
        </w:rPr>
        <w:t xml:space="preserve"> 2018</w:t>
      </w:r>
      <w:r w:rsidRPr="006E3F8D">
        <w:rPr>
          <w:rFonts w:ascii="Times New Roman" w:eastAsia="Times New Roman" w:hAnsi="Times New Roman" w:cs="Times New Roman"/>
          <w:b/>
          <w:bCs/>
          <w:sz w:val="24"/>
          <w:szCs w:val="24"/>
          <w:lang w:eastAsia="ru-RU"/>
        </w:rPr>
        <w:t xml:space="preserve"> г. </w:t>
      </w:r>
      <w:r w:rsidRPr="006E3F8D">
        <w:rPr>
          <w:rFonts w:ascii="Times New Roman" w:eastAsia="Times New Roman" w:hAnsi="Times New Roman" w:cs="Times New Roman"/>
          <w:sz w:val="24"/>
          <w:szCs w:val="24"/>
          <w:lang w:eastAsia="ru-RU"/>
        </w:rPr>
        <w:t xml:space="preserve">включительно на  </w:t>
      </w:r>
      <w:r>
        <w:rPr>
          <w:rFonts w:ascii="Times New Roman" w:eastAsia="Times New Roman" w:hAnsi="Times New Roman" w:cs="Times New Roman"/>
          <w:b/>
          <w:bCs/>
          <w:sz w:val="24"/>
          <w:szCs w:val="24"/>
          <w:u w:val="single"/>
          <w:lang w:val="en-US" w:eastAsia="ru-RU"/>
        </w:rPr>
        <w:t>langtran</w:t>
      </w:r>
      <w:r w:rsidRPr="006E3F8D">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val="en-US" w:eastAsia="ru-RU"/>
        </w:rPr>
        <w:t>mail</w:t>
      </w:r>
      <w:r w:rsidRPr="006E3F8D">
        <w:rPr>
          <w:rFonts w:ascii="Times New Roman" w:eastAsia="Times New Roman" w:hAnsi="Times New Roman" w:cs="Times New Roman"/>
          <w:b/>
          <w:bCs/>
          <w:sz w:val="24"/>
          <w:szCs w:val="24"/>
          <w:u w:val="single"/>
          <w:lang w:eastAsia="ru-RU"/>
        </w:rPr>
        <w:t>.</w:t>
      </w:r>
      <w:r>
        <w:rPr>
          <w:rFonts w:ascii="Times New Roman" w:eastAsia="Times New Roman" w:hAnsi="Times New Roman" w:cs="Times New Roman"/>
          <w:b/>
          <w:bCs/>
          <w:sz w:val="24"/>
          <w:szCs w:val="24"/>
          <w:u w:val="single"/>
          <w:lang w:val="en-US" w:eastAsia="ru-RU"/>
        </w:rPr>
        <w:t>ru</w:t>
      </w:r>
      <w:r w:rsidRPr="006E3F8D">
        <w:rPr>
          <w:rFonts w:ascii="Times New Roman" w:eastAsia="Times New Roman" w:hAnsi="Times New Roman" w:cs="Times New Roman"/>
          <w:sz w:val="24"/>
          <w:szCs w:val="24"/>
          <w:lang w:eastAsia="ru-RU"/>
        </w:rPr>
        <w:t xml:space="preserve"> следующие материалы: а) статью; б) заявку. </w:t>
      </w:r>
    </w:p>
    <w:p w:rsidR="006E3F8D" w:rsidRPr="006E3F8D" w:rsidRDefault="006E3F8D" w:rsidP="006E3F8D">
      <w:pPr>
        <w:spacing w:after="0" w:line="240" w:lineRule="auto"/>
        <w:ind w:left="360" w:right="525" w:firstLine="540"/>
        <w:jc w:val="both"/>
        <w:rPr>
          <w:rFonts w:ascii="Times New Roman" w:eastAsia="Times New Roman" w:hAnsi="Times New Roman" w:cs="Times New Roman"/>
          <w:sz w:val="24"/>
          <w:szCs w:val="24"/>
          <w:lang w:eastAsia="ru-RU"/>
        </w:rPr>
      </w:pPr>
      <w:r w:rsidRPr="006E3F8D">
        <w:rPr>
          <w:rFonts w:ascii="Times New Roman" w:eastAsia="Times New Roman" w:hAnsi="Times New Roman" w:cs="Times New Roman"/>
          <w:sz w:val="24"/>
          <w:szCs w:val="24"/>
          <w:lang w:eastAsia="ru-RU"/>
        </w:rPr>
        <w:t>3.</w:t>
      </w:r>
      <w:r w:rsidRPr="006E3F8D">
        <w:rPr>
          <w:rFonts w:ascii="Times New Roman" w:eastAsia="Times New Roman" w:hAnsi="Times New Roman" w:cs="Times New Roman"/>
          <w:sz w:val="14"/>
          <w:szCs w:val="14"/>
          <w:lang w:eastAsia="ru-RU"/>
        </w:rPr>
        <w:t xml:space="preserve">  </w:t>
      </w:r>
      <w:r w:rsidR="00BC56DE">
        <w:rPr>
          <w:rFonts w:ascii="Times New Roman" w:eastAsia="Times New Roman" w:hAnsi="Times New Roman" w:cs="Times New Roman"/>
          <w:sz w:val="24"/>
          <w:szCs w:val="24"/>
          <w:lang w:eastAsia="ru-RU"/>
        </w:rPr>
        <w:t>Объем статьи – от 5</w:t>
      </w:r>
      <w:r w:rsidRPr="006E3F8D">
        <w:rPr>
          <w:rFonts w:ascii="Times New Roman" w:eastAsia="Times New Roman" w:hAnsi="Times New Roman" w:cs="Times New Roman"/>
          <w:sz w:val="24"/>
          <w:szCs w:val="24"/>
          <w:lang w:eastAsia="ru-RU"/>
        </w:rPr>
        <w:t xml:space="preserve"> страниц.</w:t>
      </w:r>
    </w:p>
    <w:p w:rsidR="00BC56DE" w:rsidRDefault="0010296C" w:rsidP="0010296C">
      <w:pPr>
        <w:spacing w:after="0" w:line="240" w:lineRule="auto"/>
        <w:ind w:left="360" w:right="52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E3F8D" w:rsidRPr="006E3F8D">
        <w:rPr>
          <w:rFonts w:ascii="Times New Roman" w:eastAsia="Times New Roman" w:hAnsi="Times New Roman" w:cs="Times New Roman"/>
          <w:sz w:val="24"/>
          <w:szCs w:val="24"/>
          <w:lang w:eastAsia="ru-RU"/>
        </w:rPr>
        <w:t>.</w:t>
      </w:r>
      <w:r w:rsidR="00BC56DE">
        <w:rPr>
          <w:rFonts w:ascii="Times New Roman" w:eastAsia="Times New Roman" w:hAnsi="Times New Roman" w:cs="Times New Roman"/>
          <w:sz w:val="14"/>
          <w:szCs w:val="14"/>
          <w:lang w:eastAsia="ru-RU"/>
        </w:rPr>
        <w:t>   </w:t>
      </w:r>
      <w:r w:rsidR="006E3F8D" w:rsidRPr="006E3F8D">
        <w:rPr>
          <w:rFonts w:ascii="Times New Roman" w:eastAsia="Times New Roman" w:hAnsi="Times New Roman" w:cs="Times New Roman"/>
          <w:sz w:val="24"/>
          <w:szCs w:val="24"/>
          <w:lang w:eastAsia="ru-RU"/>
        </w:rPr>
        <w:t>Статьи печатаются в авторской редакции. Ответственность за содержание материалов несут авторы статей. Статьи аспиран</w:t>
      </w:r>
      <w:r>
        <w:rPr>
          <w:rFonts w:ascii="Times New Roman" w:eastAsia="Times New Roman" w:hAnsi="Times New Roman" w:cs="Times New Roman"/>
          <w:sz w:val="24"/>
          <w:szCs w:val="24"/>
          <w:lang w:eastAsia="ru-RU"/>
        </w:rPr>
        <w:t xml:space="preserve">тов, соискателей, магистрантов </w:t>
      </w:r>
      <w:r w:rsidR="006E3F8D" w:rsidRPr="006E3F8D">
        <w:rPr>
          <w:rFonts w:ascii="Times New Roman" w:eastAsia="Times New Roman" w:hAnsi="Times New Roman" w:cs="Times New Roman"/>
          <w:sz w:val="24"/>
          <w:szCs w:val="24"/>
          <w:lang w:eastAsia="ru-RU"/>
        </w:rPr>
        <w:t>сопровождаются рецензией научного руководителя.</w:t>
      </w:r>
    </w:p>
    <w:p w:rsidR="00BC56DE" w:rsidRPr="00BC56DE" w:rsidRDefault="00BC56DE" w:rsidP="00BC56DE">
      <w:pPr>
        <w:spacing w:after="0" w:line="240" w:lineRule="auto"/>
        <w:ind w:left="360" w:right="525" w:firstLine="540"/>
        <w:jc w:val="both"/>
        <w:rPr>
          <w:rFonts w:ascii="Times New Roman" w:eastAsia="Times New Roman" w:hAnsi="Times New Roman" w:cs="Times New Roman"/>
          <w:sz w:val="24"/>
          <w:szCs w:val="24"/>
          <w:lang w:eastAsia="ru-RU"/>
        </w:rPr>
      </w:pPr>
    </w:p>
    <w:p w:rsidR="00BC56DE" w:rsidRPr="006E3F8D" w:rsidRDefault="00BC56DE" w:rsidP="00BC56DE">
      <w:pPr>
        <w:spacing w:after="0" w:line="240" w:lineRule="auto"/>
        <w:ind w:left="360" w:right="525" w:firstLine="540"/>
        <w:jc w:val="center"/>
        <w:rPr>
          <w:rFonts w:ascii="Times New Roman" w:eastAsia="Times New Roman" w:hAnsi="Times New Roman" w:cs="Times New Roman"/>
          <w:sz w:val="24"/>
          <w:szCs w:val="24"/>
          <w:lang w:eastAsia="ru-RU"/>
        </w:rPr>
      </w:pPr>
      <w:r w:rsidRPr="006E3F8D">
        <w:rPr>
          <w:rFonts w:ascii="Times New Roman" w:eastAsia="Times New Roman" w:hAnsi="Times New Roman" w:cs="Times New Roman"/>
          <w:sz w:val="24"/>
          <w:szCs w:val="24"/>
          <w:lang w:eastAsia="ru-RU"/>
        </w:rPr>
        <w:t>ОФОРМЛЕНИЕ  ЗАЯВКИ</w:t>
      </w:r>
    </w:p>
    <w:p w:rsidR="00BC56DE" w:rsidRPr="006E3F8D" w:rsidRDefault="00BC56DE" w:rsidP="00BC56DE">
      <w:pPr>
        <w:spacing w:after="0" w:line="240" w:lineRule="auto"/>
        <w:ind w:left="360" w:right="525" w:firstLine="540"/>
        <w:rPr>
          <w:rFonts w:ascii="Times New Roman" w:eastAsia="Times New Roman" w:hAnsi="Times New Roman" w:cs="Times New Roman"/>
          <w:sz w:val="24"/>
          <w:szCs w:val="24"/>
          <w:lang w:eastAsia="ru-RU"/>
        </w:rPr>
      </w:pPr>
      <w:r w:rsidRPr="006E3F8D">
        <w:rPr>
          <w:rFonts w:ascii="Times New Roman" w:eastAsia="Times New Roman" w:hAnsi="Times New Roman" w:cs="Times New Roman"/>
          <w:sz w:val="24"/>
          <w:szCs w:val="24"/>
          <w:lang w:eastAsia="ru-RU"/>
        </w:rPr>
        <w:t>В виде отдельного документа к статье необходимо приложить заявку.</w:t>
      </w:r>
    </w:p>
    <w:p w:rsidR="00BC56DE" w:rsidRDefault="00BC56DE" w:rsidP="00BC56DE">
      <w:pPr>
        <w:spacing w:after="0"/>
        <w:ind w:right="963"/>
        <w:jc w:val="center"/>
        <w:rPr>
          <w:rFonts w:ascii="Times New Roman" w:hAnsi="Times New Roman"/>
          <w:b/>
          <w:color w:val="C00000"/>
          <w:sz w:val="18"/>
          <w:szCs w:val="18"/>
          <w:u w:val="single"/>
        </w:rPr>
      </w:pPr>
    </w:p>
    <w:tbl>
      <w:tblPr>
        <w:tblW w:w="5000" w:type="pct"/>
        <w:shd w:val="clear" w:color="auto" w:fill="7F7F7F"/>
        <w:tblLook w:val="04A0" w:firstRow="1" w:lastRow="0" w:firstColumn="1" w:lastColumn="0" w:noHBand="0" w:noVBand="1"/>
      </w:tblPr>
      <w:tblGrid>
        <w:gridCol w:w="4345"/>
        <w:gridCol w:w="5792"/>
      </w:tblGrid>
      <w:tr w:rsidR="00BC56DE" w:rsidTr="00495287">
        <w:trPr>
          <w:trHeight w:val="70"/>
        </w:trPr>
        <w:tc>
          <w:tcPr>
            <w:tcW w:w="2143" w:type="pct"/>
            <w:tcBorders>
              <w:top w:val="single" w:sz="4" w:space="0" w:color="000000"/>
              <w:left w:val="single" w:sz="4" w:space="0" w:color="000000"/>
              <w:bottom w:val="single" w:sz="4" w:space="0" w:color="000000"/>
              <w:right w:val="single" w:sz="4" w:space="0" w:color="000000"/>
            </w:tcBorders>
            <w:shd w:val="clear" w:color="auto" w:fill="auto"/>
            <w:hideMark/>
          </w:tcPr>
          <w:p w:rsidR="00BC56DE" w:rsidRPr="006E3F8D" w:rsidRDefault="00BC56DE" w:rsidP="00495287">
            <w:pPr>
              <w:spacing w:after="0"/>
              <w:jc w:val="both"/>
              <w:rPr>
                <w:rFonts w:ascii="Times New Roman" w:hAnsi="Times New Roman"/>
                <w:sz w:val="24"/>
                <w:szCs w:val="24"/>
              </w:rPr>
            </w:pPr>
            <w:r w:rsidRPr="006E3F8D">
              <w:rPr>
                <w:rFonts w:ascii="Times New Roman" w:hAnsi="Times New Roman"/>
                <w:sz w:val="24"/>
                <w:szCs w:val="24"/>
              </w:rPr>
              <w:t>Фамилия, имя, отчество (полностью)</w:t>
            </w:r>
          </w:p>
        </w:tc>
        <w:tc>
          <w:tcPr>
            <w:tcW w:w="2857" w:type="pct"/>
            <w:tcBorders>
              <w:top w:val="single" w:sz="4" w:space="0" w:color="000000"/>
              <w:left w:val="single" w:sz="4" w:space="0" w:color="000000"/>
              <w:bottom w:val="single" w:sz="4" w:space="0" w:color="000000"/>
              <w:right w:val="single" w:sz="4" w:space="0" w:color="auto"/>
            </w:tcBorders>
            <w:shd w:val="clear" w:color="auto" w:fill="auto"/>
          </w:tcPr>
          <w:p w:rsidR="00BC56DE" w:rsidRDefault="00BC56DE" w:rsidP="00495287">
            <w:pPr>
              <w:pStyle w:val="13"/>
              <w:shd w:val="clear" w:color="auto" w:fill="auto"/>
              <w:spacing w:before="0" w:line="276" w:lineRule="auto"/>
              <w:jc w:val="both"/>
              <w:rPr>
                <w:sz w:val="18"/>
                <w:szCs w:val="18"/>
              </w:rPr>
            </w:pPr>
          </w:p>
        </w:tc>
      </w:tr>
      <w:tr w:rsidR="00BC56DE" w:rsidTr="00495287">
        <w:trPr>
          <w:trHeight w:val="70"/>
        </w:trPr>
        <w:tc>
          <w:tcPr>
            <w:tcW w:w="2143" w:type="pct"/>
            <w:tcBorders>
              <w:top w:val="single" w:sz="4" w:space="0" w:color="000000"/>
              <w:left w:val="single" w:sz="4" w:space="0" w:color="000000"/>
              <w:bottom w:val="single" w:sz="4" w:space="0" w:color="000000"/>
              <w:right w:val="single" w:sz="4" w:space="0" w:color="000000"/>
            </w:tcBorders>
            <w:shd w:val="clear" w:color="auto" w:fill="auto"/>
            <w:hideMark/>
          </w:tcPr>
          <w:p w:rsidR="00BC56DE" w:rsidRPr="006E3F8D" w:rsidRDefault="00BC56DE" w:rsidP="00495287">
            <w:pPr>
              <w:spacing w:after="0"/>
              <w:jc w:val="both"/>
              <w:rPr>
                <w:rFonts w:ascii="Times New Roman" w:hAnsi="Times New Roman"/>
                <w:sz w:val="24"/>
                <w:szCs w:val="24"/>
              </w:rPr>
            </w:pPr>
            <w:r w:rsidRPr="006E3F8D">
              <w:rPr>
                <w:rFonts w:ascii="Times New Roman" w:hAnsi="Times New Roman"/>
                <w:sz w:val="24"/>
                <w:szCs w:val="24"/>
              </w:rPr>
              <w:t>Уч. Звание, уч. степень</w:t>
            </w:r>
          </w:p>
        </w:tc>
        <w:tc>
          <w:tcPr>
            <w:tcW w:w="2857" w:type="pct"/>
            <w:tcBorders>
              <w:top w:val="single" w:sz="4" w:space="0" w:color="000000"/>
              <w:left w:val="single" w:sz="4" w:space="0" w:color="000000"/>
              <w:bottom w:val="single" w:sz="4" w:space="0" w:color="000000"/>
              <w:right w:val="single" w:sz="4" w:space="0" w:color="auto"/>
            </w:tcBorders>
            <w:shd w:val="clear" w:color="auto" w:fill="auto"/>
          </w:tcPr>
          <w:p w:rsidR="00BC56DE" w:rsidRDefault="00BC56DE" w:rsidP="00495287">
            <w:pPr>
              <w:pStyle w:val="13"/>
              <w:shd w:val="clear" w:color="auto" w:fill="auto"/>
              <w:spacing w:before="0" w:line="276" w:lineRule="auto"/>
              <w:jc w:val="both"/>
              <w:rPr>
                <w:sz w:val="18"/>
                <w:szCs w:val="18"/>
              </w:rPr>
            </w:pPr>
          </w:p>
        </w:tc>
      </w:tr>
      <w:tr w:rsidR="00BC56DE" w:rsidTr="00495287">
        <w:trPr>
          <w:trHeight w:val="70"/>
        </w:trPr>
        <w:tc>
          <w:tcPr>
            <w:tcW w:w="2143" w:type="pct"/>
            <w:tcBorders>
              <w:top w:val="single" w:sz="4" w:space="0" w:color="000000"/>
              <w:left w:val="single" w:sz="4" w:space="0" w:color="000000"/>
              <w:bottom w:val="single" w:sz="4" w:space="0" w:color="000000"/>
              <w:right w:val="single" w:sz="4" w:space="0" w:color="000000"/>
            </w:tcBorders>
            <w:shd w:val="clear" w:color="auto" w:fill="auto"/>
            <w:hideMark/>
          </w:tcPr>
          <w:p w:rsidR="00BC56DE" w:rsidRPr="006E3F8D" w:rsidRDefault="00BC56DE" w:rsidP="00495287">
            <w:pPr>
              <w:spacing w:after="0"/>
              <w:jc w:val="both"/>
              <w:rPr>
                <w:rFonts w:ascii="Times New Roman" w:hAnsi="Times New Roman"/>
                <w:sz w:val="24"/>
                <w:szCs w:val="24"/>
              </w:rPr>
            </w:pPr>
            <w:r w:rsidRPr="006E3F8D">
              <w:rPr>
                <w:rFonts w:ascii="Times New Roman" w:hAnsi="Times New Roman"/>
                <w:sz w:val="24"/>
                <w:szCs w:val="24"/>
              </w:rPr>
              <w:t>Место учебы или работы, должность или курс</w:t>
            </w:r>
          </w:p>
        </w:tc>
        <w:tc>
          <w:tcPr>
            <w:tcW w:w="2857" w:type="pct"/>
            <w:tcBorders>
              <w:top w:val="single" w:sz="4" w:space="0" w:color="000000"/>
              <w:left w:val="single" w:sz="4" w:space="0" w:color="000000"/>
              <w:bottom w:val="single" w:sz="4" w:space="0" w:color="auto"/>
              <w:right w:val="single" w:sz="4" w:space="0" w:color="auto"/>
            </w:tcBorders>
            <w:shd w:val="clear" w:color="auto" w:fill="auto"/>
          </w:tcPr>
          <w:p w:rsidR="00BC56DE" w:rsidRDefault="00BC56DE" w:rsidP="00495287">
            <w:pPr>
              <w:pStyle w:val="13"/>
              <w:shd w:val="clear" w:color="auto" w:fill="auto"/>
              <w:spacing w:before="0" w:line="276" w:lineRule="auto"/>
              <w:jc w:val="both"/>
              <w:rPr>
                <w:sz w:val="18"/>
                <w:szCs w:val="18"/>
              </w:rPr>
            </w:pPr>
          </w:p>
        </w:tc>
      </w:tr>
    </w:tbl>
    <w:p w:rsidR="0010296C" w:rsidRDefault="0010296C" w:rsidP="00495287">
      <w:pPr>
        <w:spacing w:after="0"/>
        <w:jc w:val="both"/>
        <w:rPr>
          <w:rFonts w:ascii="Times New Roman" w:hAnsi="Times New Roman"/>
          <w:sz w:val="24"/>
          <w:szCs w:val="24"/>
        </w:rPr>
        <w:sectPr w:rsidR="0010296C" w:rsidSect="00BD40B7">
          <w:pgSz w:w="11906" w:h="16838"/>
          <w:pgMar w:top="1134" w:right="851" w:bottom="709" w:left="1134" w:header="709" w:footer="709" w:gutter="0"/>
          <w:cols w:space="708"/>
          <w:docGrid w:linePitch="360"/>
        </w:sectPr>
      </w:pPr>
    </w:p>
    <w:tbl>
      <w:tblPr>
        <w:tblW w:w="5000" w:type="pct"/>
        <w:shd w:val="clear" w:color="auto" w:fill="7F7F7F"/>
        <w:tblLook w:val="04A0" w:firstRow="1" w:lastRow="0" w:firstColumn="1" w:lastColumn="0" w:noHBand="0" w:noVBand="1"/>
      </w:tblPr>
      <w:tblGrid>
        <w:gridCol w:w="4345"/>
        <w:gridCol w:w="5792"/>
      </w:tblGrid>
      <w:tr w:rsidR="0010296C" w:rsidTr="00495287">
        <w:trPr>
          <w:trHeight w:val="70"/>
        </w:trPr>
        <w:tc>
          <w:tcPr>
            <w:tcW w:w="2143" w:type="pct"/>
            <w:tcBorders>
              <w:top w:val="single" w:sz="4" w:space="0" w:color="000000"/>
              <w:left w:val="single" w:sz="4" w:space="0" w:color="000000"/>
              <w:bottom w:val="single" w:sz="4" w:space="0" w:color="000000"/>
              <w:right w:val="single" w:sz="4" w:space="0" w:color="000000"/>
            </w:tcBorders>
            <w:shd w:val="clear" w:color="auto" w:fill="auto"/>
          </w:tcPr>
          <w:p w:rsidR="0010296C" w:rsidRPr="0010296C" w:rsidRDefault="0010296C" w:rsidP="00495287">
            <w:pPr>
              <w:spacing w:after="0"/>
              <w:jc w:val="both"/>
              <w:rPr>
                <w:rFonts w:ascii="Times New Roman" w:hAnsi="Times New Roman"/>
                <w:sz w:val="24"/>
                <w:szCs w:val="24"/>
              </w:rPr>
            </w:pPr>
            <w:r>
              <w:rPr>
                <w:rFonts w:ascii="Times New Roman" w:hAnsi="Times New Roman"/>
                <w:sz w:val="24"/>
                <w:szCs w:val="24"/>
              </w:rPr>
              <w:lastRenderedPageBreak/>
              <w:t>Форма участия: очная</w:t>
            </w:r>
            <w:r>
              <w:rPr>
                <w:rFonts w:ascii="Times New Roman" w:hAnsi="Times New Roman"/>
                <w:sz w:val="24"/>
                <w:szCs w:val="24"/>
                <w:lang w:val="en-US"/>
              </w:rPr>
              <w:t>/</w:t>
            </w:r>
            <w:r>
              <w:rPr>
                <w:rFonts w:ascii="Times New Roman" w:hAnsi="Times New Roman"/>
                <w:sz w:val="24"/>
                <w:szCs w:val="24"/>
              </w:rPr>
              <w:t>заочная</w:t>
            </w:r>
          </w:p>
        </w:tc>
        <w:tc>
          <w:tcPr>
            <w:tcW w:w="2857" w:type="pct"/>
            <w:tcBorders>
              <w:top w:val="single" w:sz="4" w:space="0" w:color="000000"/>
              <w:left w:val="single" w:sz="4" w:space="0" w:color="000000"/>
              <w:bottom w:val="single" w:sz="4" w:space="0" w:color="auto"/>
              <w:right w:val="single" w:sz="4" w:space="0" w:color="auto"/>
            </w:tcBorders>
            <w:shd w:val="clear" w:color="auto" w:fill="auto"/>
          </w:tcPr>
          <w:p w:rsidR="0010296C" w:rsidRDefault="0010296C" w:rsidP="00495287">
            <w:pPr>
              <w:pStyle w:val="13"/>
              <w:shd w:val="clear" w:color="auto" w:fill="auto"/>
              <w:spacing w:before="0" w:line="276" w:lineRule="auto"/>
              <w:jc w:val="both"/>
              <w:rPr>
                <w:sz w:val="18"/>
                <w:szCs w:val="18"/>
              </w:rPr>
            </w:pPr>
          </w:p>
        </w:tc>
      </w:tr>
      <w:tr w:rsidR="00BC56DE" w:rsidTr="00495287">
        <w:trPr>
          <w:trHeight w:val="70"/>
        </w:trPr>
        <w:tc>
          <w:tcPr>
            <w:tcW w:w="2143" w:type="pct"/>
            <w:tcBorders>
              <w:top w:val="single" w:sz="4" w:space="0" w:color="000000"/>
              <w:left w:val="single" w:sz="4" w:space="0" w:color="000000"/>
              <w:bottom w:val="single" w:sz="4" w:space="0" w:color="000000"/>
              <w:right w:val="single" w:sz="4" w:space="0" w:color="000000"/>
            </w:tcBorders>
            <w:shd w:val="clear" w:color="auto" w:fill="auto"/>
            <w:hideMark/>
          </w:tcPr>
          <w:p w:rsidR="00BC56DE" w:rsidRPr="006E3F8D" w:rsidRDefault="00BC56DE" w:rsidP="00495287">
            <w:pPr>
              <w:spacing w:after="0"/>
              <w:jc w:val="both"/>
              <w:rPr>
                <w:rFonts w:ascii="Times New Roman" w:hAnsi="Times New Roman"/>
                <w:sz w:val="24"/>
                <w:szCs w:val="24"/>
              </w:rPr>
            </w:pPr>
            <w:r w:rsidRPr="006E3F8D">
              <w:rPr>
                <w:rFonts w:ascii="Times New Roman" w:hAnsi="Times New Roman"/>
                <w:sz w:val="24"/>
                <w:szCs w:val="24"/>
              </w:rPr>
              <w:t>Контактный телефон</w:t>
            </w:r>
          </w:p>
        </w:tc>
        <w:tc>
          <w:tcPr>
            <w:tcW w:w="2857" w:type="pct"/>
            <w:tcBorders>
              <w:top w:val="single" w:sz="4" w:space="0" w:color="auto"/>
              <w:left w:val="single" w:sz="4" w:space="0" w:color="000000"/>
              <w:bottom w:val="single" w:sz="4" w:space="0" w:color="000000"/>
              <w:right w:val="single" w:sz="4" w:space="0" w:color="auto"/>
            </w:tcBorders>
            <w:shd w:val="clear" w:color="auto" w:fill="auto"/>
          </w:tcPr>
          <w:p w:rsidR="00BC56DE" w:rsidRDefault="00BC56DE" w:rsidP="00495287">
            <w:pPr>
              <w:pStyle w:val="50"/>
              <w:shd w:val="clear" w:color="auto" w:fill="auto"/>
              <w:spacing w:line="276" w:lineRule="auto"/>
              <w:rPr>
                <w:spacing w:val="0"/>
                <w:sz w:val="18"/>
                <w:szCs w:val="18"/>
              </w:rPr>
            </w:pPr>
          </w:p>
        </w:tc>
      </w:tr>
      <w:tr w:rsidR="00BC56DE" w:rsidTr="00495287">
        <w:trPr>
          <w:trHeight w:val="70"/>
        </w:trPr>
        <w:tc>
          <w:tcPr>
            <w:tcW w:w="2143" w:type="pct"/>
            <w:tcBorders>
              <w:top w:val="single" w:sz="4" w:space="0" w:color="000000"/>
              <w:left w:val="single" w:sz="4" w:space="0" w:color="000000"/>
              <w:bottom w:val="single" w:sz="4" w:space="0" w:color="000000"/>
              <w:right w:val="single" w:sz="4" w:space="0" w:color="000000"/>
            </w:tcBorders>
            <w:shd w:val="clear" w:color="auto" w:fill="auto"/>
            <w:hideMark/>
          </w:tcPr>
          <w:p w:rsidR="00BC56DE" w:rsidRPr="006E3F8D" w:rsidRDefault="00BC56DE" w:rsidP="00495287">
            <w:pPr>
              <w:spacing w:after="0"/>
              <w:jc w:val="both"/>
              <w:rPr>
                <w:rFonts w:ascii="Times New Roman" w:hAnsi="Times New Roman"/>
                <w:sz w:val="24"/>
                <w:szCs w:val="24"/>
              </w:rPr>
            </w:pPr>
            <w:r w:rsidRPr="006E3F8D">
              <w:rPr>
                <w:rFonts w:ascii="Times New Roman" w:hAnsi="Times New Roman"/>
                <w:sz w:val="24"/>
                <w:szCs w:val="24"/>
              </w:rPr>
              <w:t>E-mail</w:t>
            </w:r>
          </w:p>
        </w:tc>
        <w:tc>
          <w:tcPr>
            <w:tcW w:w="2857" w:type="pct"/>
            <w:tcBorders>
              <w:top w:val="single" w:sz="4" w:space="0" w:color="000000"/>
              <w:left w:val="single" w:sz="4" w:space="0" w:color="000000"/>
              <w:bottom w:val="single" w:sz="4" w:space="0" w:color="000000"/>
              <w:right w:val="single" w:sz="4" w:space="0" w:color="auto"/>
            </w:tcBorders>
            <w:shd w:val="clear" w:color="auto" w:fill="auto"/>
          </w:tcPr>
          <w:p w:rsidR="00BC56DE" w:rsidRDefault="00BC56DE" w:rsidP="00495287">
            <w:pPr>
              <w:pStyle w:val="13"/>
              <w:shd w:val="clear" w:color="auto" w:fill="auto"/>
              <w:spacing w:before="0" w:line="276" w:lineRule="auto"/>
              <w:jc w:val="both"/>
              <w:rPr>
                <w:sz w:val="18"/>
                <w:szCs w:val="18"/>
              </w:rPr>
            </w:pPr>
          </w:p>
        </w:tc>
      </w:tr>
      <w:tr w:rsidR="00BC56DE" w:rsidTr="00495287">
        <w:trPr>
          <w:trHeight w:val="70"/>
        </w:trPr>
        <w:tc>
          <w:tcPr>
            <w:tcW w:w="2143" w:type="pct"/>
            <w:tcBorders>
              <w:top w:val="single" w:sz="4" w:space="0" w:color="000000"/>
              <w:left w:val="single" w:sz="4" w:space="0" w:color="000000"/>
              <w:bottom w:val="single" w:sz="4" w:space="0" w:color="000000"/>
              <w:right w:val="single" w:sz="4" w:space="0" w:color="000000"/>
            </w:tcBorders>
            <w:shd w:val="clear" w:color="auto" w:fill="auto"/>
          </w:tcPr>
          <w:p w:rsidR="00BC56DE" w:rsidRPr="006E3F8D" w:rsidRDefault="00BC56DE" w:rsidP="00495287">
            <w:pPr>
              <w:spacing w:after="0"/>
              <w:jc w:val="both"/>
              <w:rPr>
                <w:rFonts w:ascii="Times New Roman" w:hAnsi="Times New Roman"/>
                <w:sz w:val="24"/>
                <w:szCs w:val="24"/>
              </w:rPr>
            </w:pPr>
            <w:r w:rsidRPr="006E3F8D">
              <w:rPr>
                <w:rFonts w:ascii="Times New Roman" w:hAnsi="Times New Roman"/>
                <w:sz w:val="24"/>
                <w:szCs w:val="24"/>
              </w:rPr>
              <w:t>Тема статьи</w:t>
            </w:r>
            <w:r w:rsidRPr="006E3F8D">
              <w:rPr>
                <w:rFonts w:ascii="Times New Roman" w:hAnsi="Times New Roman"/>
                <w:sz w:val="24"/>
                <w:szCs w:val="24"/>
                <w:lang w:val="en-US"/>
              </w:rPr>
              <w:t xml:space="preserve">/ </w:t>
            </w:r>
            <w:r w:rsidRPr="006E3F8D">
              <w:rPr>
                <w:rFonts w:ascii="Times New Roman" w:hAnsi="Times New Roman"/>
                <w:sz w:val="24"/>
                <w:szCs w:val="24"/>
              </w:rPr>
              <w:t>доклада</w:t>
            </w:r>
          </w:p>
        </w:tc>
        <w:tc>
          <w:tcPr>
            <w:tcW w:w="2857" w:type="pct"/>
            <w:tcBorders>
              <w:top w:val="single" w:sz="4" w:space="0" w:color="000000"/>
              <w:left w:val="single" w:sz="4" w:space="0" w:color="000000"/>
              <w:bottom w:val="single" w:sz="4" w:space="0" w:color="000000"/>
              <w:right w:val="single" w:sz="4" w:space="0" w:color="auto"/>
            </w:tcBorders>
            <w:shd w:val="clear" w:color="auto" w:fill="auto"/>
          </w:tcPr>
          <w:p w:rsidR="00BC56DE" w:rsidRDefault="00BC56DE" w:rsidP="00495287">
            <w:pPr>
              <w:pStyle w:val="13"/>
              <w:shd w:val="clear" w:color="auto" w:fill="auto"/>
              <w:spacing w:before="0" w:line="276" w:lineRule="auto"/>
              <w:jc w:val="both"/>
              <w:rPr>
                <w:sz w:val="18"/>
                <w:szCs w:val="18"/>
              </w:rPr>
            </w:pPr>
          </w:p>
        </w:tc>
      </w:tr>
      <w:tr w:rsidR="00BC56DE" w:rsidTr="00495287">
        <w:trPr>
          <w:trHeight w:val="70"/>
        </w:trPr>
        <w:tc>
          <w:tcPr>
            <w:tcW w:w="2143" w:type="pct"/>
            <w:tcBorders>
              <w:top w:val="single" w:sz="4" w:space="0" w:color="000000"/>
              <w:left w:val="single" w:sz="4" w:space="0" w:color="000000"/>
              <w:bottom w:val="single" w:sz="4" w:space="0" w:color="000000"/>
              <w:right w:val="single" w:sz="4" w:space="0" w:color="000000"/>
            </w:tcBorders>
            <w:shd w:val="clear" w:color="auto" w:fill="auto"/>
          </w:tcPr>
          <w:p w:rsidR="00BC56DE" w:rsidRPr="006E3F8D" w:rsidRDefault="00BC56DE" w:rsidP="00495287">
            <w:pPr>
              <w:spacing w:after="0"/>
              <w:jc w:val="both"/>
              <w:rPr>
                <w:rFonts w:ascii="Times New Roman" w:hAnsi="Times New Roman"/>
                <w:sz w:val="24"/>
                <w:szCs w:val="24"/>
              </w:rPr>
            </w:pPr>
            <w:r w:rsidRPr="006E3F8D">
              <w:rPr>
                <w:rFonts w:ascii="Times New Roman" w:hAnsi="Times New Roman"/>
                <w:sz w:val="24"/>
                <w:szCs w:val="24"/>
              </w:rPr>
              <w:t>Направление (см раздел: Основные направления конференции)</w:t>
            </w:r>
          </w:p>
        </w:tc>
        <w:tc>
          <w:tcPr>
            <w:tcW w:w="2857" w:type="pct"/>
            <w:tcBorders>
              <w:top w:val="single" w:sz="4" w:space="0" w:color="000000"/>
              <w:left w:val="single" w:sz="4" w:space="0" w:color="000000"/>
              <w:bottom w:val="single" w:sz="4" w:space="0" w:color="000000"/>
              <w:right w:val="single" w:sz="4" w:space="0" w:color="auto"/>
            </w:tcBorders>
            <w:shd w:val="clear" w:color="auto" w:fill="auto"/>
          </w:tcPr>
          <w:p w:rsidR="00BC56DE" w:rsidRDefault="00BC56DE" w:rsidP="00495287">
            <w:pPr>
              <w:pStyle w:val="13"/>
              <w:shd w:val="clear" w:color="auto" w:fill="auto"/>
              <w:spacing w:before="0" w:line="276" w:lineRule="auto"/>
              <w:jc w:val="both"/>
              <w:rPr>
                <w:sz w:val="18"/>
                <w:szCs w:val="18"/>
              </w:rPr>
            </w:pPr>
          </w:p>
        </w:tc>
      </w:tr>
    </w:tbl>
    <w:p w:rsidR="00691C8B" w:rsidRDefault="00691C8B" w:rsidP="00691C8B">
      <w:pPr>
        <w:spacing w:after="0"/>
        <w:ind w:right="963"/>
        <w:rPr>
          <w:rFonts w:ascii="Times New Roman" w:hAnsi="Times New Roman"/>
          <w:b/>
          <w:color w:val="C00000"/>
          <w:sz w:val="18"/>
          <w:szCs w:val="18"/>
          <w:u w:val="single"/>
        </w:rPr>
      </w:pPr>
    </w:p>
    <w:p w:rsidR="00691C8B" w:rsidRDefault="00691C8B" w:rsidP="00691C8B">
      <w:pPr>
        <w:spacing w:after="0"/>
        <w:ind w:right="963"/>
        <w:rPr>
          <w:rFonts w:ascii="Times New Roman" w:hAnsi="Times New Roman"/>
          <w:b/>
          <w:color w:val="C00000"/>
          <w:sz w:val="18"/>
          <w:szCs w:val="18"/>
          <w:u w:val="single"/>
        </w:rPr>
      </w:pPr>
      <w:r>
        <w:rPr>
          <w:rFonts w:ascii="Times New Roman" w:hAnsi="Times New Roman"/>
          <w:b/>
          <w:color w:val="C00000"/>
          <w:sz w:val="18"/>
          <w:szCs w:val="18"/>
          <w:u w:val="single"/>
        </w:rPr>
        <w:t xml:space="preserve">Заявки и статьи отправлять на адрес: </w:t>
      </w:r>
      <w:hyperlink r:id="rId8" w:history="1">
        <w:r w:rsidRPr="006E3F8D">
          <w:rPr>
            <w:rStyle w:val="a6"/>
            <w:rFonts w:ascii="Times New Roman" w:hAnsi="Times New Roman"/>
            <w:sz w:val="24"/>
            <w:szCs w:val="24"/>
            <w:lang w:val="en-US"/>
          </w:rPr>
          <w:t>langtran</w:t>
        </w:r>
        <w:r w:rsidRPr="006E3F8D">
          <w:rPr>
            <w:rStyle w:val="a6"/>
            <w:rFonts w:ascii="Times New Roman" w:hAnsi="Times New Roman"/>
            <w:sz w:val="24"/>
            <w:szCs w:val="24"/>
          </w:rPr>
          <w:t>3@</w:t>
        </w:r>
        <w:r w:rsidRPr="006E3F8D">
          <w:rPr>
            <w:rStyle w:val="a6"/>
            <w:rFonts w:ascii="Times New Roman" w:hAnsi="Times New Roman"/>
            <w:sz w:val="24"/>
            <w:szCs w:val="24"/>
            <w:lang w:val="en-US"/>
          </w:rPr>
          <w:t>mail</w:t>
        </w:r>
        <w:r w:rsidRPr="006E3F8D">
          <w:rPr>
            <w:rStyle w:val="a6"/>
            <w:rFonts w:ascii="Times New Roman" w:hAnsi="Times New Roman"/>
            <w:sz w:val="24"/>
            <w:szCs w:val="24"/>
          </w:rPr>
          <w:t>.</w:t>
        </w:r>
        <w:r w:rsidRPr="006E3F8D">
          <w:rPr>
            <w:rStyle w:val="a6"/>
            <w:rFonts w:ascii="Times New Roman" w:hAnsi="Times New Roman"/>
            <w:sz w:val="24"/>
            <w:szCs w:val="24"/>
            <w:lang w:val="en-US"/>
          </w:rPr>
          <w:t>ru</w:t>
        </w:r>
      </w:hyperlink>
    </w:p>
    <w:p w:rsidR="006E3F8D" w:rsidRDefault="00691C8B" w:rsidP="00691C8B">
      <w:pPr>
        <w:spacing w:after="0"/>
        <w:ind w:right="963"/>
        <w:rPr>
          <w:rFonts w:ascii="Times New Roman" w:hAnsi="Times New Roman"/>
          <w:b/>
          <w:color w:val="C00000"/>
          <w:sz w:val="24"/>
          <w:szCs w:val="24"/>
          <w:u w:val="single"/>
        </w:rPr>
      </w:pPr>
      <w:r w:rsidRPr="00691C8B">
        <w:rPr>
          <w:rFonts w:ascii="Times New Roman" w:hAnsi="Times New Roman"/>
          <w:b/>
          <w:sz w:val="24"/>
          <w:szCs w:val="24"/>
        </w:rPr>
        <w:t>К</w:t>
      </w:r>
      <w:r>
        <w:rPr>
          <w:rFonts w:ascii="Times New Roman" w:hAnsi="Times New Roman"/>
          <w:b/>
          <w:sz w:val="24"/>
          <w:szCs w:val="24"/>
        </w:rPr>
        <w:t xml:space="preserve">онтактное лицо: </w:t>
      </w:r>
      <w:r w:rsidRPr="00691C8B">
        <w:rPr>
          <w:rFonts w:ascii="Times New Roman" w:hAnsi="Times New Roman"/>
          <w:sz w:val="24"/>
          <w:szCs w:val="24"/>
        </w:rPr>
        <w:t>Аделя</w:t>
      </w:r>
      <w:r w:rsidRPr="006E3F8D">
        <w:rPr>
          <w:rFonts w:ascii="Times New Roman" w:hAnsi="Times New Roman"/>
          <w:sz w:val="24"/>
          <w:szCs w:val="24"/>
        </w:rPr>
        <w:t xml:space="preserve"> </w:t>
      </w:r>
      <w:r w:rsidRPr="00691C8B">
        <w:rPr>
          <w:rFonts w:ascii="Times New Roman" w:hAnsi="Times New Roman"/>
          <w:sz w:val="24"/>
          <w:szCs w:val="24"/>
        </w:rPr>
        <w:t>Саттарова</w:t>
      </w:r>
    </w:p>
    <w:p w:rsidR="00691C8B" w:rsidRPr="00691C8B" w:rsidRDefault="00691C8B" w:rsidP="00691C8B">
      <w:pPr>
        <w:spacing w:after="0"/>
        <w:ind w:right="963"/>
        <w:rPr>
          <w:rFonts w:ascii="Times New Roman" w:hAnsi="Times New Roman"/>
          <w:b/>
          <w:color w:val="C00000"/>
          <w:sz w:val="24"/>
          <w:szCs w:val="24"/>
          <w:u w:val="single"/>
        </w:rPr>
      </w:pPr>
    </w:p>
    <w:p w:rsidR="006E3F8D" w:rsidRPr="00A36520" w:rsidRDefault="006E3F8D" w:rsidP="006E3F8D">
      <w:pPr>
        <w:ind w:left="360" w:right="525" w:firstLine="540"/>
        <w:jc w:val="center"/>
        <w:rPr>
          <w:rFonts w:ascii="Times New Roman" w:eastAsia="Times New Roman" w:hAnsi="Times New Roman" w:cs="Times New Roman"/>
          <w:sz w:val="24"/>
          <w:szCs w:val="24"/>
          <w:lang w:eastAsia="ru-RU"/>
        </w:rPr>
      </w:pPr>
      <w:r w:rsidRPr="006E3F8D">
        <w:rPr>
          <w:rFonts w:ascii="Times New Roman" w:eastAsia="Times New Roman" w:hAnsi="Times New Roman" w:cs="Times New Roman"/>
          <w:sz w:val="24"/>
          <w:szCs w:val="24"/>
          <w:lang w:eastAsia="ru-RU"/>
        </w:rPr>
        <w:t>ТРЕБОВАНИЯ К ОФОРМЛЕНИЮ СТАТЬИ</w:t>
      </w:r>
    </w:p>
    <w:p w:rsidR="00BC56DE" w:rsidRPr="00BC56DE" w:rsidRDefault="00BC56DE" w:rsidP="00BC56DE">
      <w:pPr>
        <w:tabs>
          <w:tab w:val="left" w:pos="0"/>
        </w:tabs>
        <w:spacing w:after="0" w:line="240" w:lineRule="auto"/>
        <w:jc w:val="both"/>
        <w:rPr>
          <w:rFonts w:ascii="Times New Roman" w:eastAsia="Times New Roman" w:hAnsi="Times New Roman" w:cs="Times New Roman"/>
          <w:sz w:val="24"/>
          <w:szCs w:val="24"/>
          <w:lang w:eastAsia="ru-RU"/>
        </w:rPr>
      </w:pPr>
      <w:r w:rsidRPr="00BC56DE">
        <w:rPr>
          <w:rFonts w:ascii="Times New Roman" w:eastAsia="Times New Roman" w:hAnsi="Times New Roman" w:cs="Times New Roman"/>
          <w:sz w:val="28"/>
          <w:szCs w:val="28"/>
          <w:lang w:eastAsia="ru-RU"/>
        </w:rPr>
        <w:tab/>
      </w:r>
      <w:r w:rsidRPr="00BC56DE">
        <w:rPr>
          <w:rFonts w:ascii="Times New Roman" w:eastAsia="Times New Roman" w:hAnsi="Times New Roman" w:cs="Times New Roman"/>
          <w:sz w:val="24"/>
          <w:szCs w:val="24"/>
          <w:lang w:eastAsia="ru-RU"/>
        </w:rPr>
        <w:t xml:space="preserve">Статья помещается в отдельный </w:t>
      </w:r>
      <w:r w:rsidR="00CA6AF3" w:rsidRPr="00BC56DE">
        <w:rPr>
          <w:rFonts w:ascii="Times New Roman" w:eastAsia="Times New Roman" w:hAnsi="Times New Roman" w:cs="Times New Roman"/>
          <w:sz w:val="24"/>
          <w:szCs w:val="24"/>
          <w:lang w:eastAsia="ru-RU"/>
        </w:rPr>
        <w:t>файл, название</w:t>
      </w:r>
      <w:r>
        <w:rPr>
          <w:rFonts w:ascii="Times New Roman" w:eastAsia="Times New Roman" w:hAnsi="Times New Roman" w:cs="Times New Roman"/>
          <w:sz w:val="24"/>
          <w:szCs w:val="24"/>
          <w:lang w:eastAsia="ru-RU"/>
        </w:rPr>
        <w:t xml:space="preserve"> файла - фамилия и инициалы</w:t>
      </w:r>
      <w:r w:rsidRPr="00BC56DE">
        <w:rPr>
          <w:rFonts w:ascii="Times New Roman" w:eastAsia="Times New Roman" w:hAnsi="Times New Roman" w:cs="Times New Roman"/>
          <w:sz w:val="24"/>
          <w:szCs w:val="24"/>
          <w:lang w:eastAsia="ru-RU"/>
        </w:rPr>
        <w:t xml:space="preserve"> автора. Например: «Волобуев А. К. Статья». </w:t>
      </w:r>
    </w:p>
    <w:p w:rsidR="00BC56DE" w:rsidRPr="00BC56DE" w:rsidRDefault="00BC56DE" w:rsidP="00BC56DE">
      <w:pPr>
        <w:spacing w:after="0" w:line="240" w:lineRule="auto"/>
        <w:ind w:firstLine="708"/>
        <w:jc w:val="both"/>
        <w:rPr>
          <w:rFonts w:ascii="Times New Roman" w:eastAsia="Times New Roman" w:hAnsi="Times New Roman" w:cs="Times New Roman"/>
          <w:sz w:val="24"/>
          <w:szCs w:val="24"/>
          <w:lang w:eastAsia="ru-RU"/>
        </w:rPr>
      </w:pPr>
      <w:r w:rsidRPr="00BC56DE">
        <w:rPr>
          <w:rFonts w:ascii="Times New Roman" w:eastAsia="Times New Roman" w:hAnsi="Times New Roman" w:cs="Times New Roman"/>
          <w:sz w:val="24"/>
          <w:szCs w:val="24"/>
          <w:lang w:eastAsia="ru-RU"/>
        </w:rPr>
        <w:t xml:space="preserve">Объем статьи – </w:t>
      </w:r>
      <w:r w:rsidR="00CA6AF3">
        <w:rPr>
          <w:rFonts w:ascii="Times New Roman" w:eastAsia="Times New Roman" w:hAnsi="Times New Roman" w:cs="Times New Roman"/>
          <w:sz w:val="24"/>
          <w:szCs w:val="24"/>
          <w:lang w:eastAsia="ru-RU"/>
        </w:rPr>
        <w:t xml:space="preserve">не менее </w:t>
      </w:r>
      <w:r w:rsidRPr="00BC56DE">
        <w:rPr>
          <w:rFonts w:ascii="Times New Roman" w:eastAsia="Times New Roman" w:hAnsi="Times New Roman" w:cs="Times New Roman"/>
          <w:sz w:val="24"/>
          <w:szCs w:val="24"/>
          <w:lang w:eastAsia="ru-RU"/>
        </w:rPr>
        <w:t xml:space="preserve">5 страниц в текстовом редакторе Microsoft </w:t>
      </w:r>
      <w:r w:rsidRPr="00BC56DE">
        <w:rPr>
          <w:rFonts w:ascii="Times New Roman" w:eastAsia="Times New Roman" w:hAnsi="Times New Roman" w:cs="Times New Roman"/>
          <w:sz w:val="24"/>
          <w:szCs w:val="24"/>
          <w:lang w:val="en-US" w:eastAsia="ru-RU"/>
        </w:rPr>
        <w:t>Word</w:t>
      </w:r>
      <w:r w:rsidRPr="00BC56DE">
        <w:rPr>
          <w:rFonts w:ascii="Times New Roman" w:eastAsia="Times New Roman" w:hAnsi="Times New Roman" w:cs="Times New Roman"/>
          <w:sz w:val="24"/>
          <w:szCs w:val="24"/>
          <w:lang w:eastAsia="ru-RU"/>
        </w:rPr>
        <w:t xml:space="preserve">. Формат страницы – А 4. Шрифт: </w:t>
      </w:r>
      <w:r w:rsidR="00691C8B" w:rsidRPr="00BC56DE">
        <w:rPr>
          <w:rFonts w:ascii="Times New Roman" w:eastAsia="Times New Roman" w:hAnsi="Times New Roman" w:cs="Times New Roman"/>
          <w:sz w:val="24"/>
          <w:szCs w:val="24"/>
          <w:lang w:eastAsia="ru-RU"/>
        </w:rPr>
        <w:t>кегль –</w:t>
      </w:r>
      <w:r w:rsidRPr="00BC56DE">
        <w:rPr>
          <w:rFonts w:ascii="Times New Roman" w:eastAsia="Times New Roman" w:hAnsi="Times New Roman" w:cs="Times New Roman"/>
          <w:sz w:val="24"/>
          <w:szCs w:val="24"/>
          <w:lang w:eastAsia="ru-RU"/>
        </w:rPr>
        <w:t xml:space="preserve"> 14, тип – </w:t>
      </w:r>
      <w:r w:rsidRPr="00BC56DE">
        <w:rPr>
          <w:rFonts w:ascii="Times New Roman" w:eastAsia="Times New Roman" w:hAnsi="Times New Roman" w:cs="Times New Roman"/>
          <w:sz w:val="24"/>
          <w:szCs w:val="24"/>
          <w:lang w:val="en-US" w:eastAsia="ru-RU"/>
        </w:rPr>
        <w:t>Times</w:t>
      </w:r>
      <w:r w:rsidRPr="00BC56DE">
        <w:rPr>
          <w:rFonts w:ascii="Times New Roman" w:eastAsia="Times New Roman" w:hAnsi="Times New Roman" w:cs="Times New Roman"/>
          <w:sz w:val="24"/>
          <w:szCs w:val="24"/>
          <w:lang w:eastAsia="ru-RU"/>
        </w:rPr>
        <w:t xml:space="preserve"> </w:t>
      </w:r>
      <w:r w:rsidRPr="00BC56DE">
        <w:rPr>
          <w:rFonts w:ascii="Times New Roman" w:eastAsia="Times New Roman" w:hAnsi="Times New Roman" w:cs="Times New Roman"/>
          <w:sz w:val="24"/>
          <w:szCs w:val="24"/>
          <w:lang w:val="en-US" w:eastAsia="ru-RU"/>
        </w:rPr>
        <w:t>New</w:t>
      </w:r>
      <w:r w:rsidRPr="00BC56DE">
        <w:rPr>
          <w:rFonts w:ascii="Times New Roman" w:eastAsia="Times New Roman" w:hAnsi="Times New Roman" w:cs="Times New Roman"/>
          <w:sz w:val="24"/>
          <w:szCs w:val="24"/>
          <w:lang w:eastAsia="ru-RU"/>
        </w:rPr>
        <w:t xml:space="preserve"> </w:t>
      </w:r>
      <w:r w:rsidRPr="00BC56DE">
        <w:rPr>
          <w:rFonts w:ascii="Times New Roman" w:eastAsia="Times New Roman" w:hAnsi="Times New Roman" w:cs="Times New Roman"/>
          <w:sz w:val="24"/>
          <w:szCs w:val="24"/>
          <w:lang w:val="en-US" w:eastAsia="ru-RU"/>
        </w:rPr>
        <w:t>Roman</w:t>
      </w:r>
      <w:r w:rsidRPr="00BC56DE">
        <w:rPr>
          <w:rFonts w:ascii="Times New Roman" w:eastAsia="Times New Roman" w:hAnsi="Times New Roman" w:cs="Times New Roman"/>
          <w:sz w:val="24"/>
          <w:szCs w:val="24"/>
          <w:lang w:eastAsia="ru-RU"/>
        </w:rPr>
        <w:t xml:space="preserve">; межстрочный интервал – множитель 1,5. Поля: все – по 2 см. </w:t>
      </w:r>
      <w:r w:rsidR="00691C8B">
        <w:rPr>
          <w:rFonts w:ascii="Times New Roman" w:eastAsia="Times New Roman" w:hAnsi="Times New Roman" w:cs="Times New Roman"/>
          <w:sz w:val="24"/>
          <w:szCs w:val="24"/>
          <w:lang w:eastAsia="ru-RU"/>
        </w:rPr>
        <w:t>Первая строка – УДК. Вторая</w:t>
      </w:r>
      <w:r w:rsidRPr="00BC56DE">
        <w:rPr>
          <w:rFonts w:ascii="Times New Roman" w:eastAsia="Times New Roman" w:hAnsi="Times New Roman" w:cs="Times New Roman"/>
          <w:sz w:val="24"/>
          <w:szCs w:val="24"/>
          <w:lang w:eastAsia="ru-RU"/>
        </w:rPr>
        <w:t xml:space="preserve"> строка полужирным шрифтом строчными буквами указываются инициалы и фамилия автора ВЫРАВНИВАНИЕ ПО ПРАВОМУ КРАЮ (см.</w:t>
      </w:r>
      <w:r>
        <w:rPr>
          <w:rFonts w:ascii="Times New Roman" w:eastAsia="Times New Roman" w:hAnsi="Times New Roman" w:cs="Times New Roman"/>
          <w:sz w:val="24"/>
          <w:szCs w:val="24"/>
          <w:lang w:eastAsia="ru-RU"/>
        </w:rPr>
        <w:t xml:space="preserve"> </w:t>
      </w:r>
      <w:r w:rsidRPr="00BC56DE">
        <w:rPr>
          <w:rFonts w:ascii="Times New Roman" w:eastAsia="Times New Roman" w:hAnsi="Times New Roman" w:cs="Times New Roman"/>
          <w:sz w:val="24"/>
          <w:szCs w:val="24"/>
          <w:lang w:eastAsia="ru-RU"/>
        </w:rPr>
        <w:t xml:space="preserve">образец). Следующая строка – курсивом строчными буквами ученая степень, звание, должность. Следующая строка – в скобках курсивом строчными буквами указывается организация (полное название). Следующая строка – </w:t>
      </w:r>
      <w:r w:rsidRPr="00BC56DE">
        <w:rPr>
          <w:rFonts w:ascii="Times New Roman" w:eastAsia="Times New Roman" w:hAnsi="Times New Roman" w:cs="Times New Roman"/>
          <w:sz w:val="24"/>
          <w:szCs w:val="24"/>
          <w:lang w:val="en-US" w:eastAsia="ru-RU"/>
        </w:rPr>
        <w:t>e</w:t>
      </w:r>
      <w:r w:rsidRPr="00BC56DE">
        <w:rPr>
          <w:rFonts w:ascii="Times New Roman" w:eastAsia="Times New Roman" w:hAnsi="Times New Roman" w:cs="Times New Roman"/>
          <w:sz w:val="24"/>
          <w:szCs w:val="24"/>
          <w:lang w:eastAsia="ru-RU"/>
        </w:rPr>
        <w:t>-</w:t>
      </w:r>
      <w:r w:rsidRPr="00BC56DE">
        <w:rPr>
          <w:rFonts w:ascii="Times New Roman" w:eastAsia="Times New Roman" w:hAnsi="Times New Roman" w:cs="Times New Roman"/>
          <w:sz w:val="24"/>
          <w:szCs w:val="24"/>
          <w:lang w:val="en-US" w:eastAsia="ru-RU"/>
        </w:rPr>
        <w:t>mail</w:t>
      </w:r>
      <w:r w:rsidRPr="00BC56DE">
        <w:rPr>
          <w:rFonts w:ascii="Times New Roman" w:eastAsia="Times New Roman" w:hAnsi="Times New Roman" w:cs="Times New Roman"/>
          <w:sz w:val="24"/>
          <w:szCs w:val="24"/>
          <w:lang w:eastAsia="ru-RU"/>
        </w:rPr>
        <w:t>, телефон. Следующая строка – название статьи прописными буквами полужирным шрифтом ВЫРАВНИВАНИЕ ПО ЦЕНТРУ</w:t>
      </w:r>
      <w:r>
        <w:rPr>
          <w:rFonts w:ascii="Times New Roman" w:eastAsia="Times New Roman" w:hAnsi="Times New Roman" w:cs="Times New Roman"/>
          <w:sz w:val="24"/>
          <w:szCs w:val="24"/>
          <w:lang w:eastAsia="ru-RU"/>
        </w:rPr>
        <w:t xml:space="preserve"> </w:t>
      </w:r>
      <w:r w:rsidRPr="00BC56DE">
        <w:rPr>
          <w:rFonts w:ascii="Times New Roman" w:eastAsia="Times New Roman" w:hAnsi="Times New Roman" w:cs="Times New Roman"/>
          <w:sz w:val="24"/>
          <w:szCs w:val="24"/>
          <w:lang w:eastAsia="ru-RU"/>
        </w:rPr>
        <w:t>(см.</w:t>
      </w:r>
      <w:r>
        <w:rPr>
          <w:rFonts w:ascii="Times New Roman" w:eastAsia="Times New Roman" w:hAnsi="Times New Roman" w:cs="Times New Roman"/>
          <w:sz w:val="24"/>
          <w:szCs w:val="24"/>
          <w:lang w:eastAsia="ru-RU"/>
        </w:rPr>
        <w:t xml:space="preserve"> </w:t>
      </w:r>
      <w:r w:rsidRPr="00BC56DE">
        <w:rPr>
          <w:rFonts w:ascii="Times New Roman" w:eastAsia="Times New Roman" w:hAnsi="Times New Roman" w:cs="Times New Roman"/>
          <w:sz w:val="24"/>
          <w:szCs w:val="24"/>
          <w:lang w:eastAsia="ru-RU"/>
        </w:rPr>
        <w:t xml:space="preserve">образец). Следующая строка полужирным шрифтом строчными буквами  – </w:t>
      </w:r>
      <w:r w:rsidRPr="00BC56DE">
        <w:rPr>
          <w:rFonts w:ascii="Times New Roman" w:eastAsia="Times New Roman" w:hAnsi="Times New Roman" w:cs="Times New Roman"/>
          <w:b/>
          <w:sz w:val="24"/>
          <w:szCs w:val="24"/>
          <w:lang w:eastAsia="ru-RU"/>
        </w:rPr>
        <w:t>Аннотация</w:t>
      </w:r>
      <w:r w:rsidRPr="00BC56DE">
        <w:rPr>
          <w:rFonts w:ascii="Times New Roman" w:eastAsia="Times New Roman" w:hAnsi="Times New Roman" w:cs="Times New Roman"/>
          <w:sz w:val="24"/>
          <w:szCs w:val="24"/>
          <w:lang w:eastAsia="ru-RU"/>
        </w:rPr>
        <w:t xml:space="preserve">. </w:t>
      </w:r>
      <w:r w:rsidR="00747E10" w:rsidRPr="00BC56DE">
        <w:rPr>
          <w:rFonts w:ascii="Times New Roman" w:eastAsia="Times New Roman" w:hAnsi="Times New Roman" w:cs="Times New Roman"/>
          <w:sz w:val="24"/>
          <w:szCs w:val="24"/>
          <w:lang w:eastAsia="ru-RU"/>
        </w:rPr>
        <w:t>Шрифт: кегль –</w:t>
      </w:r>
      <w:r w:rsidR="00747E10">
        <w:rPr>
          <w:rFonts w:ascii="Times New Roman" w:eastAsia="Times New Roman" w:hAnsi="Times New Roman" w:cs="Times New Roman"/>
          <w:sz w:val="24"/>
          <w:szCs w:val="24"/>
          <w:lang w:eastAsia="ru-RU"/>
        </w:rPr>
        <w:t xml:space="preserve"> 12</w:t>
      </w:r>
      <w:r w:rsidR="00747E10" w:rsidRPr="00BC56DE">
        <w:rPr>
          <w:rFonts w:ascii="Times New Roman" w:eastAsia="Times New Roman" w:hAnsi="Times New Roman" w:cs="Times New Roman"/>
          <w:sz w:val="24"/>
          <w:szCs w:val="24"/>
          <w:lang w:eastAsia="ru-RU"/>
        </w:rPr>
        <w:t xml:space="preserve">, тип – </w:t>
      </w:r>
      <w:r w:rsidR="00747E10" w:rsidRPr="00BC56DE">
        <w:rPr>
          <w:rFonts w:ascii="Times New Roman" w:eastAsia="Times New Roman" w:hAnsi="Times New Roman" w:cs="Times New Roman"/>
          <w:sz w:val="24"/>
          <w:szCs w:val="24"/>
          <w:lang w:val="en-US" w:eastAsia="ru-RU"/>
        </w:rPr>
        <w:t>Times</w:t>
      </w:r>
      <w:r w:rsidR="00747E10" w:rsidRPr="00BC56DE">
        <w:rPr>
          <w:rFonts w:ascii="Times New Roman" w:eastAsia="Times New Roman" w:hAnsi="Times New Roman" w:cs="Times New Roman"/>
          <w:sz w:val="24"/>
          <w:szCs w:val="24"/>
          <w:lang w:eastAsia="ru-RU"/>
        </w:rPr>
        <w:t xml:space="preserve"> </w:t>
      </w:r>
      <w:r w:rsidR="00747E10" w:rsidRPr="00BC56DE">
        <w:rPr>
          <w:rFonts w:ascii="Times New Roman" w:eastAsia="Times New Roman" w:hAnsi="Times New Roman" w:cs="Times New Roman"/>
          <w:sz w:val="24"/>
          <w:szCs w:val="24"/>
          <w:lang w:val="en-US" w:eastAsia="ru-RU"/>
        </w:rPr>
        <w:t>New</w:t>
      </w:r>
      <w:r w:rsidR="00747E10" w:rsidRPr="00BC56DE">
        <w:rPr>
          <w:rFonts w:ascii="Times New Roman" w:eastAsia="Times New Roman" w:hAnsi="Times New Roman" w:cs="Times New Roman"/>
          <w:sz w:val="24"/>
          <w:szCs w:val="24"/>
          <w:lang w:eastAsia="ru-RU"/>
        </w:rPr>
        <w:t xml:space="preserve"> </w:t>
      </w:r>
      <w:r w:rsidR="00747E10" w:rsidRPr="00BC56DE">
        <w:rPr>
          <w:rFonts w:ascii="Times New Roman" w:eastAsia="Times New Roman" w:hAnsi="Times New Roman" w:cs="Times New Roman"/>
          <w:sz w:val="24"/>
          <w:szCs w:val="24"/>
          <w:lang w:val="en-US" w:eastAsia="ru-RU"/>
        </w:rPr>
        <w:t>Roman</w:t>
      </w:r>
      <w:r w:rsidR="00747E10" w:rsidRPr="00BC56DE">
        <w:rPr>
          <w:rFonts w:ascii="Times New Roman" w:eastAsia="Times New Roman" w:hAnsi="Times New Roman" w:cs="Times New Roman"/>
          <w:sz w:val="24"/>
          <w:szCs w:val="24"/>
          <w:lang w:eastAsia="ru-RU"/>
        </w:rPr>
        <w:t>; межс</w:t>
      </w:r>
      <w:r w:rsidR="00747E10">
        <w:rPr>
          <w:rFonts w:ascii="Times New Roman" w:eastAsia="Times New Roman" w:hAnsi="Times New Roman" w:cs="Times New Roman"/>
          <w:sz w:val="24"/>
          <w:szCs w:val="24"/>
          <w:lang w:eastAsia="ru-RU"/>
        </w:rPr>
        <w:t>трочный интервал – 1</w:t>
      </w:r>
      <w:r w:rsidR="00747E10" w:rsidRPr="00BC56DE">
        <w:rPr>
          <w:rFonts w:ascii="Times New Roman" w:eastAsia="Times New Roman" w:hAnsi="Times New Roman" w:cs="Times New Roman"/>
          <w:sz w:val="24"/>
          <w:szCs w:val="24"/>
          <w:lang w:eastAsia="ru-RU"/>
        </w:rPr>
        <w:t>.</w:t>
      </w:r>
      <w:r w:rsidR="00747E10">
        <w:rPr>
          <w:rFonts w:ascii="Times New Roman" w:eastAsia="Times New Roman" w:hAnsi="Times New Roman" w:cs="Times New Roman"/>
          <w:sz w:val="24"/>
          <w:szCs w:val="24"/>
          <w:lang w:eastAsia="ru-RU"/>
        </w:rPr>
        <w:t xml:space="preserve"> </w:t>
      </w:r>
      <w:r w:rsidRPr="00BC56DE">
        <w:rPr>
          <w:rFonts w:ascii="Times New Roman" w:eastAsia="Times New Roman" w:hAnsi="Times New Roman" w:cs="Times New Roman"/>
          <w:sz w:val="24"/>
          <w:szCs w:val="24"/>
          <w:lang w:eastAsia="ru-RU"/>
        </w:rPr>
        <w:t xml:space="preserve">Следующая строка – </w:t>
      </w:r>
      <w:r w:rsidRPr="00BC56DE">
        <w:rPr>
          <w:rFonts w:ascii="Times New Roman" w:eastAsia="Times New Roman" w:hAnsi="Times New Roman" w:cs="Times New Roman"/>
          <w:b/>
          <w:sz w:val="24"/>
          <w:szCs w:val="24"/>
          <w:lang w:eastAsia="ru-RU"/>
        </w:rPr>
        <w:t>Ключевые слова</w:t>
      </w:r>
      <w:r w:rsidRPr="00BC56DE">
        <w:rPr>
          <w:rFonts w:ascii="Times New Roman" w:eastAsia="Times New Roman" w:hAnsi="Times New Roman" w:cs="Times New Roman"/>
          <w:sz w:val="24"/>
          <w:szCs w:val="24"/>
          <w:lang w:eastAsia="ru-RU"/>
        </w:rPr>
        <w:t>. Через строку –  начало статьи. Абзацный отступ - 1,25 см. Выравнивание  аннотации, ключевых слов, текста – по ширине. Автоматический перенос. Сноски по тексту в квадратных скобках, например:  источник 1 стр. 5 [1,с.5] или  источник 3 и источник 4 [3;4]. Библиографический список в конце располагается и имеет заголовок. ВЫРАВНИВАНИЕ ЛИТЕРАТУРЫ ПО ЛЕВОМУ КРАЮ (см.</w:t>
      </w:r>
      <w:r>
        <w:rPr>
          <w:rFonts w:ascii="Times New Roman" w:eastAsia="Times New Roman" w:hAnsi="Times New Roman" w:cs="Times New Roman"/>
          <w:sz w:val="24"/>
          <w:szCs w:val="24"/>
          <w:lang w:eastAsia="ru-RU"/>
        </w:rPr>
        <w:t xml:space="preserve"> </w:t>
      </w:r>
      <w:r w:rsidRPr="00BC56DE">
        <w:rPr>
          <w:rFonts w:ascii="Times New Roman" w:eastAsia="Times New Roman" w:hAnsi="Times New Roman" w:cs="Times New Roman"/>
          <w:sz w:val="24"/>
          <w:szCs w:val="24"/>
          <w:lang w:eastAsia="ru-RU"/>
        </w:rPr>
        <w:t>образец).</w:t>
      </w:r>
      <w:r w:rsidR="00691C8B">
        <w:rPr>
          <w:rFonts w:ascii="Times New Roman" w:eastAsia="Times New Roman" w:hAnsi="Times New Roman" w:cs="Times New Roman"/>
          <w:sz w:val="24"/>
          <w:szCs w:val="24"/>
          <w:lang w:eastAsia="ru-RU"/>
        </w:rPr>
        <w:t xml:space="preserve"> Название статьи, аннотация и ключевые слова дублируются на английском языке (см. образец).</w:t>
      </w:r>
    </w:p>
    <w:p w:rsidR="00BC56DE" w:rsidRPr="00BC56DE" w:rsidRDefault="00BC56DE" w:rsidP="00BC56DE">
      <w:pPr>
        <w:spacing w:after="0" w:line="240" w:lineRule="auto"/>
        <w:jc w:val="both"/>
        <w:rPr>
          <w:rFonts w:ascii="Times New Roman" w:eastAsia="Times New Roman" w:hAnsi="Times New Roman" w:cs="Times New Roman"/>
          <w:sz w:val="24"/>
          <w:szCs w:val="24"/>
          <w:lang w:eastAsia="ru-RU"/>
        </w:rPr>
      </w:pPr>
    </w:p>
    <w:p w:rsidR="00BC56DE" w:rsidRPr="00BC56DE" w:rsidRDefault="00BC56DE" w:rsidP="00BC56DE">
      <w:pPr>
        <w:spacing w:after="0" w:line="240" w:lineRule="auto"/>
        <w:ind w:firstLine="708"/>
        <w:jc w:val="both"/>
        <w:rPr>
          <w:rFonts w:ascii="Times New Roman" w:eastAsia="Times New Roman" w:hAnsi="Times New Roman" w:cs="Times New Roman"/>
          <w:sz w:val="24"/>
          <w:szCs w:val="24"/>
          <w:lang w:eastAsia="ru-RU"/>
        </w:rPr>
      </w:pPr>
      <w:r w:rsidRPr="00BC56DE">
        <w:rPr>
          <w:rFonts w:ascii="Times New Roman" w:eastAsia="Times New Roman" w:hAnsi="Times New Roman" w:cs="Times New Roman"/>
          <w:b/>
          <w:sz w:val="24"/>
          <w:szCs w:val="24"/>
          <w:lang w:eastAsia="ru-RU"/>
        </w:rPr>
        <w:t>ЛИТЕРАТУРА</w:t>
      </w:r>
      <w:r w:rsidRPr="00BC56DE">
        <w:rPr>
          <w:rFonts w:ascii="Times New Roman" w:eastAsia="Times New Roman" w:hAnsi="Times New Roman" w:cs="Times New Roman"/>
          <w:sz w:val="24"/>
          <w:szCs w:val="24"/>
          <w:lang w:eastAsia="ru-RU"/>
        </w:rPr>
        <w:t xml:space="preserve">: </w:t>
      </w:r>
    </w:p>
    <w:p w:rsidR="00BC56DE" w:rsidRPr="00BC56DE" w:rsidRDefault="00BC56DE" w:rsidP="00BC56DE">
      <w:pPr>
        <w:spacing w:after="0" w:line="240" w:lineRule="auto"/>
        <w:jc w:val="both"/>
        <w:rPr>
          <w:rFonts w:ascii="Times New Roman" w:eastAsia="Times New Roman" w:hAnsi="Times New Roman" w:cs="Times New Roman"/>
          <w:sz w:val="24"/>
          <w:szCs w:val="24"/>
          <w:lang w:eastAsia="ru-RU"/>
        </w:rPr>
      </w:pPr>
      <w:r w:rsidRPr="00BC56DE">
        <w:rPr>
          <w:rFonts w:ascii="Times New Roman" w:eastAsia="Times New Roman" w:hAnsi="Times New Roman" w:cs="Times New Roman"/>
          <w:sz w:val="24"/>
          <w:szCs w:val="24"/>
          <w:lang w:eastAsia="ru-RU"/>
        </w:rPr>
        <w:t>1.</w:t>
      </w:r>
      <w:r w:rsidR="00691C8B">
        <w:rPr>
          <w:rFonts w:ascii="Times New Roman" w:eastAsia="Times New Roman" w:hAnsi="Times New Roman" w:cs="Times New Roman"/>
          <w:sz w:val="24"/>
          <w:szCs w:val="24"/>
          <w:lang w:eastAsia="ru-RU"/>
        </w:rPr>
        <w:t xml:space="preserve"> </w:t>
      </w:r>
      <w:r w:rsidRPr="00BC56DE">
        <w:rPr>
          <w:rFonts w:ascii="Times New Roman" w:eastAsia="Times New Roman" w:hAnsi="Times New Roman" w:cs="Times New Roman"/>
          <w:sz w:val="24"/>
          <w:szCs w:val="24"/>
          <w:lang w:eastAsia="ru-RU"/>
        </w:rPr>
        <w:t>Валеев А.А. …..</w:t>
      </w:r>
    </w:p>
    <w:p w:rsidR="00BC56DE" w:rsidRPr="00BC56DE" w:rsidRDefault="00BC56DE" w:rsidP="00BC56DE">
      <w:pPr>
        <w:spacing w:after="0" w:line="240" w:lineRule="auto"/>
        <w:jc w:val="both"/>
        <w:rPr>
          <w:rFonts w:ascii="Times New Roman" w:eastAsia="Times New Roman" w:hAnsi="Times New Roman" w:cs="Times New Roman"/>
          <w:sz w:val="24"/>
          <w:szCs w:val="24"/>
          <w:lang w:eastAsia="ru-RU"/>
        </w:rPr>
      </w:pPr>
      <w:r w:rsidRPr="00BC56DE">
        <w:rPr>
          <w:rFonts w:ascii="Times New Roman" w:eastAsia="Times New Roman" w:hAnsi="Times New Roman" w:cs="Times New Roman"/>
          <w:sz w:val="24"/>
          <w:szCs w:val="24"/>
          <w:lang w:eastAsia="ru-RU"/>
        </w:rPr>
        <w:t>2. Фахрутдинова А.В……..</w:t>
      </w:r>
    </w:p>
    <w:p w:rsidR="00BC56DE" w:rsidRDefault="00BC56DE" w:rsidP="00CA6AF3">
      <w:pPr>
        <w:spacing w:after="0"/>
        <w:rPr>
          <w:rFonts w:ascii="Times New Roman" w:eastAsia="Times New Roman" w:hAnsi="Times New Roman" w:cs="Times New Roman"/>
          <w:i/>
          <w:sz w:val="24"/>
          <w:szCs w:val="24"/>
          <w:lang w:eastAsia="ru-RU"/>
        </w:rPr>
      </w:pPr>
    </w:p>
    <w:p w:rsidR="00BC56DE" w:rsidRPr="00691C8B" w:rsidRDefault="00BC56DE" w:rsidP="00BC56DE">
      <w:pPr>
        <w:spacing w:after="0"/>
        <w:ind w:firstLine="708"/>
        <w:jc w:val="right"/>
        <w:rPr>
          <w:rFonts w:ascii="Times New Roman" w:eastAsia="Times New Roman" w:hAnsi="Times New Roman" w:cs="Times New Roman"/>
          <w:b/>
          <w:i/>
          <w:color w:val="FF0000"/>
          <w:sz w:val="24"/>
          <w:szCs w:val="24"/>
          <w:lang w:eastAsia="ru-RU"/>
        </w:rPr>
      </w:pPr>
      <w:r w:rsidRPr="00691C8B">
        <w:rPr>
          <w:rFonts w:ascii="Times New Roman" w:eastAsia="Times New Roman" w:hAnsi="Times New Roman" w:cs="Times New Roman"/>
          <w:b/>
          <w:i/>
          <w:color w:val="FF0000"/>
          <w:sz w:val="24"/>
          <w:szCs w:val="24"/>
          <w:lang w:eastAsia="ru-RU"/>
        </w:rPr>
        <w:t>Оразец оформления статьи</w:t>
      </w:r>
    </w:p>
    <w:p w:rsidR="00BC56DE" w:rsidRPr="00691C8B" w:rsidRDefault="00691C8B" w:rsidP="00691C8B">
      <w:pPr>
        <w:shd w:val="clear" w:color="auto" w:fill="FFFFFF"/>
        <w:spacing w:after="45"/>
        <w:jc w:val="right"/>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УДК ……….</w:t>
      </w:r>
    </w:p>
    <w:p w:rsidR="00BC56DE" w:rsidRPr="00BC56DE" w:rsidRDefault="00BC56DE" w:rsidP="00BC56DE">
      <w:pPr>
        <w:shd w:val="clear" w:color="auto" w:fill="FFFFFF"/>
        <w:spacing w:after="45"/>
        <w:jc w:val="right"/>
        <w:outlineLvl w:val="0"/>
        <w:rPr>
          <w:rFonts w:ascii="Times New Roman" w:eastAsia="Times New Roman" w:hAnsi="Times New Roman" w:cs="Times New Roman"/>
          <w:b/>
          <w:color w:val="000000"/>
          <w:kern w:val="36"/>
          <w:sz w:val="24"/>
          <w:szCs w:val="24"/>
          <w:lang w:eastAsia="ru-RU"/>
        </w:rPr>
      </w:pPr>
      <w:r w:rsidRPr="00BC56DE">
        <w:rPr>
          <w:rFonts w:ascii="Times New Roman" w:eastAsia="Times New Roman" w:hAnsi="Times New Roman" w:cs="Times New Roman"/>
          <w:b/>
          <w:color w:val="000000"/>
          <w:kern w:val="36"/>
          <w:sz w:val="24"/>
          <w:szCs w:val="24"/>
          <w:lang w:eastAsia="ru-RU"/>
        </w:rPr>
        <w:t>В. В. СЛЕПОВА</w:t>
      </w:r>
    </w:p>
    <w:p w:rsidR="00BC56DE" w:rsidRPr="00BC56DE" w:rsidRDefault="00BC56DE" w:rsidP="00BC56DE">
      <w:pPr>
        <w:shd w:val="clear" w:color="auto" w:fill="FFFFFF"/>
        <w:spacing w:after="45"/>
        <w:jc w:val="right"/>
        <w:outlineLvl w:val="0"/>
        <w:rPr>
          <w:rFonts w:ascii="Times New Roman" w:eastAsia="Times New Roman" w:hAnsi="Times New Roman" w:cs="Times New Roman"/>
          <w:i/>
          <w:color w:val="000000"/>
          <w:kern w:val="36"/>
          <w:sz w:val="24"/>
          <w:szCs w:val="24"/>
          <w:lang w:eastAsia="ru-RU"/>
        </w:rPr>
      </w:pPr>
      <w:r w:rsidRPr="00BC56DE">
        <w:rPr>
          <w:rFonts w:ascii="Times New Roman" w:eastAsia="Times New Roman" w:hAnsi="Times New Roman" w:cs="Times New Roman"/>
          <w:i/>
          <w:color w:val="000000"/>
          <w:kern w:val="36"/>
          <w:sz w:val="24"/>
          <w:szCs w:val="24"/>
          <w:lang w:eastAsia="ru-RU"/>
        </w:rPr>
        <w:t>Кандидат педагогических наук, доцент</w:t>
      </w:r>
    </w:p>
    <w:p w:rsidR="00BC56DE" w:rsidRPr="00BC56DE" w:rsidRDefault="00BC56DE" w:rsidP="00BC56DE">
      <w:pPr>
        <w:shd w:val="clear" w:color="auto" w:fill="FFFFFF"/>
        <w:spacing w:after="45"/>
        <w:jc w:val="right"/>
        <w:outlineLvl w:val="0"/>
        <w:rPr>
          <w:rFonts w:ascii="Times New Roman" w:eastAsia="Times New Roman" w:hAnsi="Times New Roman" w:cs="Times New Roman"/>
          <w:i/>
          <w:color w:val="000000"/>
          <w:kern w:val="36"/>
          <w:sz w:val="24"/>
          <w:szCs w:val="24"/>
          <w:lang w:eastAsia="ru-RU"/>
        </w:rPr>
      </w:pPr>
      <w:r w:rsidRPr="00BC56DE">
        <w:rPr>
          <w:rFonts w:ascii="Times New Roman" w:eastAsia="Times New Roman" w:hAnsi="Times New Roman" w:cs="Times New Roman"/>
          <w:i/>
          <w:color w:val="000000"/>
          <w:kern w:val="36"/>
          <w:sz w:val="24"/>
          <w:szCs w:val="24"/>
          <w:lang w:eastAsia="ru-RU"/>
        </w:rPr>
        <w:t>Ульяновский государственный университет</w:t>
      </w:r>
    </w:p>
    <w:p w:rsidR="00BC56DE" w:rsidRPr="00ED6416" w:rsidRDefault="00BC56DE" w:rsidP="00BC56DE">
      <w:pPr>
        <w:shd w:val="clear" w:color="auto" w:fill="FFFFFF"/>
        <w:spacing w:after="45"/>
        <w:jc w:val="right"/>
        <w:outlineLvl w:val="0"/>
        <w:rPr>
          <w:rFonts w:ascii="Times New Roman" w:eastAsia="Times New Roman" w:hAnsi="Times New Roman" w:cs="Times New Roman"/>
          <w:i/>
          <w:color w:val="000000"/>
          <w:kern w:val="36"/>
          <w:sz w:val="24"/>
          <w:szCs w:val="24"/>
          <w:lang w:eastAsia="ru-RU"/>
        </w:rPr>
      </w:pPr>
      <w:r w:rsidRPr="00BC56DE">
        <w:rPr>
          <w:rFonts w:ascii="Times New Roman" w:eastAsia="Times New Roman" w:hAnsi="Times New Roman" w:cs="Times New Roman"/>
          <w:i/>
          <w:color w:val="000000"/>
          <w:kern w:val="36"/>
          <w:sz w:val="24"/>
          <w:szCs w:val="24"/>
          <w:lang w:val="en-US" w:eastAsia="ru-RU"/>
        </w:rPr>
        <w:t>e</w:t>
      </w:r>
      <w:r w:rsidRPr="00ED6416">
        <w:rPr>
          <w:rFonts w:ascii="Times New Roman" w:eastAsia="Times New Roman" w:hAnsi="Times New Roman" w:cs="Times New Roman"/>
          <w:i/>
          <w:color w:val="000000"/>
          <w:kern w:val="36"/>
          <w:sz w:val="24"/>
          <w:szCs w:val="24"/>
          <w:lang w:eastAsia="ru-RU"/>
        </w:rPr>
        <w:t>-</w:t>
      </w:r>
      <w:r w:rsidRPr="00BC56DE">
        <w:rPr>
          <w:rFonts w:ascii="Times New Roman" w:eastAsia="Times New Roman" w:hAnsi="Times New Roman" w:cs="Times New Roman"/>
          <w:i/>
          <w:color w:val="000000"/>
          <w:kern w:val="36"/>
          <w:sz w:val="24"/>
          <w:szCs w:val="24"/>
          <w:lang w:val="en-US" w:eastAsia="ru-RU"/>
        </w:rPr>
        <w:t>mail</w:t>
      </w:r>
      <w:r w:rsidRPr="00ED6416">
        <w:rPr>
          <w:rFonts w:ascii="Times New Roman" w:eastAsia="Times New Roman" w:hAnsi="Times New Roman" w:cs="Times New Roman"/>
          <w:i/>
          <w:color w:val="000000"/>
          <w:kern w:val="36"/>
          <w:sz w:val="24"/>
          <w:szCs w:val="24"/>
          <w:lang w:eastAsia="ru-RU"/>
        </w:rPr>
        <w:t xml:space="preserve">: </w:t>
      </w:r>
      <w:r w:rsidRPr="00BC56DE">
        <w:rPr>
          <w:rFonts w:ascii="Times New Roman" w:eastAsia="Times New Roman" w:hAnsi="Times New Roman" w:cs="Times New Roman"/>
          <w:i/>
          <w:color w:val="000000"/>
          <w:kern w:val="36"/>
          <w:sz w:val="24"/>
          <w:szCs w:val="24"/>
          <w:lang w:val="en-US" w:eastAsia="ru-RU"/>
        </w:rPr>
        <w:t>fghh</w:t>
      </w:r>
      <w:r w:rsidRPr="00ED6416">
        <w:rPr>
          <w:rFonts w:ascii="Times New Roman" w:eastAsia="Times New Roman" w:hAnsi="Times New Roman" w:cs="Times New Roman"/>
          <w:i/>
          <w:color w:val="000000"/>
          <w:kern w:val="36"/>
          <w:sz w:val="24"/>
          <w:szCs w:val="24"/>
          <w:lang w:eastAsia="ru-RU"/>
        </w:rPr>
        <w:t>@</w:t>
      </w:r>
      <w:r w:rsidRPr="00BC56DE">
        <w:rPr>
          <w:rFonts w:ascii="Times New Roman" w:eastAsia="Times New Roman" w:hAnsi="Times New Roman" w:cs="Times New Roman"/>
          <w:i/>
          <w:color w:val="000000"/>
          <w:kern w:val="36"/>
          <w:sz w:val="24"/>
          <w:szCs w:val="24"/>
          <w:lang w:val="en-US" w:eastAsia="ru-RU"/>
        </w:rPr>
        <w:t>mail</w:t>
      </w:r>
      <w:r w:rsidRPr="00ED6416">
        <w:rPr>
          <w:rFonts w:ascii="Times New Roman" w:eastAsia="Times New Roman" w:hAnsi="Times New Roman" w:cs="Times New Roman"/>
          <w:i/>
          <w:color w:val="000000"/>
          <w:kern w:val="36"/>
          <w:sz w:val="24"/>
          <w:szCs w:val="24"/>
          <w:lang w:eastAsia="ru-RU"/>
        </w:rPr>
        <w:t>.</w:t>
      </w:r>
      <w:r w:rsidRPr="00BC56DE">
        <w:rPr>
          <w:rFonts w:ascii="Times New Roman" w:eastAsia="Times New Roman" w:hAnsi="Times New Roman" w:cs="Times New Roman"/>
          <w:i/>
          <w:color w:val="000000"/>
          <w:kern w:val="36"/>
          <w:sz w:val="24"/>
          <w:szCs w:val="24"/>
          <w:lang w:val="en-US" w:eastAsia="ru-RU"/>
        </w:rPr>
        <w:t>ru</w:t>
      </w:r>
    </w:p>
    <w:p w:rsidR="00CA6AF3" w:rsidRDefault="00CA6AF3" w:rsidP="00BC56DE">
      <w:pPr>
        <w:shd w:val="clear" w:color="auto" w:fill="FFFFFF"/>
        <w:spacing w:after="45"/>
        <w:jc w:val="both"/>
        <w:outlineLvl w:val="0"/>
        <w:rPr>
          <w:rFonts w:ascii="Times New Roman" w:eastAsia="Times New Roman" w:hAnsi="Times New Roman" w:cs="Times New Roman"/>
          <w:color w:val="000000"/>
          <w:kern w:val="36"/>
          <w:sz w:val="24"/>
          <w:szCs w:val="24"/>
          <w:lang w:eastAsia="ru-RU"/>
        </w:rPr>
      </w:pPr>
    </w:p>
    <w:p w:rsidR="00691C8B" w:rsidRDefault="00691C8B" w:rsidP="00691C8B">
      <w:pPr>
        <w:shd w:val="clear" w:color="auto" w:fill="FFFFFF"/>
        <w:spacing w:after="45"/>
        <w:jc w:val="center"/>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ПРОБЛЕМЫ СОХРАНЕНИЯ ИМУЩЕСТВЕННЫХ КОМПЛЕКСОВ</w:t>
      </w:r>
    </w:p>
    <w:p w:rsidR="00691C8B" w:rsidRDefault="00691C8B" w:rsidP="00691C8B">
      <w:pPr>
        <w:shd w:val="clear" w:color="auto" w:fill="FFFFFF"/>
        <w:spacing w:after="45"/>
        <w:jc w:val="center"/>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ГОСУДАРСТВЕННЫХ СЕЛЬСКОХОЗЯЙСТВЕННЫХ ПРЕДПРИЯТИЙ</w:t>
      </w:r>
    </w:p>
    <w:p w:rsidR="00691C8B" w:rsidRDefault="00691C8B" w:rsidP="00691C8B">
      <w:pPr>
        <w:shd w:val="clear" w:color="auto" w:fill="FFFFFF"/>
        <w:spacing w:after="45"/>
        <w:jc w:val="center"/>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И ПОВЫШЕНИЯ ИХ ИНВЕСТИЦИОННОЙ ПРИВЛЕКАТЕЛЬНОСТИ</w:t>
      </w:r>
    </w:p>
    <w:p w:rsidR="00691C8B" w:rsidRDefault="00691C8B" w:rsidP="00691C8B">
      <w:pPr>
        <w:shd w:val="clear" w:color="auto" w:fill="FFFFFF"/>
        <w:spacing w:after="45"/>
        <w:jc w:val="center"/>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В ХОДЕ ПРОЦЕДУР, ПРИМЕНЯЕМЫХ В ДЕЛЕ О БАНКРОТСТВЕ</w:t>
      </w:r>
    </w:p>
    <w:p w:rsidR="00691C8B" w:rsidRDefault="00691C8B" w:rsidP="00691C8B">
      <w:pPr>
        <w:shd w:val="clear" w:color="auto" w:fill="FFFFFF"/>
        <w:spacing w:after="45"/>
        <w:ind w:firstLine="708"/>
        <w:jc w:val="both"/>
        <w:outlineLvl w:val="0"/>
        <w:rPr>
          <w:rFonts w:ascii="Times New Roman" w:eastAsia="Times New Roman" w:hAnsi="Times New Roman" w:cs="Times New Roman"/>
          <w:b/>
          <w:color w:val="000000"/>
          <w:kern w:val="36"/>
          <w:sz w:val="24"/>
          <w:szCs w:val="24"/>
          <w:lang w:eastAsia="ru-RU"/>
        </w:rPr>
      </w:pPr>
    </w:p>
    <w:p w:rsidR="00691C8B" w:rsidRDefault="00691C8B" w:rsidP="00747E10">
      <w:pPr>
        <w:shd w:val="clear" w:color="auto" w:fill="FFFFFF"/>
        <w:spacing w:after="45" w:line="240" w:lineRule="auto"/>
        <w:ind w:firstLine="708"/>
        <w:jc w:val="both"/>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b/>
          <w:color w:val="000000"/>
          <w:kern w:val="36"/>
          <w:sz w:val="24"/>
          <w:szCs w:val="24"/>
          <w:lang w:eastAsia="ru-RU"/>
        </w:rPr>
        <w:t>Аннотация.</w:t>
      </w:r>
      <w:r>
        <w:rPr>
          <w:rFonts w:ascii="Times New Roman" w:eastAsia="Times New Roman" w:hAnsi="Times New Roman" w:cs="Times New Roman"/>
          <w:color w:val="000000"/>
          <w:kern w:val="36"/>
          <w:sz w:val="24"/>
          <w:szCs w:val="24"/>
          <w:lang w:eastAsia="ru-RU"/>
        </w:rPr>
        <w:t xml:space="preserve"> В статье проведён анализ проблемы сохранения в ходе процедур, применяемых в деле о банкротстве, имущественных комплексов государственных </w:t>
      </w:r>
      <w:r>
        <w:rPr>
          <w:rFonts w:ascii="Times New Roman" w:eastAsia="Times New Roman" w:hAnsi="Times New Roman" w:cs="Times New Roman"/>
          <w:color w:val="000000"/>
          <w:kern w:val="36"/>
          <w:sz w:val="24"/>
          <w:szCs w:val="24"/>
          <w:lang w:eastAsia="ru-RU"/>
        </w:rPr>
        <w:lastRenderedPageBreak/>
        <w:t>сельскохозяйственных предприятий, включающих в себя земельные участки, а также влияние этой проблемы на решение задач социально-экономического развития сельских территорий. В статье описаны подходы к решению описываемой проблемы с их нормативным обоснованием и анализом судебной практики арбитражных судов.</w:t>
      </w:r>
    </w:p>
    <w:p w:rsidR="00691C8B" w:rsidRPr="00691C8B" w:rsidRDefault="00691C8B" w:rsidP="00691C8B">
      <w:pPr>
        <w:shd w:val="clear" w:color="auto" w:fill="FFFFFF"/>
        <w:spacing w:after="45"/>
        <w:ind w:firstLine="708"/>
        <w:jc w:val="both"/>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b/>
          <w:color w:val="000000"/>
          <w:kern w:val="36"/>
          <w:sz w:val="24"/>
          <w:szCs w:val="24"/>
          <w:lang w:eastAsia="ru-RU"/>
        </w:rPr>
        <w:t>Ключевые</w:t>
      </w:r>
      <w:r w:rsidRPr="00691C8B">
        <w:rPr>
          <w:rFonts w:ascii="Times New Roman" w:eastAsia="Times New Roman" w:hAnsi="Times New Roman" w:cs="Times New Roman"/>
          <w:b/>
          <w:color w:val="000000"/>
          <w:kern w:val="36"/>
          <w:sz w:val="24"/>
          <w:szCs w:val="24"/>
          <w:lang w:eastAsia="ru-RU"/>
        </w:rPr>
        <w:t xml:space="preserve"> </w:t>
      </w:r>
      <w:r>
        <w:rPr>
          <w:rFonts w:ascii="Times New Roman" w:eastAsia="Times New Roman" w:hAnsi="Times New Roman" w:cs="Times New Roman"/>
          <w:b/>
          <w:color w:val="000000"/>
          <w:kern w:val="36"/>
          <w:sz w:val="24"/>
          <w:szCs w:val="24"/>
          <w:lang w:eastAsia="ru-RU"/>
        </w:rPr>
        <w:t>слова</w:t>
      </w:r>
      <w:r w:rsidRPr="00691C8B">
        <w:rPr>
          <w:rFonts w:ascii="Times New Roman" w:eastAsia="Times New Roman" w:hAnsi="Times New Roman" w:cs="Times New Roman"/>
          <w:b/>
          <w:color w:val="000000"/>
          <w:kern w:val="36"/>
          <w:sz w:val="24"/>
          <w:szCs w:val="24"/>
          <w:lang w:eastAsia="ru-RU"/>
        </w:rPr>
        <w:t>:</w:t>
      </w:r>
      <w:r w:rsidRPr="00691C8B">
        <w:rPr>
          <w:rFonts w:ascii="Times New Roman" w:eastAsia="Times New Roman" w:hAnsi="Times New Roman" w:cs="Times New Roman"/>
          <w:color w:val="000000"/>
          <w:kern w:val="36"/>
          <w:sz w:val="24"/>
          <w:szCs w:val="24"/>
          <w:lang w:eastAsia="ru-RU"/>
        </w:rPr>
        <w:t xml:space="preserve"> </w:t>
      </w:r>
      <w:r>
        <w:rPr>
          <w:rFonts w:ascii="Times New Roman" w:eastAsia="Times New Roman" w:hAnsi="Times New Roman" w:cs="Times New Roman"/>
          <w:color w:val="000000"/>
          <w:kern w:val="36"/>
          <w:sz w:val="24"/>
          <w:szCs w:val="24"/>
          <w:lang w:eastAsia="ru-RU"/>
        </w:rPr>
        <w:t>имущественный комплекс, банкротство, земельный участок, право постоянного (бессрочного) пользования, право аренды.</w:t>
      </w:r>
    </w:p>
    <w:p w:rsidR="00691C8B" w:rsidRPr="00ED6416" w:rsidRDefault="00691C8B" w:rsidP="00691C8B">
      <w:pPr>
        <w:shd w:val="clear" w:color="auto" w:fill="FFFFFF"/>
        <w:spacing w:after="45"/>
        <w:jc w:val="both"/>
        <w:outlineLvl w:val="0"/>
        <w:rPr>
          <w:rFonts w:ascii="Times New Roman" w:eastAsia="Times New Roman" w:hAnsi="Times New Roman" w:cs="Times New Roman"/>
          <w:color w:val="000000"/>
          <w:kern w:val="36"/>
          <w:sz w:val="24"/>
          <w:szCs w:val="24"/>
          <w:lang w:val="en-US" w:eastAsia="ru-RU"/>
        </w:rPr>
      </w:pPr>
      <w:r w:rsidRPr="00ED6416">
        <w:rPr>
          <w:rFonts w:ascii="Times New Roman" w:eastAsia="Times New Roman" w:hAnsi="Times New Roman" w:cs="Times New Roman"/>
          <w:color w:val="000000"/>
          <w:kern w:val="36"/>
          <w:sz w:val="24"/>
          <w:szCs w:val="24"/>
          <w:lang w:val="en-US" w:eastAsia="ru-RU"/>
        </w:rPr>
        <w:t>……..</w:t>
      </w:r>
    </w:p>
    <w:p w:rsidR="00CA6AF3" w:rsidRPr="00CA6AF3" w:rsidRDefault="00CA6AF3" w:rsidP="00CA6AF3">
      <w:pPr>
        <w:shd w:val="clear" w:color="auto" w:fill="FFFFFF"/>
        <w:spacing w:after="45"/>
        <w:jc w:val="right"/>
        <w:outlineLvl w:val="0"/>
        <w:rPr>
          <w:rFonts w:ascii="Times New Roman" w:eastAsia="Times New Roman" w:hAnsi="Times New Roman" w:cs="Times New Roman"/>
          <w:b/>
          <w:color w:val="000000"/>
          <w:kern w:val="36"/>
          <w:sz w:val="24"/>
          <w:szCs w:val="24"/>
          <w:lang w:val="en-US" w:eastAsia="ru-RU"/>
        </w:rPr>
      </w:pPr>
      <w:r w:rsidRPr="00CA6AF3">
        <w:rPr>
          <w:rFonts w:ascii="Times New Roman" w:eastAsia="Times New Roman" w:hAnsi="Times New Roman" w:cs="Times New Roman"/>
          <w:b/>
          <w:color w:val="000000"/>
          <w:kern w:val="36"/>
          <w:sz w:val="24"/>
          <w:szCs w:val="24"/>
          <w:lang w:val="en-US" w:eastAsia="ru-RU"/>
        </w:rPr>
        <w:t>V.V. SLEPOVA</w:t>
      </w:r>
    </w:p>
    <w:p w:rsidR="00BC56DE" w:rsidRDefault="00CA6AF3" w:rsidP="00CA6AF3">
      <w:pPr>
        <w:shd w:val="clear" w:color="auto" w:fill="FFFFFF"/>
        <w:spacing w:after="45"/>
        <w:jc w:val="right"/>
        <w:outlineLvl w:val="0"/>
        <w:rPr>
          <w:rFonts w:ascii="Times New Roman" w:eastAsia="Times New Roman" w:hAnsi="Times New Roman" w:cs="Times New Roman"/>
          <w:i/>
          <w:color w:val="000000"/>
          <w:kern w:val="36"/>
          <w:sz w:val="24"/>
          <w:szCs w:val="24"/>
          <w:lang w:val="en-US" w:eastAsia="ru-RU"/>
        </w:rPr>
      </w:pPr>
      <w:r w:rsidRPr="00CA6AF3">
        <w:rPr>
          <w:rFonts w:ascii="Times New Roman" w:eastAsia="Times New Roman" w:hAnsi="Times New Roman" w:cs="Times New Roman"/>
          <w:i/>
          <w:color w:val="000000"/>
          <w:kern w:val="36"/>
          <w:sz w:val="24"/>
          <w:szCs w:val="24"/>
          <w:lang w:val="en-US" w:eastAsia="ru-RU"/>
        </w:rPr>
        <w:t>PhD</w:t>
      </w:r>
      <w:r>
        <w:rPr>
          <w:rFonts w:ascii="Times New Roman" w:eastAsia="Times New Roman" w:hAnsi="Times New Roman" w:cs="Times New Roman"/>
          <w:i/>
          <w:color w:val="000000"/>
          <w:kern w:val="36"/>
          <w:sz w:val="24"/>
          <w:szCs w:val="24"/>
          <w:lang w:val="en-US" w:eastAsia="ru-RU"/>
        </w:rPr>
        <w:t>, Assistant professor</w:t>
      </w:r>
    </w:p>
    <w:p w:rsidR="00CA6AF3" w:rsidRDefault="00CA6AF3" w:rsidP="00CA6AF3">
      <w:pPr>
        <w:shd w:val="clear" w:color="auto" w:fill="FFFFFF"/>
        <w:spacing w:after="45"/>
        <w:jc w:val="right"/>
        <w:outlineLvl w:val="0"/>
        <w:rPr>
          <w:rFonts w:ascii="Times New Roman" w:eastAsia="Times New Roman" w:hAnsi="Times New Roman" w:cs="Times New Roman"/>
          <w:i/>
          <w:color w:val="000000"/>
          <w:kern w:val="36"/>
          <w:sz w:val="24"/>
          <w:szCs w:val="24"/>
          <w:lang w:val="en-US" w:eastAsia="ru-RU"/>
        </w:rPr>
      </w:pPr>
      <w:r>
        <w:rPr>
          <w:rFonts w:ascii="Times New Roman" w:eastAsia="Times New Roman" w:hAnsi="Times New Roman" w:cs="Times New Roman"/>
          <w:i/>
          <w:color w:val="000000"/>
          <w:kern w:val="36"/>
          <w:sz w:val="24"/>
          <w:szCs w:val="24"/>
          <w:lang w:val="en-US" w:eastAsia="ru-RU"/>
        </w:rPr>
        <w:t>Ulyanovsk</w:t>
      </w:r>
      <w:r w:rsidRPr="00ED6416">
        <w:rPr>
          <w:rFonts w:ascii="Times New Roman" w:eastAsia="Times New Roman" w:hAnsi="Times New Roman" w:cs="Times New Roman"/>
          <w:i/>
          <w:color w:val="000000"/>
          <w:kern w:val="36"/>
          <w:sz w:val="24"/>
          <w:szCs w:val="24"/>
          <w:lang w:val="en-US" w:eastAsia="ru-RU"/>
        </w:rPr>
        <w:t xml:space="preserve"> </w:t>
      </w:r>
      <w:r>
        <w:rPr>
          <w:rFonts w:ascii="Times New Roman" w:eastAsia="Times New Roman" w:hAnsi="Times New Roman" w:cs="Times New Roman"/>
          <w:i/>
          <w:color w:val="000000"/>
          <w:kern w:val="36"/>
          <w:sz w:val="24"/>
          <w:szCs w:val="24"/>
          <w:lang w:val="en-US" w:eastAsia="ru-RU"/>
        </w:rPr>
        <w:t>state</w:t>
      </w:r>
      <w:r w:rsidRPr="00ED6416">
        <w:rPr>
          <w:rFonts w:ascii="Times New Roman" w:eastAsia="Times New Roman" w:hAnsi="Times New Roman" w:cs="Times New Roman"/>
          <w:i/>
          <w:color w:val="000000"/>
          <w:kern w:val="36"/>
          <w:sz w:val="24"/>
          <w:szCs w:val="24"/>
          <w:lang w:val="en-US" w:eastAsia="ru-RU"/>
        </w:rPr>
        <w:t xml:space="preserve"> </w:t>
      </w:r>
      <w:r>
        <w:rPr>
          <w:rFonts w:ascii="Times New Roman" w:eastAsia="Times New Roman" w:hAnsi="Times New Roman" w:cs="Times New Roman"/>
          <w:i/>
          <w:color w:val="000000"/>
          <w:kern w:val="36"/>
          <w:sz w:val="24"/>
          <w:szCs w:val="24"/>
          <w:lang w:val="en-US" w:eastAsia="ru-RU"/>
        </w:rPr>
        <w:t>university</w:t>
      </w:r>
    </w:p>
    <w:p w:rsidR="00CA6AF3" w:rsidRPr="00BC56DE" w:rsidRDefault="00CA6AF3" w:rsidP="00CA6AF3">
      <w:pPr>
        <w:shd w:val="clear" w:color="auto" w:fill="FFFFFF"/>
        <w:spacing w:after="45"/>
        <w:jc w:val="right"/>
        <w:outlineLvl w:val="0"/>
        <w:rPr>
          <w:rFonts w:ascii="Times New Roman" w:eastAsia="Times New Roman" w:hAnsi="Times New Roman" w:cs="Times New Roman"/>
          <w:i/>
          <w:color w:val="000000"/>
          <w:kern w:val="36"/>
          <w:sz w:val="24"/>
          <w:szCs w:val="24"/>
          <w:lang w:val="en-US" w:eastAsia="ru-RU"/>
        </w:rPr>
      </w:pPr>
      <w:r w:rsidRPr="00BC56DE">
        <w:rPr>
          <w:rFonts w:ascii="Times New Roman" w:eastAsia="Times New Roman" w:hAnsi="Times New Roman" w:cs="Times New Roman"/>
          <w:i/>
          <w:color w:val="000000"/>
          <w:kern w:val="36"/>
          <w:sz w:val="24"/>
          <w:szCs w:val="24"/>
          <w:lang w:val="en-US" w:eastAsia="ru-RU"/>
        </w:rPr>
        <w:t>E-mail: fghh@mail.ru</w:t>
      </w:r>
    </w:p>
    <w:p w:rsidR="00CA6AF3" w:rsidRPr="00ED6416" w:rsidRDefault="00CA6AF3" w:rsidP="00CA6AF3">
      <w:pPr>
        <w:shd w:val="clear" w:color="auto" w:fill="FFFFFF"/>
        <w:spacing w:after="45"/>
        <w:jc w:val="right"/>
        <w:outlineLvl w:val="0"/>
        <w:rPr>
          <w:rFonts w:ascii="Times New Roman" w:eastAsia="Times New Roman" w:hAnsi="Times New Roman" w:cs="Times New Roman"/>
          <w:i/>
          <w:color w:val="000000"/>
          <w:kern w:val="36"/>
          <w:sz w:val="24"/>
          <w:szCs w:val="24"/>
          <w:lang w:val="en-US" w:eastAsia="ru-RU"/>
        </w:rPr>
      </w:pPr>
      <w:r w:rsidRPr="00ED6416">
        <w:rPr>
          <w:rFonts w:ascii="Times New Roman" w:eastAsia="Times New Roman" w:hAnsi="Times New Roman" w:cs="Times New Roman"/>
          <w:i/>
          <w:color w:val="000000"/>
          <w:kern w:val="36"/>
          <w:sz w:val="24"/>
          <w:szCs w:val="24"/>
          <w:lang w:val="en-US" w:eastAsia="ru-RU"/>
        </w:rPr>
        <w:t xml:space="preserve">Tel.:+789567735  </w:t>
      </w:r>
    </w:p>
    <w:p w:rsidR="00CA6AF3" w:rsidRPr="00ED6416" w:rsidRDefault="00CA6AF3" w:rsidP="00CA6AF3">
      <w:pPr>
        <w:shd w:val="clear" w:color="auto" w:fill="FFFFFF"/>
        <w:spacing w:after="45"/>
        <w:jc w:val="right"/>
        <w:outlineLvl w:val="0"/>
        <w:rPr>
          <w:rFonts w:ascii="Times New Roman" w:eastAsia="Times New Roman" w:hAnsi="Times New Roman" w:cs="Times New Roman"/>
          <w:i/>
          <w:color w:val="000000"/>
          <w:kern w:val="36"/>
          <w:sz w:val="24"/>
          <w:szCs w:val="24"/>
          <w:lang w:val="en-US" w:eastAsia="ru-RU"/>
        </w:rPr>
      </w:pPr>
    </w:p>
    <w:p w:rsidR="00691C8B" w:rsidRPr="00CA6AF3" w:rsidRDefault="00691C8B" w:rsidP="00691C8B">
      <w:pPr>
        <w:shd w:val="clear" w:color="auto" w:fill="FFFFFF"/>
        <w:spacing w:after="45"/>
        <w:jc w:val="center"/>
        <w:outlineLvl w:val="0"/>
        <w:rPr>
          <w:rFonts w:ascii="Times New Roman" w:eastAsia="Times New Roman" w:hAnsi="Times New Roman" w:cs="Times New Roman"/>
          <w:b/>
          <w:color w:val="000000"/>
          <w:kern w:val="36"/>
          <w:sz w:val="24"/>
          <w:szCs w:val="24"/>
          <w:lang w:val="en-US" w:eastAsia="ru-RU"/>
        </w:rPr>
      </w:pPr>
      <w:r w:rsidRPr="00CA6AF3">
        <w:rPr>
          <w:rFonts w:ascii="Times New Roman" w:eastAsia="Times New Roman" w:hAnsi="Times New Roman" w:cs="Times New Roman"/>
          <w:b/>
          <w:color w:val="000000"/>
          <w:kern w:val="36"/>
          <w:sz w:val="24"/>
          <w:szCs w:val="24"/>
          <w:lang w:val="en-US" w:eastAsia="ru-RU"/>
        </w:rPr>
        <w:t>PROBLEMS OF PRESERVING PROPERTY COMPLEXES</w:t>
      </w:r>
      <w:r>
        <w:rPr>
          <w:rFonts w:ascii="Times New Roman" w:eastAsia="Times New Roman" w:hAnsi="Times New Roman" w:cs="Times New Roman"/>
          <w:b/>
          <w:color w:val="000000"/>
          <w:kern w:val="36"/>
          <w:sz w:val="24"/>
          <w:szCs w:val="24"/>
          <w:lang w:val="en-US" w:eastAsia="ru-RU"/>
        </w:rPr>
        <w:t xml:space="preserve"> OF</w:t>
      </w:r>
    </w:p>
    <w:p w:rsidR="00691C8B" w:rsidRPr="00CA6AF3" w:rsidRDefault="00691C8B" w:rsidP="00691C8B">
      <w:pPr>
        <w:shd w:val="clear" w:color="auto" w:fill="FFFFFF"/>
        <w:spacing w:after="45"/>
        <w:jc w:val="center"/>
        <w:outlineLvl w:val="0"/>
        <w:rPr>
          <w:rFonts w:ascii="Times New Roman" w:eastAsia="Times New Roman" w:hAnsi="Times New Roman" w:cs="Times New Roman"/>
          <w:b/>
          <w:color w:val="000000"/>
          <w:kern w:val="36"/>
          <w:sz w:val="24"/>
          <w:szCs w:val="24"/>
          <w:lang w:val="en-US" w:eastAsia="ru-RU"/>
        </w:rPr>
      </w:pPr>
      <w:r w:rsidRPr="00CA6AF3">
        <w:rPr>
          <w:rFonts w:ascii="Times New Roman" w:eastAsia="Times New Roman" w:hAnsi="Times New Roman" w:cs="Times New Roman"/>
          <w:b/>
          <w:color w:val="000000"/>
          <w:kern w:val="36"/>
          <w:sz w:val="24"/>
          <w:szCs w:val="24"/>
          <w:lang w:val="en-US" w:eastAsia="ru-RU"/>
        </w:rPr>
        <w:t>STATE AGRICULTURAL ENTERPRISES</w:t>
      </w:r>
    </w:p>
    <w:p w:rsidR="00691C8B" w:rsidRPr="00CA6AF3" w:rsidRDefault="00691C8B" w:rsidP="00691C8B">
      <w:pPr>
        <w:shd w:val="clear" w:color="auto" w:fill="FFFFFF"/>
        <w:spacing w:after="45"/>
        <w:jc w:val="center"/>
        <w:outlineLvl w:val="0"/>
        <w:rPr>
          <w:rFonts w:ascii="Times New Roman" w:eastAsia="Times New Roman" w:hAnsi="Times New Roman" w:cs="Times New Roman"/>
          <w:b/>
          <w:color w:val="000000"/>
          <w:kern w:val="36"/>
          <w:sz w:val="24"/>
          <w:szCs w:val="24"/>
          <w:lang w:val="en-US" w:eastAsia="ru-RU"/>
        </w:rPr>
      </w:pPr>
      <w:r>
        <w:rPr>
          <w:rFonts w:ascii="Times New Roman" w:eastAsia="Times New Roman" w:hAnsi="Times New Roman" w:cs="Times New Roman"/>
          <w:b/>
          <w:color w:val="000000"/>
          <w:kern w:val="36"/>
          <w:sz w:val="24"/>
          <w:szCs w:val="24"/>
          <w:lang w:val="en-US" w:eastAsia="ru-RU"/>
        </w:rPr>
        <w:t>AND INCREASING OF</w:t>
      </w:r>
      <w:r w:rsidRPr="00CA6AF3">
        <w:rPr>
          <w:rFonts w:ascii="Times New Roman" w:eastAsia="Times New Roman" w:hAnsi="Times New Roman" w:cs="Times New Roman"/>
          <w:b/>
          <w:color w:val="000000"/>
          <w:kern w:val="36"/>
          <w:sz w:val="24"/>
          <w:szCs w:val="24"/>
          <w:lang w:val="en-US" w:eastAsia="ru-RU"/>
        </w:rPr>
        <w:t xml:space="preserve"> THEIR INVESTMENT APPEAL</w:t>
      </w:r>
    </w:p>
    <w:p w:rsidR="00691C8B" w:rsidRDefault="00691C8B" w:rsidP="00691C8B">
      <w:pPr>
        <w:shd w:val="clear" w:color="auto" w:fill="FFFFFF"/>
        <w:spacing w:after="45"/>
        <w:jc w:val="center"/>
        <w:outlineLvl w:val="0"/>
        <w:rPr>
          <w:rFonts w:ascii="Times New Roman" w:eastAsia="Times New Roman" w:hAnsi="Times New Roman" w:cs="Times New Roman"/>
          <w:b/>
          <w:color w:val="000000"/>
          <w:kern w:val="36"/>
          <w:sz w:val="24"/>
          <w:szCs w:val="24"/>
          <w:lang w:val="en-US" w:eastAsia="ru-RU"/>
        </w:rPr>
      </w:pPr>
      <w:r w:rsidRPr="00CA6AF3">
        <w:rPr>
          <w:rFonts w:ascii="Times New Roman" w:eastAsia="Times New Roman" w:hAnsi="Times New Roman" w:cs="Times New Roman"/>
          <w:b/>
          <w:color w:val="000000"/>
          <w:kern w:val="36"/>
          <w:sz w:val="24"/>
          <w:szCs w:val="24"/>
          <w:lang w:val="en-US" w:eastAsia="ru-RU"/>
        </w:rPr>
        <w:t>DURING THE PROCEDURES APPLIED IN THE CASE OF BANKRUPTCY</w:t>
      </w:r>
    </w:p>
    <w:p w:rsidR="00691C8B" w:rsidRDefault="00691C8B" w:rsidP="00691C8B">
      <w:pPr>
        <w:shd w:val="clear" w:color="auto" w:fill="FFFFFF"/>
        <w:spacing w:after="45"/>
        <w:jc w:val="center"/>
        <w:outlineLvl w:val="0"/>
        <w:rPr>
          <w:rFonts w:ascii="Times New Roman" w:eastAsia="Times New Roman" w:hAnsi="Times New Roman" w:cs="Times New Roman"/>
          <w:b/>
          <w:color w:val="000000"/>
          <w:kern w:val="36"/>
          <w:sz w:val="24"/>
          <w:szCs w:val="24"/>
          <w:lang w:val="en-US" w:eastAsia="ru-RU"/>
        </w:rPr>
      </w:pPr>
    </w:p>
    <w:p w:rsidR="00691C8B" w:rsidRPr="00691C8B" w:rsidRDefault="00691C8B" w:rsidP="00747E10">
      <w:pPr>
        <w:shd w:val="clear" w:color="auto" w:fill="FFFFFF"/>
        <w:spacing w:after="45" w:line="240" w:lineRule="auto"/>
        <w:ind w:firstLine="708"/>
        <w:jc w:val="both"/>
        <w:outlineLvl w:val="0"/>
        <w:rPr>
          <w:rFonts w:ascii="Times New Roman" w:eastAsia="Times New Roman" w:hAnsi="Times New Roman" w:cs="Times New Roman"/>
          <w:color w:val="000000"/>
          <w:kern w:val="36"/>
          <w:sz w:val="24"/>
          <w:szCs w:val="24"/>
          <w:lang w:val="en-US" w:eastAsia="ru-RU"/>
        </w:rPr>
      </w:pPr>
      <w:r>
        <w:rPr>
          <w:rFonts w:ascii="Times New Roman" w:eastAsia="Times New Roman" w:hAnsi="Times New Roman" w:cs="Times New Roman"/>
          <w:b/>
          <w:color w:val="000000"/>
          <w:kern w:val="36"/>
          <w:sz w:val="24"/>
          <w:szCs w:val="24"/>
          <w:lang w:val="en-US" w:eastAsia="ru-RU"/>
        </w:rPr>
        <w:t>Annotation</w:t>
      </w:r>
      <w:r w:rsidRPr="00691C8B">
        <w:rPr>
          <w:rFonts w:ascii="Times New Roman" w:eastAsia="Times New Roman" w:hAnsi="Times New Roman" w:cs="Times New Roman"/>
          <w:b/>
          <w:color w:val="000000"/>
          <w:kern w:val="36"/>
          <w:sz w:val="24"/>
          <w:szCs w:val="24"/>
          <w:lang w:val="en-US" w:eastAsia="ru-RU"/>
        </w:rPr>
        <w:t xml:space="preserve">. </w:t>
      </w:r>
      <w:r>
        <w:rPr>
          <w:rFonts w:ascii="Times New Roman" w:eastAsia="Times New Roman" w:hAnsi="Times New Roman" w:cs="Times New Roman"/>
          <w:color w:val="000000"/>
          <w:kern w:val="36"/>
          <w:sz w:val="24"/>
          <w:szCs w:val="24"/>
          <w:lang w:val="en-US" w:eastAsia="ru-RU"/>
        </w:rPr>
        <w:t>T</w:t>
      </w:r>
      <w:r w:rsidRPr="00CA6AF3">
        <w:rPr>
          <w:rFonts w:ascii="Times New Roman" w:eastAsia="Times New Roman" w:hAnsi="Times New Roman" w:cs="Times New Roman"/>
          <w:color w:val="000000"/>
          <w:kern w:val="36"/>
          <w:sz w:val="24"/>
          <w:szCs w:val="24"/>
          <w:lang w:val="en-US" w:eastAsia="ru-RU"/>
        </w:rPr>
        <w:t>he analysis of a problem of preserving during the procedures applied in the case of bankruptcy</w:t>
      </w:r>
      <w:r>
        <w:rPr>
          <w:rFonts w:ascii="Times New Roman" w:eastAsia="Times New Roman" w:hAnsi="Times New Roman" w:cs="Times New Roman"/>
          <w:color w:val="000000"/>
          <w:kern w:val="36"/>
          <w:sz w:val="24"/>
          <w:szCs w:val="24"/>
          <w:lang w:val="en-US" w:eastAsia="ru-RU"/>
        </w:rPr>
        <w:t xml:space="preserve"> of</w:t>
      </w:r>
      <w:r w:rsidRPr="00CA6AF3">
        <w:rPr>
          <w:rFonts w:ascii="Times New Roman" w:eastAsia="Times New Roman" w:hAnsi="Times New Roman" w:cs="Times New Roman"/>
          <w:color w:val="000000"/>
          <w:kern w:val="36"/>
          <w:sz w:val="24"/>
          <w:szCs w:val="24"/>
          <w:lang w:val="en-US" w:eastAsia="ru-RU"/>
        </w:rPr>
        <w:t xml:space="preserve"> property complexes of the state agricultural enterprises including the parcels of land, and influence of this problem on the solution of tasks of social and economic development of the rural territories is carried out</w:t>
      </w:r>
      <w:r>
        <w:rPr>
          <w:rFonts w:ascii="Times New Roman" w:eastAsia="Times New Roman" w:hAnsi="Times New Roman" w:cs="Times New Roman"/>
          <w:color w:val="000000"/>
          <w:kern w:val="36"/>
          <w:sz w:val="24"/>
          <w:szCs w:val="24"/>
          <w:lang w:val="en-US" w:eastAsia="ru-RU"/>
        </w:rPr>
        <w:t xml:space="preserve"> in the article. The a</w:t>
      </w:r>
      <w:r w:rsidRPr="00CA6AF3">
        <w:rPr>
          <w:rFonts w:ascii="Times New Roman" w:eastAsia="Times New Roman" w:hAnsi="Times New Roman" w:cs="Times New Roman"/>
          <w:color w:val="000000"/>
          <w:kern w:val="36"/>
          <w:sz w:val="24"/>
          <w:szCs w:val="24"/>
          <w:lang w:val="en-US" w:eastAsia="ru-RU"/>
        </w:rPr>
        <w:t>pproaches to the solution of the described problem with their standard reasons and the analysis of court practice of arbitration tribunals are described</w:t>
      </w:r>
      <w:r>
        <w:rPr>
          <w:rFonts w:ascii="Times New Roman" w:eastAsia="Times New Roman" w:hAnsi="Times New Roman" w:cs="Times New Roman"/>
          <w:color w:val="000000"/>
          <w:kern w:val="36"/>
          <w:sz w:val="24"/>
          <w:szCs w:val="24"/>
          <w:lang w:val="en-US" w:eastAsia="ru-RU"/>
        </w:rPr>
        <w:t xml:space="preserve"> in the article. </w:t>
      </w:r>
    </w:p>
    <w:p w:rsidR="00691C8B" w:rsidRPr="00691C8B" w:rsidRDefault="00691C8B" w:rsidP="00691C8B">
      <w:pPr>
        <w:shd w:val="clear" w:color="auto" w:fill="FFFFFF"/>
        <w:spacing w:after="45"/>
        <w:ind w:firstLine="708"/>
        <w:jc w:val="both"/>
        <w:outlineLvl w:val="0"/>
        <w:rPr>
          <w:rFonts w:ascii="Times New Roman" w:eastAsia="Times New Roman" w:hAnsi="Times New Roman" w:cs="Times New Roman"/>
          <w:color w:val="000000"/>
          <w:kern w:val="36"/>
          <w:sz w:val="24"/>
          <w:szCs w:val="24"/>
          <w:lang w:val="en-US" w:eastAsia="ru-RU"/>
        </w:rPr>
      </w:pPr>
      <w:r w:rsidRPr="00691C8B">
        <w:rPr>
          <w:rFonts w:ascii="Times New Roman" w:eastAsia="Times New Roman" w:hAnsi="Times New Roman" w:cs="Times New Roman"/>
          <w:b/>
          <w:color w:val="000000"/>
          <w:kern w:val="36"/>
          <w:sz w:val="24"/>
          <w:szCs w:val="24"/>
          <w:lang w:val="en-US" w:eastAsia="ru-RU"/>
        </w:rPr>
        <w:t>Key words:</w:t>
      </w:r>
      <w:r>
        <w:rPr>
          <w:rFonts w:ascii="Times New Roman" w:eastAsia="Times New Roman" w:hAnsi="Times New Roman" w:cs="Times New Roman"/>
          <w:b/>
          <w:color w:val="000000"/>
          <w:kern w:val="36"/>
          <w:sz w:val="24"/>
          <w:szCs w:val="24"/>
          <w:lang w:val="en-US" w:eastAsia="ru-RU"/>
        </w:rPr>
        <w:t xml:space="preserve"> </w:t>
      </w:r>
      <w:r w:rsidRPr="00691C8B">
        <w:rPr>
          <w:rFonts w:ascii="Times New Roman" w:eastAsia="Times New Roman" w:hAnsi="Times New Roman" w:cs="Times New Roman"/>
          <w:color w:val="000000"/>
          <w:kern w:val="36"/>
          <w:sz w:val="24"/>
          <w:szCs w:val="24"/>
          <w:lang w:val="en-US" w:eastAsia="ru-RU"/>
        </w:rPr>
        <w:t>property complex, bankruptcy, land plot, right of continuous (termless) use, right of rent.</w:t>
      </w:r>
    </w:p>
    <w:p w:rsidR="00691C8B" w:rsidRPr="00691C8B" w:rsidRDefault="00691C8B" w:rsidP="00691C8B">
      <w:pPr>
        <w:shd w:val="clear" w:color="auto" w:fill="FFFFFF"/>
        <w:spacing w:after="45"/>
        <w:outlineLvl w:val="0"/>
        <w:rPr>
          <w:rFonts w:ascii="Times New Roman" w:eastAsia="Times New Roman" w:hAnsi="Times New Roman" w:cs="Times New Roman"/>
          <w:i/>
          <w:color w:val="000000"/>
          <w:kern w:val="36"/>
          <w:sz w:val="24"/>
          <w:szCs w:val="24"/>
          <w:lang w:val="en-US" w:eastAsia="ru-RU"/>
        </w:rPr>
      </w:pPr>
    </w:p>
    <w:p w:rsidR="00CA6AF3" w:rsidRPr="00BC56DE" w:rsidRDefault="00BC56DE" w:rsidP="00BC56DE">
      <w:pPr>
        <w:shd w:val="clear" w:color="auto" w:fill="FFFFFF"/>
        <w:spacing w:after="0"/>
        <w:outlineLvl w:val="0"/>
        <w:rPr>
          <w:rFonts w:ascii="Times New Roman" w:eastAsia="Times New Roman" w:hAnsi="Times New Roman" w:cs="Times New Roman"/>
          <w:i/>
          <w:color w:val="000000"/>
          <w:kern w:val="36"/>
          <w:sz w:val="24"/>
          <w:szCs w:val="24"/>
          <w:lang w:eastAsia="ru-RU"/>
        </w:rPr>
      </w:pPr>
      <w:r w:rsidRPr="00BC56DE">
        <w:rPr>
          <w:rFonts w:ascii="Times New Roman" w:eastAsia="Times New Roman" w:hAnsi="Times New Roman" w:cs="Times New Roman"/>
          <w:i/>
          <w:color w:val="000000"/>
          <w:kern w:val="36"/>
          <w:sz w:val="24"/>
          <w:szCs w:val="24"/>
          <w:lang w:eastAsia="ru-RU"/>
        </w:rPr>
        <w:t>Примеры полного библиографического описания</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b/>
          <w:bCs/>
          <w:color w:val="222222"/>
          <w:sz w:val="24"/>
          <w:szCs w:val="24"/>
          <w:lang w:eastAsia="ru-RU"/>
        </w:rPr>
        <w:t>Однотомное издание, имеющее одного автора:</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i/>
          <w:iCs/>
          <w:color w:val="222222"/>
          <w:sz w:val="24"/>
          <w:szCs w:val="24"/>
          <w:lang w:eastAsia="ru-RU"/>
        </w:rPr>
        <w:t>Ильин И.А.</w:t>
      </w:r>
      <w:r w:rsidRPr="00BC56DE">
        <w:rPr>
          <w:rFonts w:ascii="Times New Roman" w:eastAsia="Times New Roman" w:hAnsi="Times New Roman" w:cs="Times New Roman"/>
          <w:color w:val="222222"/>
          <w:sz w:val="24"/>
          <w:szCs w:val="24"/>
          <w:lang w:eastAsia="ru-RU"/>
        </w:rPr>
        <w:t> Путь к очевидности / И.А. Ильин. – М.: Республика, 1992. – 432 с.</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i/>
          <w:iCs/>
          <w:color w:val="222222"/>
          <w:sz w:val="24"/>
          <w:szCs w:val="24"/>
          <w:lang w:eastAsia="ru-RU"/>
        </w:rPr>
        <w:t>Седов К.Ф.</w:t>
      </w:r>
      <w:r w:rsidRPr="00BC56DE">
        <w:rPr>
          <w:rFonts w:ascii="Times New Roman" w:eastAsia="Times New Roman" w:hAnsi="Times New Roman" w:cs="Times New Roman"/>
          <w:color w:val="222222"/>
          <w:sz w:val="24"/>
          <w:szCs w:val="24"/>
          <w:lang w:eastAsia="ru-RU"/>
        </w:rPr>
        <w:t> Нейропсихолингвистика: учеб. пособие / К.Ф. Седов. – М.: Лабиринт, 2007. – 224 с.</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b/>
          <w:bCs/>
          <w:color w:val="222222"/>
          <w:sz w:val="24"/>
          <w:szCs w:val="24"/>
          <w:lang w:eastAsia="ru-RU"/>
        </w:rPr>
        <w:t>Однотомное издание, имеющее двух или трех авторов:</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i/>
          <w:iCs/>
          <w:color w:val="222222"/>
          <w:sz w:val="24"/>
          <w:szCs w:val="24"/>
          <w:lang w:eastAsia="ru-RU"/>
        </w:rPr>
        <w:t>Калмыков А.А.</w:t>
      </w:r>
      <w:r w:rsidRPr="00BC56DE">
        <w:rPr>
          <w:rFonts w:ascii="Times New Roman" w:eastAsia="Times New Roman" w:hAnsi="Times New Roman" w:cs="Times New Roman"/>
          <w:color w:val="222222"/>
          <w:sz w:val="24"/>
          <w:szCs w:val="24"/>
          <w:lang w:eastAsia="ru-RU"/>
        </w:rPr>
        <w:t> Интернет-журналистика / А.А. Калмыков, Л.А. Коханова. – М.: ЮНИТИ-ДАНА, 2005. – 383 с.</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i/>
          <w:iCs/>
          <w:color w:val="222222"/>
          <w:sz w:val="24"/>
          <w:szCs w:val="24"/>
          <w:lang w:eastAsia="ru-RU"/>
        </w:rPr>
        <w:t>Лопатин В.В.</w:t>
      </w:r>
      <w:r w:rsidRPr="00BC56DE">
        <w:rPr>
          <w:rFonts w:ascii="Times New Roman" w:eastAsia="Times New Roman" w:hAnsi="Times New Roman" w:cs="Times New Roman"/>
          <w:color w:val="222222"/>
          <w:sz w:val="24"/>
          <w:szCs w:val="24"/>
          <w:lang w:eastAsia="ru-RU"/>
        </w:rPr>
        <w:t> Прописная или строчная? Орфографический словарь / В.В. Лопатин, И.В. Нечаева, Л.К. Чельцова. – М.: Эксмо, 2011. – 512 с.</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b/>
          <w:bCs/>
          <w:color w:val="222222"/>
          <w:sz w:val="24"/>
          <w:szCs w:val="24"/>
          <w:lang w:eastAsia="ru-RU"/>
        </w:rPr>
        <w:t>Однотомное издание, автор которого не указан или авторов четверо</w:t>
      </w:r>
      <w:r w:rsidRPr="00BC56DE">
        <w:rPr>
          <w:rFonts w:ascii="Times New Roman" w:eastAsia="Times New Roman" w:hAnsi="Times New Roman" w:cs="Times New Roman"/>
          <w:b/>
          <w:bCs/>
          <w:color w:val="222222"/>
          <w:sz w:val="24"/>
          <w:szCs w:val="24"/>
          <w:lang w:eastAsia="ru-RU"/>
        </w:rPr>
        <w:br/>
        <w:t>и более:</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color w:val="222222"/>
          <w:sz w:val="24"/>
          <w:szCs w:val="24"/>
          <w:lang w:eastAsia="ru-RU"/>
        </w:rPr>
        <w:t>Типология изданий / В.С. Агриколянский, А.А. Александров, Г.И. Бахтурина и др. – М.: Кн. палата, 1900. – 230 с.</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color w:val="222222"/>
          <w:sz w:val="24"/>
          <w:szCs w:val="24"/>
          <w:lang w:eastAsia="ru-RU"/>
        </w:rPr>
        <w:t>Русское литературоведение в Казанском университете (1806–2009): биобиблиографический словарь / сост.: Л.Я. Воронова, М.М. Сидорова. – Казань: Казанский университет, 2011. – 229 с.</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b/>
          <w:bCs/>
          <w:color w:val="222222"/>
          <w:sz w:val="24"/>
          <w:szCs w:val="24"/>
          <w:lang w:eastAsia="ru-RU"/>
        </w:rPr>
        <w:t>Отдельный том многотомного издания:</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color w:val="222222"/>
          <w:sz w:val="24"/>
          <w:szCs w:val="24"/>
          <w:lang w:eastAsia="ru-RU"/>
        </w:rPr>
        <w:t>История Европы: в 8 т. – М.: Наука, 1993. – Т. 3: От Средневековья к Новому времени. – 656 с.</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b/>
          <w:bCs/>
          <w:color w:val="222222"/>
          <w:sz w:val="24"/>
          <w:szCs w:val="24"/>
          <w:lang w:eastAsia="ru-RU"/>
        </w:rPr>
        <w:t>Многотомное издание в целом:</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color w:val="222222"/>
          <w:sz w:val="24"/>
          <w:szCs w:val="24"/>
          <w:lang w:eastAsia="ru-RU"/>
        </w:rPr>
        <w:t>История Средних веков: в 2 т. / под ред. С.Д. Сказкина. – 2-е изд., перераб. – М.: Высш. шк., 1977. – 336 с.</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b/>
          <w:bCs/>
          <w:color w:val="222222"/>
          <w:sz w:val="24"/>
          <w:szCs w:val="24"/>
          <w:lang w:eastAsia="ru-RU"/>
        </w:rPr>
        <w:t>Сборник материалов конференции:</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color w:val="222222"/>
          <w:sz w:val="24"/>
          <w:szCs w:val="24"/>
          <w:lang w:eastAsia="ru-RU"/>
        </w:rPr>
        <w:t>Проблемы современной драматургии и театра: сб. материалов Международной научной школы студентов и аспирантов (Казань, 8–12 октября 2013 г.) / ред. кол.: Т.Г. Прохорова, Е.Н. Шевченко. – Казань: Изд-во Казан. ун-та, 2014. – 202 с.</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b/>
          <w:bCs/>
          <w:color w:val="222222"/>
          <w:sz w:val="24"/>
          <w:szCs w:val="24"/>
          <w:lang w:eastAsia="ru-RU"/>
        </w:rPr>
        <w:t>Статьи из книги, журнала, газеты:</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i/>
          <w:iCs/>
          <w:color w:val="222222"/>
          <w:sz w:val="24"/>
          <w:szCs w:val="24"/>
          <w:lang w:eastAsia="ru-RU"/>
        </w:rPr>
        <w:t>Жарков А.С.</w:t>
      </w:r>
      <w:r w:rsidRPr="00BC56DE">
        <w:rPr>
          <w:rFonts w:ascii="Times New Roman" w:eastAsia="Times New Roman" w:hAnsi="Times New Roman" w:cs="Times New Roman"/>
          <w:color w:val="222222"/>
          <w:sz w:val="24"/>
          <w:szCs w:val="24"/>
          <w:lang w:eastAsia="ru-RU"/>
        </w:rPr>
        <w:t> Замороженные плоды вишни / А.С. Жарков, О.В. Голуб // Продукты питания и рациональное использование сырьевых ресурсов: сб. науч. работ. – Кемерово, 2009. – С. 38–40.</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i/>
          <w:iCs/>
          <w:color w:val="222222"/>
          <w:sz w:val="24"/>
          <w:szCs w:val="24"/>
          <w:lang w:eastAsia="ru-RU"/>
        </w:rPr>
        <w:t>Кноублах Х</w:t>
      </w:r>
      <w:r w:rsidRPr="00BC56DE">
        <w:rPr>
          <w:rFonts w:ascii="Times New Roman" w:eastAsia="Times New Roman" w:hAnsi="Times New Roman" w:cs="Times New Roman"/>
          <w:color w:val="222222"/>
          <w:sz w:val="24"/>
          <w:szCs w:val="24"/>
          <w:lang w:eastAsia="ru-RU"/>
        </w:rPr>
        <w:t>. Видеография. Фокусированная этнография и видеоанализ / Х. Кноублах // Визуальная антропология: настройка оптики / под ред. Е.Р. Ярской-Смирновой, П.В. Романова. – М.: ООО «Вариант», ЦСПГИ, 2009. – С. 19–36.</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i/>
          <w:iCs/>
          <w:color w:val="222222"/>
          <w:sz w:val="24"/>
          <w:szCs w:val="24"/>
          <w:lang w:eastAsia="ru-RU"/>
        </w:rPr>
        <w:t>Круткин В.Л.</w:t>
      </w:r>
      <w:r w:rsidRPr="00BC56DE">
        <w:rPr>
          <w:rFonts w:ascii="Times New Roman" w:eastAsia="Times New Roman" w:hAnsi="Times New Roman" w:cs="Times New Roman"/>
          <w:color w:val="222222"/>
          <w:sz w:val="24"/>
          <w:szCs w:val="24"/>
          <w:lang w:eastAsia="ru-RU"/>
        </w:rPr>
        <w:t> Техногенные изображения в социальном познании / В.Л. Круткин // Журнал социологии и социальной антропологии. – 2012. – Т. XV. – № 2. – С. 114–128.</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i/>
          <w:iCs/>
          <w:color w:val="222222"/>
          <w:sz w:val="24"/>
          <w:szCs w:val="24"/>
          <w:lang w:eastAsia="ru-RU"/>
        </w:rPr>
        <w:t>Комов И.С.</w:t>
      </w:r>
      <w:r w:rsidRPr="00BC56DE">
        <w:rPr>
          <w:rFonts w:ascii="Times New Roman" w:eastAsia="Times New Roman" w:hAnsi="Times New Roman" w:cs="Times New Roman"/>
          <w:color w:val="222222"/>
          <w:sz w:val="24"/>
          <w:szCs w:val="24"/>
          <w:lang w:eastAsia="ru-RU"/>
        </w:rPr>
        <w:t> Гари Килдеа: «Закон Кориама» – фильм о людях и идеях / И.С. Комов, В.Л. Круткин // Журнал социологии и социальной антропологии. – 2009. – Т. XII. – № 3. – С. 204–209.</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i/>
          <w:iCs/>
          <w:color w:val="222222"/>
          <w:sz w:val="24"/>
          <w:szCs w:val="24"/>
          <w:lang w:eastAsia="ru-RU"/>
        </w:rPr>
        <w:t>Донцов А.И.</w:t>
      </w:r>
      <w:r w:rsidRPr="00BC56DE">
        <w:rPr>
          <w:rFonts w:ascii="Times New Roman" w:eastAsia="Times New Roman" w:hAnsi="Times New Roman" w:cs="Times New Roman"/>
          <w:color w:val="222222"/>
          <w:sz w:val="24"/>
          <w:szCs w:val="24"/>
          <w:lang w:eastAsia="ru-RU"/>
        </w:rPr>
        <w:t> Язык как фактор этнической идентичности / А.И. Донцов, Т.Г. Стефаненко, Ж.Т. Уталиева и др. // Вопросы психологии. – 1997. – № 4. – С. 75–86.</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b/>
          <w:bCs/>
          <w:color w:val="222222"/>
          <w:sz w:val="24"/>
          <w:szCs w:val="24"/>
          <w:lang w:eastAsia="ru-RU"/>
        </w:rPr>
        <w:t>Диссертация, автореферат диссертации:</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i/>
          <w:iCs/>
          <w:color w:val="222222"/>
          <w:sz w:val="24"/>
          <w:szCs w:val="24"/>
          <w:lang w:eastAsia="ru-RU"/>
        </w:rPr>
        <w:t>Чечко С.Г.</w:t>
      </w:r>
      <w:r w:rsidRPr="00BC56DE">
        <w:rPr>
          <w:rFonts w:ascii="Times New Roman" w:eastAsia="Times New Roman" w:hAnsi="Times New Roman" w:cs="Times New Roman"/>
          <w:color w:val="222222"/>
          <w:sz w:val="24"/>
          <w:szCs w:val="24"/>
          <w:lang w:eastAsia="ru-RU"/>
        </w:rPr>
        <w:t> Разработка и исследование центробежного смесителя диспергатора периодического действия для получения дисперсных комбинированных продуктов: дис. ... канд. техн. наук / С.Г. Чечко. – Кемерово, 2009. –148 с.</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i/>
          <w:iCs/>
          <w:color w:val="222222"/>
          <w:sz w:val="24"/>
          <w:szCs w:val="24"/>
          <w:lang w:eastAsia="ru-RU"/>
        </w:rPr>
        <w:t>Чечко С.Г.</w:t>
      </w:r>
      <w:r w:rsidRPr="00BC56DE">
        <w:rPr>
          <w:rFonts w:ascii="Times New Roman" w:eastAsia="Times New Roman" w:hAnsi="Times New Roman" w:cs="Times New Roman"/>
          <w:color w:val="222222"/>
          <w:sz w:val="24"/>
          <w:szCs w:val="24"/>
          <w:lang w:eastAsia="ru-RU"/>
        </w:rPr>
        <w:t> Разработка и исследование центробежного смесителя диспергатора периодического действия для получения дисперсных комбинированных продуктов: автореф. дис. ... канд. техн. наук / С.Г. Чечко. – Кемерово, 2009. –16 с.</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b/>
          <w:bCs/>
          <w:color w:val="222222"/>
          <w:sz w:val="24"/>
          <w:szCs w:val="24"/>
          <w:lang w:eastAsia="ru-RU"/>
        </w:rPr>
        <w:t>Электронные ресурсы:</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i/>
          <w:iCs/>
          <w:color w:val="222222"/>
          <w:sz w:val="24"/>
          <w:szCs w:val="24"/>
          <w:lang w:eastAsia="ru-RU"/>
        </w:rPr>
        <w:t>Бугаева И.В.</w:t>
      </w:r>
      <w:r w:rsidRPr="00BC56DE">
        <w:rPr>
          <w:rFonts w:ascii="Times New Roman" w:eastAsia="Times New Roman" w:hAnsi="Times New Roman" w:cs="Times New Roman"/>
          <w:color w:val="222222"/>
          <w:sz w:val="24"/>
          <w:szCs w:val="24"/>
          <w:lang w:eastAsia="ru-RU"/>
        </w:rPr>
        <w:t> Демотиваторы как новый жанр в интернет-коммуникации: жанровые признаки, функции, структура, стилистика / И.В. Бугаева. – URL: http: // www.rastko.rs/filologija/stil/2011/10Bugaeva.pdf (дата обращения: 15.12.2015).</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color w:val="222222"/>
          <w:sz w:val="24"/>
          <w:szCs w:val="24"/>
          <w:lang w:eastAsia="ru-RU"/>
        </w:rPr>
        <w:t>Демотивация по-русски. – URL: http: // demotivation.me/ (дата обращения: 15.12.2015).</w:t>
      </w:r>
    </w:p>
    <w:p w:rsidR="00BC56DE" w:rsidRDefault="00BC56DE" w:rsidP="00BC56DE">
      <w:pPr>
        <w:shd w:val="clear" w:color="auto" w:fill="FFFFFF"/>
        <w:spacing w:after="0"/>
        <w:jc w:val="right"/>
        <w:rPr>
          <w:rFonts w:ascii="Times New Roman" w:eastAsia="Times New Roman" w:hAnsi="Times New Roman" w:cs="Times New Roman"/>
          <w:i/>
          <w:color w:val="222222"/>
          <w:sz w:val="24"/>
          <w:szCs w:val="24"/>
          <w:lang w:eastAsia="ru-RU"/>
        </w:rPr>
      </w:pPr>
    </w:p>
    <w:p w:rsidR="00BC56DE" w:rsidRPr="00BC56DE" w:rsidRDefault="00BC56DE" w:rsidP="00BC56DE">
      <w:pPr>
        <w:shd w:val="clear" w:color="auto" w:fill="FFFFFF"/>
        <w:spacing w:after="0"/>
        <w:jc w:val="right"/>
        <w:rPr>
          <w:rFonts w:ascii="Times New Roman" w:eastAsia="Times New Roman" w:hAnsi="Times New Roman" w:cs="Times New Roman"/>
          <w:i/>
          <w:color w:val="222222"/>
          <w:sz w:val="24"/>
          <w:szCs w:val="24"/>
          <w:lang w:eastAsia="ru-RU"/>
        </w:rPr>
      </w:pPr>
      <w:r w:rsidRPr="00BC56DE">
        <w:rPr>
          <w:rFonts w:ascii="Times New Roman" w:eastAsia="Times New Roman" w:hAnsi="Times New Roman" w:cs="Times New Roman"/>
          <w:i/>
          <w:color w:val="222222"/>
          <w:sz w:val="24"/>
          <w:szCs w:val="24"/>
          <w:lang w:eastAsia="ru-RU"/>
        </w:rPr>
        <w:t>Примеры оформления ссылок</w:t>
      </w:r>
    </w:p>
    <w:p w:rsidR="00BC56DE" w:rsidRPr="00BC56DE" w:rsidRDefault="00BC56DE" w:rsidP="00BC56DE">
      <w:pPr>
        <w:shd w:val="clear" w:color="auto" w:fill="FFFFFF"/>
        <w:spacing w:after="0"/>
        <w:jc w:val="both"/>
        <w:rPr>
          <w:rFonts w:ascii="Times New Roman" w:eastAsia="Times New Roman" w:hAnsi="Times New Roman" w:cs="Times New Roman"/>
          <w:color w:val="222222"/>
          <w:sz w:val="24"/>
          <w:szCs w:val="24"/>
          <w:lang w:eastAsia="ru-RU"/>
        </w:rPr>
      </w:pPr>
      <w:r w:rsidRPr="00BC56DE">
        <w:rPr>
          <w:rFonts w:ascii="Times New Roman" w:eastAsia="Times New Roman" w:hAnsi="Times New Roman" w:cs="Times New Roman"/>
          <w:b/>
          <w:color w:val="222222"/>
          <w:sz w:val="24"/>
          <w:szCs w:val="24"/>
          <w:lang w:eastAsia="ru-RU"/>
        </w:rPr>
        <w:t>Внутритекстовые ссылки</w:t>
      </w:r>
      <w:r w:rsidRPr="00BC56DE">
        <w:rPr>
          <w:rFonts w:ascii="Times New Roman" w:eastAsia="Times New Roman" w:hAnsi="Times New Roman" w:cs="Times New Roman"/>
          <w:color w:val="222222"/>
          <w:sz w:val="24"/>
          <w:szCs w:val="24"/>
          <w:lang w:eastAsia="ru-RU"/>
        </w:rPr>
        <w:t xml:space="preserve"> оформляются в квадратных скобках: [4, с. 15]. или [3;4]</w:t>
      </w:r>
    </w:p>
    <w:p w:rsidR="00BC56DE" w:rsidRPr="006E3F8D" w:rsidRDefault="00BC56DE" w:rsidP="006E3F8D">
      <w:pPr>
        <w:ind w:left="360" w:right="525" w:firstLine="540"/>
        <w:jc w:val="center"/>
        <w:rPr>
          <w:rFonts w:ascii="Times New Roman" w:eastAsia="Times New Roman" w:hAnsi="Times New Roman" w:cs="Times New Roman"/>
          <w:sz w:val="24"/>
          <w:szCs w:val="24"/>
          <w:lang w:eastAsia="ru-RU"/>
        </w:rPr>
      </w:pPr>
    </w:p>
    <w:p w:rsidR="004C1DD5" w:rsidRDefault="004C1DD5" w:rsidP="004C1DD5">
      <w:pPr>
        <w:spacing w:after="0"/>
        <w:ind w:right="963"/>
        <w:jc w:val="center"/>
        <w:rPr>
          <w:rFonts w:ascii="Times New Roman" w:hAnsi="Times New Roman"/>
          <w:b/>
          <w:color w:val="C00000"/>
          <w:sz w:val="18"/>
          <w:szCs w:val="18"/>
          <w:u w:val="single"/>
        </w:rPr>
      </w:pPr>
    </w:p>
    <w:p w:rsidR="004C1DD5" w:rsidRDefault="004C1DD5" w:rsidP="004C1DD5">
      <w:pPr>
        <w:spacing w:after="0"/>
        <w:ind w:right="963"/>
        <w:jc w:val="center"/>
        <w:rPr>
          <w:rFonts w:ascii="Times New Roman" w:hAnsi="Times New Roman"/>
          <w:b/>
          <w:color w:val="C00000"/>
          <w:sz w:val="18"/>
          <w:szCs w:val="18"/>
          <w:u w:val="single"/>
        </w:rPr>
      </w:pPr>
    </w:p>
    <w:p w:rsidR="00BD40B7" w:rsidRDefault="00BD40B7" w:rsidP="004C1DD5">
      <w:pPr>
        <w:spacing w:after="0"/>
        <w:ind w:right="963"/>
        <w:jc w:val="center"/>
        <w:rPr>
          <w:rFonts w:ascii="Times New Roman" w:hAnsi="Times New Roman"/>
          <w:b/>
          <w:color w:val="C00000"/>
          <w:sz w:val="18"/>
          <w:szCs w:val="18"/>
          <w:u w:val="single"/>
        </w:rPr>
      </w:pPr>
    </w:p>
    <w:p w:rsidR="004C1DD5" w:rsidRDefault="004C1DD5" w:rsidP="004C1DD5">
      <w:pPr>
        <w:spacing w:after="0" w:line="240" w:lineRule="auto"/>
        <w:ind w:firstLine="709"/>
        <w:jc w:val="center"/>
        <w:rPr>
          <w:rFonts w:ascii="Times New Roman" w:hAnsi="Times New Roman" w:cs="Times New Roman"/>
          <w:b/>
          <w:sz w:val="20"/>
          <w:szCs w:val="20"/>
        </w:rPr>
      </w:pPr>
    </w:p>
    <w:p w:rsidR="00BD40B7" w:rsidRDefault="00BD40B7" w:rsidP="004C1DD5">
      <w:pPr>
        <w:spacing w:after="0" w:line="240" w:lineRule="auto"/>
        <w:ind w:firstLine="709"/>
        <w:jc w:val="center"/>
        <w:rPr>
          <w:rFonts w:ascii="Times New Roman" w:hAnsi="Times New Roman" w:cs="Times New Roman"/>
          <w:b/>
          <w:sz w:val="20"/>
          <w:szCs w:val="20"/>
        </w:rPr>
      </w:pPr>
    </w:p>
    <w:p w:rsidR="00BD40B7" w:rsidRDefault="00BD40B7" w:rsidP="004C1DD5">
      <w:pPr>
        <w:spacing w:after="0" w:line="240" w:lineRule="auto"/>
        <w:ind w:firstLine="709"/>
        <w:jc w:val="center"/>
        <w:rPr>
          <w:rFonts w:ascii="Times New Roman" w:hAnsi="Times New Roman" w:cs="Times New Roman"/>
          <w:b/>
          <w:sz w:val="20"/>
          <w:szCs w:val="20"/>
        </w:rPr>
      </w:pPr>
    </w:p>
    <w:p w:rsidR="00BD40B7" w:rsidRDefault="00BD40B7" w:rsidP="004C1DD5">
      <w:pPr>
        <w:spacing w:after="0" w:line="240" w:lineRule="auto"/>
        <w:ind w:firstLine="709"/>
        <w:jc w:val="center"/>
        <w:rPr>
          <w:rFonts w:ascii="Times New Roman" w:hAnsi="Times New Roman" w:cs="Times New Roman"/>
          <w:b/>
          <w:sz w:val="20"/>
          <w:szCs w:val="20"/>
        </w:rPr>
      </w:pPr>
    </w:p>
    <w:p w:rsidR="00BD40B7" w:rsidRDefault="00BD40B7" w:rsidP="004C1DD5">
      <w:pPr>
        <w:spacing w:after="0" w:line="240" w:lineRule="auto"/>
        <w:ind w:firstLine="709"/>
        <w:jc w:val="center"/>
        <w:rPr>
          <w:rFonts w:ascii="Times New Roman" w:hAnsi="Times New Roman" w:cs="Times New Roman"/>
          <w:b/>
          <w:sz w:val="20"/>
          <w:szCs w:val="20"/>
        </w:rPr>
      </w:pPr>
    </w:p>
    <w:p w:rsidR="00BD40B7" w:rsidRDefault="00BD40B7" w:rsidP="004C1DD5">
      <w:pPr>
        <w:spacing w:after="0" w:line="240" w:lineRule="auto"/>
        <w:ind w:firstLine="709"/>
        <w:jc w:val="center"/>
        <w:rPr>
          <w:rFonts w:ascii="Times New Roman" w:hAnsi="Times New Roman" w:cs="Times New Roman"/>
          <w:b/>
          <w:sz w:val="20"/>
          <w:szCs w:val="20"/>
        </w:rPr>
      </w:pPr>
    </w:p>
    <w:p w:rsidR="00BD40B7" w:rsidRDefault="00BD40B7" w:rsidP="004C1DD5">
      <w:pPr>
        <w:spacing w:after="0" w:line="240" w:lineRule="auto"/>
        <w:ind w:firstLine="709"/>
        <w:jc w:val="center"/>
        <w:rPr>
          <w:rFonts w:ascii="Times New Roman" w:hAnsi="Times New Roman" w:cs="Times New Roman"/>
          <w:b/>
          <w:sz w:val="20"/>
          <w:szCs w:val="20"/>
        </w:rPr>
      </w:pPr>
    </w:p>
    <w:p w:rsidR="00BD40B7" w:rsidRDefault="00BD40B7" w:rsidP="004C1DD5">
      <w:pPr>
        <w:spacing w:after="0" w:line="240" w:lineRule="auto"/>
        <w:ind w:firstLine="709"/>
        <w:jc w:val="center"/>
        <w:rPr>
          <w:rFonts w:ascii="Times New Roman" w:hAnsi="Times New Roman" w:cs="Times New Roman"/>
          <w:b/>
          <w:sz w:val="20"/>
          <w:szCs w:val="20"/>
        </w:rPr>
      </w:pPr>
    </w:p>
    <w:p w:rsidR="00BD40B7" w:rsidRDefault="00BD40B7" w:rsidP="004C1DD5">
      <w:pPr>
        <w:spacing w:after="0" w:line="240" w:lineRule="auto"/>
        <w:ind w:firstLine="709"/>
        <w:jc w:val="center"/>
        <w:rPr>
          <w:rFonts w:ascii="Times New Roman" w:hAnsi="Times New Roman" w:cs="Times New Roman"/>
          <w:b/>
          <w:sz w:val="20"/>
          <w:szCs w:val="20"/>
        </w:rPr>
      </w:pPr>
    </w:p>
    <w:p w:rsidR="00BD40B7" w:rsidRDefault="00BD40B7" w:rsidP="004C1DD5">
      <w:pPr>
        <w:spacing w:after="0" w:line="240" w:lineRule="auto"/>
        <w:ind w:firstLine="709"/>
        <w:jc w:val="center"/>
        <w:rPr>
          <w:rFonts w:ascii="Times New Roman" w:hAnsi="Times New Roman" w:cs="Times New Roman"/>
          <w:b/>
          <w:sz w:val="20"/>
          <w:szCs w:val="20"/>
        </w:rPr>
      </w:pPr>
    </w:p>
    <w:p w:rsidR="00BD40B7" w:rsidRDefault="00BD40B7" w:rsidP="00ED6416">
      <w:pPr>
        <w:spacing w:after="0" w:line="240" w:lineRule="auto"/>
        <w:rPr>
          <w:rFonts w:ascii="Times New Roman" w:hAnsi="Times New Roman" w:cs="Times New Roman"/>
          <w:b/>
          <w:sz w:val="20"/>
          <w:szCs w:val="20"/>
        </w:rPr>
      </w:pPr>
    </w:p>
    <w:p w:rsidR="00BD40B7" w:rsidRPr="004C1DD5" w:rsidRDefault="00BD40B7" w:rsidP="004C1DD5">
      <w:pPr>
        <w:spacing w:after="0" w:line="240" w:lineRule="auto"/>
        <w:ind w:firstLine="709"/>
        <w:jc w:val="center"/>
        <w:rPr>
          <w:rFonts w:ascii="Times New Roman" w:hAnsi="Times New Roman" w:cs="Times New Roman"/>
          <w:b/>
          <w:sz w:val="20"/>
          <w:szCs w:val="20"/>
        </w:rPr>
      </w:pPr>
    </w:p>
    <w:p w:rsidR="00ED3F9D" w:rsidRPr="00A36520" w:rsidRDefault="00ED3F9D" w:rsidP="005E15D5">
      <w:pPr>
        <w:spacing w:after="0" w:line="240" w:lineRule="auto"/>
        <w:ind w:firstLine="709"/>
        <w:jc w:val="center"/>
        <w:rPr>
          <w:rFonts w:ascii="Times New Roman" w:hAnsi="Times New Roman" w:cs="Times New Roman"/>
          <w:b/>
          <w:sz w:val="20"/>
          <w:szCs w:val="20"/>
          <w:lang w:val="en-US"/>
        </w:rPr>
      </w:pPr>
      <w:r w:rsidRPr="008C0E31">
        <w:rPr>
          <w:rFonts w:ascii="Times New Roman" w:hAnsi="Times New Roman" w:cs="Times New Roman"/>
          <w:b/>
          <w:sz w:val="20"/>
          <w:szCs w:val="20"/>
          <w:lang w:val="en-US"/>
        </w:rPr>
        <w:t>INFORMATION</w:t>
      </w:r>
      <w:r w:rsidRPr="00A36520">
        <w:rPr>
          <w:rFonts w:ascii="Times New Roman" w:hAnsi="Times New Roman" w:cs="Times New Roman"/>
          <w:b/>
          <w:sz w:val="20"/>
          <w:szCs w:val="20"/>
          <w:lang w:val="en-US"/>
        </w:rPr>
        <w:t xml:space="preserve"> </w:t>
      </w:r>
      <w:r w:rsidRPr="008C0E31">
        <w:rPr>
          <w:rFonts w:ascii="Times New Roman" w:hAnsi="Times New Roman" w:cs="Times New Roman"/>
          <w:b/>
          <w:sz w:val="20"/>
          <w:szCs w:val="20"/>
          <w:lang w:val="en-US"/>
        </w:rPr>
        <w:t>LETTER</w:t>
      </w:r>
    </w:p>
    <w:p w:rsidR="00ED3F9D" w:rsidRPr="00A36520" w:rsidRDefault="00ED3F9D" w:rsidP="005E15D5">
      <w:pPr>
        <w:spacing w:after="0" w:line="240" w:lineRule="auto"/>
        <w:ind w:firstLine="709"/>
        <w:jc w:val="center"/>
        <w:rPr>
          <w:rFonts w:ascii="Times New Roman" w:hAnsi="Times New Roman" w:cs="Times New Roman"/>
          <w:sz w:val="20"/>
          <w:szCs w:val="20"/>
          <w:lang w:val="en-US"/>
        </w:rPr>
      </w:pPr>
    </w:p>
    <w:p w:rsidR="00ED3F9D" w:rsidRPr="008C0E31" w:rsidRDefault="00FA7A0B" w:rsidP="005E15D5">
      <w:pPr>
        <w:spacing w:after="0" w:line="240" w:lineRule="auto"/>
        <w:ind w:firstLine="709"/>
        <w:jc w:val="center"/>
        <w:rPr>
          <w:rFonts w:ascii="Times New Roman" w:hAnsi="Times New Roman" w:cs="Times New Roman"/>
          <w:sz w:val="20"/>
          <w:szCs w:val="20"/>
          <w:lang w:val="en-US"/>
        </w:rPr>
      </w:pPr>
      <w:r w:rsidRPr="008C0E31">
        <w:rPr>
          <w:rFonts w:ascii="Times New Roman" w:hAnsi="Times New Roman" w:cs="Times New Roman"/>
          <w:sz w:val="20"/>
          <w:szCs w:val="20"/>
          <w:lang w:val="en-US"/>
        </w:rPr>
        <w:t>MINISTRY OF EDUCATION AND SCIENCE OF RUSSIAN FEDERATION</w:t>
      </w:r>
    </w:p>
    <w:p w:rsidR="00ED3F9D" w:rsidRPr="008C0E31" w:rsidRDefault="00ED3F9D" w:rsidP="005E15D5">
      <w:pPr>
        <w:spacing w:after="0" w:line="240" w:lineRule="auto"/>
        <w:ind w:firstLine="709"/>
        <w:jc w:val="center"/>
        <w:rPr>
          <w:rFonts w:ascii="Times New Roman" w:hAnsi="Times New Roman" w:cs="Times New Roman"/>
          <w:sz w:val="20"/>
          <w:szCs w:val="20"/>
          <w:lang w:val="en-US"/>
        </w:rPr>
      </w:pPr>
      <w:r w:rsidRPr="008C0E31">
        <w:rPr>
          <w:rFonts w:ascii="Times New Roman" w:hAnsi="Times New Roman" w:cs="Times New Roman"/>
          <w:sz w:val="20"/>
          <w:szCs w:val="20"/>
          <w:lang w:val="en-US"/>
        </w:rPr>
        <w:t>KAZAN (VOLGA REGION) FEDERAL UNIVERSITY</w:t>
      </w:r>
    </w:p>
    <w:p w:rsidR="00FA7A0B" w:rsidRPr="008C0E31" w:rsidRDefault="00FA7A0B" w:rsidP="005E15D5">
      <w:pPr>
        <w:spacing w:after="0" w:line="240" w:lineRule="auto"/>
        <w:ind w:firstLine="709"/>
        <w:jc w:val="center"/>
        <w:rPr>
          <w:rFonts w:ascii="Times New Roman" w:hAnsi="Times New Roman" w:cs="Times New Roman"/>
          <w:sz w:val="20"/>
          <w:szCs w:val="20"/>
          <w:lang w:val="en-US"/>
        </w:rPr>
      </w:pPr>
      <w:r w:rsidRPr="008C0E31">
        <w:rPr>
          <w:rFonts w:ascii="Times New Roman" w:hAnsi="Times New Roman" w:cs="Times New Roman"/>
          <w:sz w:val="20"/>
          <w:szCs w:val="20"/>
          <w:lang w:val="en-US"/>
        </w:rPr>
        <w:t xml:space="preserve">INSTITUTE OF </w:t>
      </w:r>
      <w:r w:rsidR="007F7AFE">
        <w:rPr>
          <w:rFonts w:ascii="Times New Roman" w:hAnsi="Times New Roman" w:cs="Times New Roman"/>
          <w:sz w:val="20"/>
          <w:szCs w:val="20"/>
          <w:lang w:val="en-US"/>
        </w:rPr>
        <w:t xml:space="preserve">INTERNATIONAL RELATIONS, HISTORY AND ORIENTAL STUDIES </w:t>
      </w:r>
    </w:p>
    <w:p w:rsidR="007F7AFE" w:rsidRDefault="007F7AFE" w:rsidP="007F7AFE">
      <w:pPr>
        <w:spacing w:after="0" w:line="240" w:lineRule="auto"/>
        <w:ind w:firstLine="709"/>
        <w:jc w:val="center"/>
        <w:rPr>
          <w:rFonts w:ascii="Times New Roman" w:hAnsi="Times New Roman" w:cs="Times New Roman"/>
          <w:sz w:val="20"/>
          <w:szCs w:val="20"/>
          <w:lang w:val="en-US"/>
        </w:rPr>
      </w:pPr>
      <w:r>
        <w:rPr>
          <w:rFonts w:ascii="Times New Roman" w:hAnsi="Times New Roman" w:cs="Times New Roman"/>
          <w:sz w:val="20"/>
          <w:szCs w:val="20"/>
          <w:lang w:val="en-US"/>
        </w:rPr>
        <w:t>hold</w:t>
      </w:r>
      <w:r w:rsidRPr="004C1DD5">
        <w:rPr>
          <w:rFonts w:ascii="Times New Roman" w:hAnsi="Times New Roman" w:cs="Times New Roman"/>
          <w:sz w:val="20"/>
          <w:szCs w:val="20"/>
          <w:lang w:val="en-US"/>
        </w:rPr>
        <w:t xml:space="preserve"> </w:t>
      </w:r>
    </w:p>
    <w:p w:rsidR="007F7AFE" w:rsidRPr="007F7AFE" w:rsidRDefault="007F7AFE" w:rsidP="007F7AFE">
      <w:pPr>
        <w:spacing w:after="0" w:line="240" w:lineRule="auto"/>
        <w:ind w:firstLine="709"/>
        <w:jc w:val="center"/>
        <w:rPr>
          <w:rFonts w:ascii="Times New Roman" w:hAnsi="Times New Roman" w:cs="Times New Roman"/>
          <w:sz w:val="20"/>
          <w:szCs w:val="20"/>
          <w:lang w:val="en-US"/>
        </w:rPr>
      </w:pPr>
      <w:r>
        <w:rPr>
          <w:rFonts w:ascii="Times New Roman" w:hAnsi="Times New Roman" w:cs="Times New Roman"/>
          <w:sz w:val="20"/>
          <w:szCs w:val="20"/>
          <w:lang w:val="en-US"/>
        </w:rPr>
        <w:t>INTERNATIONAL SCIENTIFIC CONFERENCE</w:t>
      </w:r>
    </w:p>
    <w:p w:rsidR="007F7AFE" w:rsidRPr="007F7AFE" w:rsidRDefault="007F7AFE" w:rsidP="007F7AFE">
      <w:pPr>
        <w:autoSpaceDE w:val="0"/>
        <w:autoSpaceDN w:val="0"/>
        <w:spacing w:after="0" w:line="240" w:lineRule="auto"/>
        <w:jc w:val="center"/>
        <w:rPr>
          <w:rFonts w:ascii="Times New Roman" w:eastAsia="Times New Roman" w:hAnsi="Times New Roman" w:cs="Times New Roman"/>
          <w:b/>
          <w:sz w:val="24"/>
          <w:szCs w:val="24"/>
          <w:lang w:val="en-US" w:eastAsia="ru-RU"/>
        </w:rPr>
      </w:pPr>
      <w:r w:rsidRPr="007F7AFE">
        <w:rPr>
          <w:rFonts w:ascii="Times New Roman" w:eastAsia="Times New Roman" w:hAnsi="Times New Roman" w:cs="Times New Roman"/>
          <w:b/>
          <w:sz w:val="24"/>
          <w:szCs w:val="24"/>
          <w:lang w:val="en-US" w:eastAsia="ru-RU"/>
        </w:rPr>
        <w:t xml:space="preserve">«Understanding languages across transnational spaces and scales»/ </w:t>
      </w:r>
    </w:p>
    <w:p w:rsidR="007F7AFE" w:rsidRPr="007F7AFE" w:rsidRDefault="007F7AFE" w:rsidP="007F7AFE">
      <w:pPr>
        <w:spacing w:after="0" w:line="240" w:lineRule="auto"/>
        <w:ind w:firstLine="709"/>
        <w:jc w:val="center"/>
        <w:rPr>
          <w:rFonts w:ascii="Times New Roman" w:hAnsi="Times New Roman" w:cs="Times New Roman"/>
          <w:sz w:val="20"/>
          <w:szCs w:val="20"/>
        </w:rPr>
      </w:pPr>
      <w:r w:rsidRPr="007F7AFE">
        <w:rPr>
          <w:rFonts w:ascii="Times New Roman" w:eastAsia="Times New Roman" w:hAnsi="Times New Roman" w:cs="Times New Roman"/>
          <w:b/>
          <w:sz w:val="24"/>
          <w:szCs w:val="24"/>
          <w:lang w:eastAsia="ru-RU"/>
        </w:rPr>
        <w:t xml:space="preserve">Международная научно-практическая конференция </w:t>
      </w:r>
    </w:p>
    <w:p w:rsidR="007F7AFE" w:rsidRPr="007F7AFE" w:rsidRDefault="007F7AFE" w:rsidP="007F7AFE">
      <w:pPr>
        <w:autoSpaceDE w:val="0"/>
        <w:autoSpaceDN w:val="0"/>
        <w:spacing w:after="0" w:line="240" w:lineRule="auto"/>
        <w:jc w:val="center"/>
        <w:rPr>
          <w:rFonts w:ascii="Times New Roman" w:eastAsia="Times New Roman" w:hAnsi="Times New Roman" w:cs="Times New Roman"/>
          <w:b/>
          <w:sz w:val="24"/>
          <w:szCs w:val="24"/>
          <w:lang w:eastAsia="ru-RU"/>
        </w:rPr>
      </w:pPr>
      <w:r w:rsidRPr="007F7AFE">
        <w:rPr>
          <w:rFonts w:ascii="Times New Roman" w:eastAsia="Times New Roman" w:hAnsi="Times New Roman" w:cs="Times New Roman"/>
          <w:b/>
          <w:sz w:val="24"/>
          <w:szCs w:val="24"/>
          <w:lang w:eastAsia="ru-RU"/>
        </w:rPr>
        <w:t xml:space="preserve"> «</w:t>
      </w:r>
      <w:r w:rsidR="00E91038">
        <w:rPr>
          <w:rFonts w:ascii="Times New Roman" w:eastAsia="Times New Roman" w:hAnsi="Times New Roman" w:cs="Times New Roman"/>
          <w:b/>
          <w:sz w:val="24"/>
          <w:szCs w:val="24"/>
          <w:lang w:eastAsia="ru-RU"/>
        </w:rPr>
        <w:t>Языки мира в транснациональном измерении и пространстве</w:t>
      </w:r>
      <w:r w:rsidRPr="007F7AFE">
        <w:rPr>
          <w:rFonts w:ascii="Times New Roman" w:eastAsia="Times New Roman" w:hAnsi="Times New Roman" w:cs="Times New Roman"/>
          <w:b/>
          <w:sz w:val="24"/>
          <w:szCs w:val="24"/>
          <w:lang w:eastAsia="ru-RU"/>
        </w:rPr>
        <w:t>»</w:t>
      </w:r>
    </w:p>
    <w:p w:rsidR="00E91038" w:rsidRPr="004C1DD5" w:rsidRDefault="00E91038" w:rsidP="005E15D5">
      <w:pPr>
        <w:spacing w:after="0" w:line="240" w:lineRule="auto"/>
        <w:ind w:firstLine="709"/>
        <w:jc w:val="center"/>
        <w:rPr>
          <w:rFonts w:ascii="Times New Roman" w:hAnsi="Times New Roman" w:cs="Times New Roman"/>
          <w:sz w:val="20"/>
          <w:szCs w:val="20"/>
        </w:rPr>
      </w:pPr>
    </w:p>
    <w:p w:rsidR="00ED3F9D" w:rsidRPr="008C0E31" w:rsidRDefault="00ED3F9D" w:rsidP="005E15D5">
      <w:pPr>
        <w:spacing w:after="0" w:line="240" w:lineRule="auto"/>
        <w:ind w:firstLine="709"/>
        <w:jc w:val="center"/>
        <w:rPr>
          <w:rFonts w:ascii="Times New Roman" w:hAnsi="Times New Roman" w:cs="Times New Roman"/>
          <w:sz w:val="20"/>
          <w:szCs w:val="20"/>
          <w:lang w:val="en-US"/>
        </w:rPr>
      </w:pPr>
      <w:r w:rsidRPr="00E91038">
        <w:rPr>
          <w:rFonts w:ascii="Times New Roman" w:hAnsi="Times New Roman" w:cs="Times New Roman"/>
          <w:sz w:val="20"/>
          <w:szCs w:val="20"/>
          <w:highlight w:val="yellow"/>
          <w:lang w:val="en-US"/>
        </w:rPr>
        <w:t xml:space="preserve">The </w:t>
      </w:r>
      <w:r w:rsidR="007F7AFE" w:rsidRPr="00E91038">
        <w:rPr>
          <w:rFonts w:ascii="Times New Roman" w:hAnsi="Times New Roman" w:cs="Times New Roman"/>
          <w:sz w:val="20"/>
          <w:szCs w:val="20"/>
          <w:highlight w:val="yellow"/>
          <w:lang w:val="en-US"/>
        </w:rPr>
        <w:t>Conference</w:t>
      </w:r>
      <w:r w:rsidRPr="00E91038">
        <w:rPr>
          <w:rFonts w:ascii="Times New Roman" w:hAnsi="Times New Roman" w:cs="Times New Roman"/>
          <w:sz w:val="20"/>
          <w:szCs w:val="20"/>
          <w:highlight w:val="yellow"/>
          <w:lang w:val="en-US"/>
        </w:rPr>
        <w:t xml:space="preserve"> will be held on </w:t>
      </w:r>
      <w:r w:rsidR="00ED6416">
        <w:rPr>
          <w:rFonts w:ascii="Times New Roman" w:hAnsi="Times New Roman" w:cs="Times New Roman"/>
          <w:sz w:val="20"/>
          <w:szCs w:val="20"/>
          <w:highlight w:val="yellow"/>
          <w:lang w:val="en-US"/>
        </w:rPr>
        <w:t xml:space="preserve">May </w:t>
      </w:r>
      <w:r w:rsidR="00ED6416" w:rsidRPr="00ED6416">
        <w:rPr>
          <w:rFonts w:ascii="Times New Roman" w:hAnsi="Times New Roman" w:cs="Times New Roman"/>
          <w:sz w:val="20"/>
          <w:szCs w:val="20"/>
          <w:highlight w:val="yellow"/>
          <w:lang w:val="en-US"/>
        </w:rPr>
        <w:t>16</w:t>
      </w:r>
      <w:r w:rsidR="00ED6416">
        <w:rPr>
          <w:rFonts w:ascii="Times New Roman" w:hAnsi="Times New Roman" w:cs="Times New Roman"/>
          <w:sz w:val="20"/>
          <w:szCs w:val="20"/>
          <w:highlight w:val="yellow"/>
          <w:lang w:val="en-US"/>
        </w:rPr>
        <w:t>-</w:t>
      </w:r>
      <w:r w:rsidR="00ED6416" w:rsidRPr="00ED6416">
        <w:rPr>
          <w:rFonts w:ascii="Times New Roman" w:hAnsi="Times New Roman" w:cs="Times New Roman"/>
          <w:sz w:val="20"/>
          <w:szCs w:val="20"/>
          <w:highlight w:val="yellow"/>
          <w:lang w:val="en-US"/>
        </w:rPr>
        <w:t>18</w:t>
      </w:r>
      <w:r w:rsidRPr="00E91038">
        <w:rPr>
          <w:rFonts w:ascii="Times New Roman" w:hAnsi="Times New Roman" w:cs="Times New Roman"/>
          <w:sz w:val="20"/>
          <w:szCs w:val="20"/>
          <w:highlight w:val="yellow"/>
          <w:lang w:val="en-US"/>
        </w:rPr>
        <w:t>, 201</w:t>
      </w:r>
      <w:r w:rsidR="00ED6416" w:rsidRPr="00ED6416">
        <w:rPr>
          <w:rFonts w:ascii="Times New Roman" w:hAnsi="Times New Roman" w:cs="Times New Roman"/>
          <w:sz w:val="20"/>
          <w:szCs w:val="20"/>
          <w:highlight w:val="yellow"/>
          <w:lang w:val="en-US"/>
        </w:rPr>
        <w:t>8</w:t>
      </w:r>
      <w:r w:rsidRPr="00E91038">
        <w:rPr>
          <w:rFonts w:ascii="Times New Roman" w:hAnsi="Times New Roman" w:cs="Times New Roman"/>
          <w:sz w:val="20"/>
          <w:szCs w:val="20"/>
          <w:highlight w:val="yellow"/>
          <w:lang w:val="en-US"/>
        </w:rPr>
        <w:t>.</w:t>
      </w:r>
    </w:p>
    <w:p w:rsidR="00ED3F9D" w:rsidRPr="008C0E31" w:rsidRDefault="00ED3F9D" w:rsidP="005E15D5">
      <w:pPr>
        <w:spacing w:after="0" w:line="240" w:lineRule="auto"/>
        <w:ind w:firstLine="709"/>
        <w:jc w:val="both"/>
        <w:rPr>
          <w:rFonts w:ascii="Times New Roman" w:hAnsi="Times New Roman" w:cs="Times New Roman"/>
          <w:sz w:val="20"/>
          <w:szCs w:val="20"/>
          <w:lang w:val="en-US"/>
        </w:rPr>
      </w:pPr>
    </w:p>
    <w:p w:rsidR="00ED3F9D" w:rsidRPr="00593E28" w:rsidRDefault="00ED3F9D" w:rsidP="005E15D5">
      <w:pPr>
        <w:spacing w:after="0" w:line="240" w:lineRule="auto"/>
        <w:jc w:val="both"/>
        <w:rPr>
          <w:rFonts w:ascii="Times New Roman" w:hAnsi="Times New Roman" w:cs="Times New Roman"/>
          <w:b/>
          <w:sz w:val="20"/>
          <w:szCs w:val="20"/>
          <w:lang w:val="en-US"/>
        </w:rPr>
      </w:pPr>
      <w:r w:rsidRPr="00593E28">
        <w:rPr>
          <w:rFonts w:ascii="Times New Roman" w:hAnsi="Times New Roman" w:cs="Times New Roman"/>
          <w:b/>
          <w:sz w:val="20"/>
          <w:szCs w:val="20"/>
          <w:lang w:val="en-US"/>
        </w:rPr>
        <w:t xml:space="preserve">The objectives of the conference: </w:t>
      </w:r>
    </w:p>
    <w:p w:rsidR="00ED3F9D" w:rsidRPr="00593E28" w:rsidRDefault="00ED3F9D" w:rsidP="00F1734D">
      <w:pPr>
        <w:pStyle w:val="a5"/>
        <w:numPr>
          <w:ilvl w:val="0"/>
          <w:numId w:val="2"/>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Study of historical background, trend</w:t>
      </w:r>
      <w:r w:rsidR="007F7AFE">
        <w:rPr>
          <w:rFonts w:ascii="Times New Roman" w:hAnsi="Times New Roman" w:cs="Times New Roman"/>
          <w:sz w:val="20"/>
          <w:szCs w:val="20"/>
          <w:lang w:val="en-US"/>
        </w:rPr>
        <w:t>s and characteristics of language</w:t>
      </w:r>
      <w:r w:rsidRPr="00593E28">
        <w:rPr>
          <w:rFonts w:ascii="Times New Roman" w:hAnsi="Times New Roman" w:cs="Times New Roman"/>
          <w:sz w:val="20"/>
          <w:szCs w:val="20"/>
          <w:lang w:val="en-US"/>
        </w:rPr>
        <w:t xml:space="preserve"> educatio</w:t>
      </w:r>
      <w:r w:rsidR="008912C4" w:rsidRPr="00593E28">
        <w:rPr>
          <w:rFonts w:ascii="Times New Roman" w:hAnsi="Times New Roman" w:cs="Times New Roman"/>
          <w:sz w:val="20"/>
          <w:szCs w:val="20"/>
          <w:lang w:val="en-US"/>
        </w:rPr>
        <w:t>n</w:t>
      </w:r>
      <w:r w:rsidRPr="00593E28">
        <w:rPr>
          <w:rFonts w:ascii="Times New Roman" w:hAnsi="Times New Roman" w:cs="Times New Roman"/>
          <w:sz w:val="20"/>
          <w:szCs w:val="20"/>
          <w:lang w:val="en-US"/>
        </w:rPr>
        <w:t>;</w:t>
      </w:r>
    </w:p>
    <w:p w:rsidR="00ED3F9D" w:rsidRPr="00593E28" w:rsidRDefault="00ED3F9D" w:rsidP="00F1734D">
      <w:pPr>
        <w:pStyle w:val="a5"/>
        <w:numPr>
          <w:ilvl w:val="0"/>
          <w:numId w:val="2"/>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 xml:space="preserve">Analysis and summarizing of theoretical and practical, traditional and innovative approaches to modernization of </w:t>
      </w:r>
      <w:r w:rsidR="007F7AFE">
        <w:rPr>
          <w:rFonts w:ascii="Times New Roman" w:hAnsi="Times New Roman" w:cs="Times New Roman"/>
          <w:sz w:val="20"/>
          <w:szCs w:val="20"/>
          <w:lang w:val="en-US"/>
        </w:rPr>
        <w:t xml:space="preserve">language </w:t>
      </w:r>
      <w:r w:rsidRPr="00593E28">
        <w:rPr>
          <w:rFonts w:ascii="Times New Roman" w:hAnsi="Times New Roman" w:cs="Times New Roman"/>
          <w:sz w:val="20"/>
          <w:szCs w:val="20"/>
          <w:lang w:val="en-US"/>
        </w:rPr>
        <w:t>education;</w:t>
      </w:r>
    </w:p>
    <w:p w:rsidR="00ED3F9D" w:rsidRPr="00593E28" w:rsidRDefault="00ED3F9D" w:rsidP="00F1734D">
      <w:pPr>
        <w:pStyle w:val="a5"/>
        <w:numPr>
          <w:ilvl w:val="0"/>
          <w:numId w:val="2"/>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 xml:space="preserve">Scientific and methodological support </w:t>
      </w:r>
      <w:r w:rsidR="007F7AFE">
        <w:rPr>
          <w:rFonts w:ascii="Times New Roman" w:hAnsi="Times New Roman" w:cs="Times New Roman"/>
          <w:sz w:val="20"/>
          <w:szCs w:val="20"/>
          <w:lang w:val="en-US"/>
        </w:rPr>
        <w:t>of the quality of modern language</w:t>
      </w:r>
      <w:r w:rsidR="008259FD" w:rsidRPr="00593E28">
        <w:rPr>
          <w:rFonts w:ascii="Times New Roman" w:hAnsi="Times New Roman" w:cs="Times New Roman"/>
          <w:sz w:val="20"/>
          <w:szCs w:val="20"/>
          <w:lang w:val="en-US"/>
        </w:rPr>
        <w:t xml:space="preserve"> education</w:t>
      </w:r>
      <w:r w:rsidRPr="00593E28">
        <w:rPr>
          <w:rFonts w:ascii="Times New Roman" w:hAnsi="Times New Roman" w:cs="Times New Roman"/>
          <w:sz w:val="20"/>
          <w:szCs w:val="20"/>
          <w:lang w:val="en-US"/>
        </w:rPr>
        <w:t xml:space="preserve"> in accordance with the requirements of the new educational standards and labor market;</w:t>
      </w:r>
    </w:p>
    <w:p w:rsidR="00ED3F9D" w:rsidRPr="00593E28" w:rsidRDefault="00ED3F9D" w:rsidP="00F1734D">
      <w:pPr>
        <w:pStyle w:val="a5"/>
        <w:numPr>
          <w:ilvl w:val="0"/>
          <w:numId w:val="2"/>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Familiarizat</w:t>
      </w:r>
      <w:r w:rsidR="007F7AFE">
        <w:rPr>
          <w:rFonts w:ascii="Times New Roman" w:hAnsi="Times New Roman" w:cs="Times New Roman"/>
          <w:sz w:val="20"/>
          <w:szCs w:val="20"/>
          <w:lang w:val="en-US"/>
        </w:rPr>
        <w:t>ion with the practice of language</w:t>
      </w:r>
      <w:r w:rsidRPr="00593E28">
        <w:rPr>
          <w:rFonts w:ascii="Times New Roman" w:hAnsi="Times New Roman" w:cs="Times New Roman"/>
          <w:sz w:val="20"/>
          <w:szCs w:val="20"/>
          <w:lang w:val="en-US"/>
        </w:rPr>
        <w:t xml:space="preserve"> education abroad;</w:t>
      </w:r>
    </w:p>
    <w:p w:rsidR="00ED3F9D" w:rsidRPr="00593E28" w:rsidRDefault="00ED3F9D" w:rsidP="00F1734D">
      <w:pPr>
        <w:pStyle w:val="a5"/>
        <w:numPr>
          <w:ilvl w:val="0"/>
          <w:numId w:val="2"/>
        </w:num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Exchange of teaching techniques, materials and experience.</w:t>
      </w:r>
    </w:p>
    <w:p w:rsidR="00ED3F9D" w:rsidRPr="00593E28" w:rsidRDefault="00ED3F9D" w:rsidP="005E15D5">
      <w:pPr>
        <w:spacing w:after="0" w:line="240" w:lineRule="auto"/>
        <w:ind w:firstLine="709"/>
        <w:jc w:val="both"/>
        <w:rPr>
          <w:rFonts w:ascii="Times New Roman" w:hAnsi="Times New Roman" w:cs="Times New Roman"/>
          <w:sz w:val="20"/>
          <w:szCs w:val="20"/>
          <w:lang w:val="en-US"/>
        </w:rPr>
      </w:pPr>
    </w:p>
    <w:p w:rsidR="00011160" w:rsidRDefault="00ED3F9D" w:rsidP="005E15D5">
      <w:pPr>
        <w:spacing w:after="0" w:line="240" w:lineRule="auto"/>
        <w:jc w:val="both"/>
        <w:rPr>
          <w:rFonts w:ascii="Times New Roman" w:hAnsi="Times New Roman" w:cs="Times New Roman"/>
          <w:b/>
          <w:sz w:val="20"/>
          <w:szCs w:val="20"/>
          <w:lang w:val="en-US"/>
        </w:rPr>
      </w:pPr>
      <w:r w:rsidRPr="00593E28">
        <w:rPr>
          <w:rFonts w:ascii="Times New Roman" w:hAnsi="Times New Roman" w:cs="Times New Roman"/>
          <w:b/>
          <w:sz w:val="20"/>
          <w:szCs w:val="20"/>
          <w:lang w:val="en-US"/>
        </w:rPr>
        <w:t xml:space="preserve">The main subjects of the </w:t>
      </w:r>
      <w:r w:rsidR="008259FD" w:rsidRPr="00593E28">
        <w:rPr>
          <w:rFonts w:ascii="Times New Roman" w:hAnsi="Times New Roman" w:cs="Times New Roman"/>
          <w:b/>
          <w:sz w:val="20"/>
          <w:szCs w:val="20"/>
          <w:lang w:val="en-US"/>
        </w:rPr>
        <w:t>Forum</w:t>
      </w:r>
      <w:r w:rsidRPr="00593E28">
        <w:rPr>
          <w:rFonts w:ascii="Times New Roman" w:hAnsi="Times New Roman" w:cs="Times New Roman"/>
          <w:b/>
          <w:sz w:val="20"/>
          <w:szCs w:val="20"/>
          <w:lang w:val="en-US"/>
        </w:rPr>
        <w:t>:</w:t>
      </w:r>
    </w:p>
    <w:p w:rsidR="007F7AFE" w:rsidRPr="00593E28" w:rsidRDefault="007F7AFE" w:rsidP="005E15D5">
      <w:pPr>
        <w:spacing w:after="0" w:line="240" w:lineRule="auto"/>
        <w:jc w:val="both"/>
        <w:rPr>
          <w:rFonts w:ascii="Times New Roman" w:hAnsi="Times New Roman" w:cs="Times New Roman"/>
          <w:b/>
          <w:sz w:val="20"/>
          <w:szCs w:val="20"/>
          <w:lang w:val="en-US"/>
        </w:rPr>
      </w:pPr>
    </w:p>
    <w:p w:rsidR="007F7AFE" w:rsidRPr="007F7AFE" w:rsidRDefault="007F7AFE" w:rsidP="007F7AFE">
      <w:pPr>
        <w:pStyle w:val="a5"/>
        <w:numPr>
          <w:ilvl w:val="0"/>
          <w:numId w:val="3"/>
        </w:numPr>
        <w:spacing w:after="0" w:line="240" w:lineRule="auto"/>
        <w:jc w:val="both"/>
        <w:rPr>
          <w:rFonts w:ascii="Times New Roman" w:hAnsi="Times New Roman" w:cs="Times New Roman"/>
          <w:sz w:val="20"/>
          <w:szCs w:val="20"/>
          <w:lang w:val="en-US"/>
        </w:rPr>
      </w:pPr>
      <w:r w:rsidRPr="007F7AFE">
        <w:rPr>
          <w:rFonts w:ascii="Times New Roman" w:hAnsi="Times New Roman" w:cs="Times New Roman"/>
          <w:sz w:val="20"/>
          <w:szCs w:val="20"/>
          <w:lang w:val="en-US"/>
        </w:rPr>
        <w:t>Teaching and assessing different foreign language skills – which ones, when, how? / Преподавание и контроль знаний по иностранному языку – когда и как?</w:t>
      </w:r>
    </w:p>
    <w:p w:rsidR="007F7AFE" w:rsidRPr="007F7AFE" w:rsidRDefault="007F7AFE" w:rsidP="007F7AFE">
      <w:pPr>
        <w:pStyle w:val="a5"/>
        <w:numPr>
          <w:ilvl w:val="0"/>
          <w:numId w:val="3"/>
        </w:numPr>
        <w:spacing w:after="0" w:line="240" w:lineRule="auto"/>
        <w:jc w:val="both"/>
        <w:rPr>
          <w:rFonts w:ascii="Times New Roman" w:hAnsi="Times New Roman" w:cs="Times New Roman"/>
          <w:sz w:val="20"/>
          <w:szCs w:val="20"/>
          <w:lang w:val="en-US"/>
        </w:rPr>
      </w:pPr>
      <w:r w:rsidRPr="007F7AFE">
        <w:rPr>
          <w:rFonts w:ascii="Times New Roman" w:hAnsi="Times New Roman" w:cs="Times New Roman"/>
          <w:sz w:val="20"/>
          <w:szCs w:val="20"/>
          <w:lang w:val="en-US"/>
        </w:rPr>
        <w:t>English for Academic Purposes: Preparing students studying in the UK: what do we do and why do we do it/ Английский язык для академических целей: Подготовка студентов в Великобритании: что мы делаем и почему мы это делаем?</w:t>
      </w:r>
    </w:p>
    <w:p w:rsidR="007F7AFE" w:rsidRPr="007F7AFE" w:rsidRDefault="007F7AFE" w:rsidP="007F7AFE">
      <w:pPr>
        <w:pStyle w:val="a5"/>
        <w:numPr>
          <w:ilvl w:val="0"/>
          <w:numId w:val="3"/>
        </w:numPr>
        <w:spacing w:after="0" w:line="240" w:lineRule="auto"/>
        <w:jc w:val="both"/>
        <w:rPr>
          <w:rFonts w:ascii="Times New Roman" w:hAnsi="Times New Roman" w:cs="Times New Roman"/>
          <w:sz w:val="20"/>
          <w:szCs w:val="20"/>
        </w:rPr>
      </w:pPr>
      <w:r w:rsidRPr="007F7AFE">
        <w:rPr>
          <w:rFonts w:ascii="Times New Roman" w:hAnsi="Times New Roman" w:cs="Times New Roman"/>
          <w:sz w:val="20"/>
          <w:szCs w:val="20"/>
          <w:lang w:val="en-US"/>
        </w:rPr>
        <w:t>Ethnic stereotypes, language myths and teaching foreign languages and cultures. Does</w:t>
      </w:r>
      <w:r w:rsidRPr="007F7AFE">
        <w:rPr>
          <w:rFonts w:ascii="Times New Roman" w:hAnsi="Times New Roman" w:cs="Times New Roman"/>
          <w:sz w:val="20"/>
          <w:szCs w:val="20"/>
        </w:rPr>
        <w:t xml:space="preserve"> </w:t>
      </w:r>
      <w:r w:rsidRPr="007F7AFE">
        <w:rPr>
          <w:rFonts w:ascii="Times New Roman" w:hAnsi="Times New Roman" w:cs="Times New Roman"/>
          <w:sz w:val="20"/>
          <w:szCs w:val="20"/>
          <w:lang w:val="en-US"/>
        </w:rPr>
        <w:t>linguistic</w:t>
      </w:r>
      <w:r w:rsidRPr="007F7AFE">
        <w:rPr>
          <w:rFonts w:ascii="Times New Roman" w:hAnsi="Times New Roman" w:cs="Times New Roman"/>
          <w:sz w:val="20"/>
          <w:szCs w:val="20"/>
        </w:rPr>
        <w:t xml:space="preserve"> </w:t>
      </w:r>
      <w:r w:rsidRPr="007F7AFE">
        <w:rPr>
          <w:rFonts w:ascii="Times New Roman" w:hAnsi="Times New Roman" w:cs="Times New Roman"/>
          <w:sz w:val="20"/>
          <w:szCs w:val="20"/>
          <w:lang w:val="en-US"/>
        </w:rPr>
        <w:t>culturology</w:t>
      </w:r>
      <w:r w:rsidRPr="007F7AFE">
        <w:rPr>
          <w:rFonts w:ascii="Times New Roman" w:hAnsi="Times New Roman" w:cs="Times New Roman"/>
          <w:sz w:val="20"/>
          <w:szCs w:val="20"/>
        </w:rPr>
        <w:t xml:space="preserve"> </w:t>
      </w:r>
      <w:r w:rsidRPr="007F7AFE">
        <w:rPr>
          <w:rFonts w:ascii="Times New Roman" w:hAnsi="Times New Roman" w:cs="Times New Roman"/>
          <w:sz w:val="20"/>
          <w:szCs w:val="20"/>
          <w:lang w:val="en-US"/>
        </w:rPr>
        <w:t>help</w:t>
      </w:r>
      <w:r w:rsidRPr="007F7AFE">
        <w:rPr>
          <w:rFonts w:ascii="Times New Roman" w:hAnsi="Times New Roman" w:cs="Times New Roman"/>
          <w:sz w:val="20"/>
          <w:szCs w:val="20"/>
        </w:rPr>
        <w:t>? / Языковые мифы, преподавание иностранных языков и культур. Роль лингвистической культорологии</w:t>
      </w:r>
    </w:p>
    <w:p w:rsidR="007F7AFE" w:rsidRDefault="007F7AFE" w:rsidP="007F7AFE">
      <w:pPr>
        <w:pStyle w:val="a5"/>
        <w:numPr>
          <w:ilvl w:val="0"/>
          <w:numId w:val="3"/>
        </w:numPr>
        <w:spacing w:after="0" w:line="240" w:lineRule="auto"/>
        <w:jc w:val="both"/>
        <w:rPr>
          <w:rFonts w:ascii="Times New Roman" w:hAnsi="Times New Roman" w:cs="Times New Roman"/>
          <w:sz w:val="20"/>
          <w:szCs w:val="20"/>
          <w:lang w:val="en-US"/>
        </w:rPr>
      </w:pPr>
      <w:r w:rsidRPr="007F7AFE">
        <w:rPr>
          <w:rFonts w:ascii="Times New Roman" w:hAnsi="Times New Roman" w:cs="Times New Roman"/>
          <w:sz w:val="20"/>
          <w:szCs w:val="20"/>
          <w:lang w:val="en-US"/>
        </w:rPr>
        <w:t xml:space="preserve">Which skill(s) matter(s) most to students (and what impact does this have on how we teach)?/ Какие языковые навыки важны для студентов? </w:t>
      </w:r>
    </w:p>
    <w:p w:rsidR="007F7AFE" w:rsidRPr="007F7AFE" w:rsidRDefault="007F7AFE" w:rsidP="007F7AFE">
      <w:pPr>
        <w:pStyle w:val="a5"/>
        <w:numPr>
          <w:ilvl w:val="0"/>
          <w:numId w:val="3"/>
        </w:numPr>
        <w:spacing w:after="0" w:line="240" w:lineRule="auto"/>
        <w:jc w:val="both"/>
        <w:rPr>
          <w:rFonts w:ascii="Times New Roman" w:hAnsi="Times New Roman" w:cs="Times New Roman"/>
          <w:sz w:val="20"/>
          <w:szCs w:val="20"/>
          <w:lang w:val="en-US"/>
        </w:rPr>
      </w:pPr>
      <w:r w:rsidRPr="007F7AFE">
        <w:rPr>
          <w:rFonts w:ascii="Times New Roman" w:hAnsi="Times New Roman" w:cs="Times New Roman"/>
          <w:sz w:val="20"/>
          <w:szCs w:val="20"/>
          <w:lang w:val="en-US"/>
        </w:rPr>
        <w:t>Challenge and opportunities in studying in anoth</w:t>
      </w:r>
      <w:r>
        <w:rPr>
          <w:rFonts w:ascii="Times New Roman" w:hAnsi="Times New Roman" w:cs="Times New Roman"/>
          <w:sz w:val="20"/>
          <w:szCs w:val="20"/>
          <w:lang w:val="en-US"/>
        </w:rPr>
        <w:t>er language/</w:t>
      </w:r>
      <w:r w:rsidRPr="007F7AFE">
        <w:rPr>
          <w:rFonts w:ascii="Times New Roman" w:hAnsi="Times New Roman" w:cs="Times New Roman"/>
          <w:sz w:val="20"/>
          <w:szCs w:val="20"/>
          <w:lang w:val="en-US"/>
        </w:rPr>
        <w:t xml:space="preserve">  Возможности обучения на другом языке</w:t>
      </w:r>
    </w:p>
    <w:p w:rsidR="007F7AFE" w:rsidRDefault="007F7AFE" w:rsidP="007F7AFE">
      <w:pPr>
        <w:pStyle w:val="a5"/>
        <w:numPr>
          <w:ilvl w:val="0"/>
          <w:numId w:val="3"/>
        </w:numPr>
        <w:spacing w:after="0" w:line="240" w:lineRule="auto"/>
        <w:jc w:val="both"/>
        <w:rPr>
          <w:rFonts w:ascii="Times New Roman" w:hAnsi="Times New Roman" w:cs="Times New Roman"/>
          <w:sz w:val="20"/>
          <w:szCs w:val="20"/>
          <w:lang w:val="en-US"/>
        </w:rPr>
      </w:pPr>
      <w:r w:rsidRPr="007F7AFE">
        <w:rPr>
          <w:rFonts w:ascii="Times New Roman" w:hAnsi="Times New Roman" w:cs="Times New Roman"/>
          <w:sz w:val="20"/>
          <w:szCs w:val="20"/>
          <w:lang w:val="en-US"/>
        </w:rPr>
        <w:t>Learning more than two languages simultaneously as a life-long experiment/ Изучение более двух языков одновременно в течение всей жизни</w:t>
      </w:r>
    </w:p>
    <w:p w:rsidR="007F7AFE" w:rsidRPr="007F7AFE" w:rsidRDefault="007F7AFE" w:rsidP="007F7AFE">
      <w:pPr>
        <w:pStyle w:val="a5"/>
        <w:numPr>
          <w:ilvl w:val="0"/>
          <w:numId w:val="3"/>
        </w:numPr>
        <w:spacing w:after="0" w:line="240" w:lineRule="auto"/>
        <w:jc w:val="both"/>
        <w:rPr>
          <w:rFonts w:ascii="Times New Roman" w:hAnsi="Times New Roman" w:cs="Times New Roman"/>
          <w:sz w:val="20"/>
          <w:szCs w:val="20"/>
        </w:rPr>
      </w:pPr>
      <w:r w:rsidRPr="007F7AFE">
        <w:rPr>
          <w:rFonts w:ascii="Times New Roman" w:hAnsi="Times New Roman" w:cs="Times New Roman"/>
          <w:sz w:val="20"/>
          <w:szCs w:val="20"/>
          <w:lang w:val="en-US"/>
        </w:rPr>
        <w:t>Teaching</w:t>
      </w:r>
      <w:r w:rsidRPr="007F7AFE">
        <w:rPr>
          <w:rFonts w:ascii="Times New Roman" w:hAnsi="Times New Roman" w:cs="Times New Roman"/>
          <w:sz w:val="20"/>
          <w:szCs w:val="20"/>
        </w:rPr>
        <w:t xml:space="preserve"> </w:t>
      </w:r>
      <w:r w:rsidRPr="007F7AFE">
        <w:rPr>
          <w:rFonts w:ascii="Times New Roman" w:hAnsi="Times New Roman" w:cs="Times New Roman"/>
          <w:sz w:val="20"/>
          <w:szCs w:val="20"/>
          <w:lang w:val="en-US"/>
        </w:rPr>
        <w:t>foreign</w:t>
      </w:r>
      <w:r w:rsidRPr="007F7AFE">
        <w:rPr>
          <w:rFonts w:ascii="Times New Roman" w:hAnsi="Times New Roman" w:cs="Times New Roman"/>
          <w:sz w:val="20"/>
          <w:szCs w:val="20"/>
        </w:rPr>
        <w:t xml:space="preserve"> </w:t>
      </w:r>
      <w:r w:rsidRPr="007F7AFE">
        <w:rPr>
          <w:rFonts w:ascii="Times New Roman" w:hAnsi="Times New Roman" w:cs="Times New Roman"/>
          <w:sz w:val="20"/>
          <w:szCs w:val="20"/>
          <w:lang w:val="en-US"/>
        </w:rPr>
        <w:t>language</w:t>
      </w:r>
      <w:r w:rsidRPr="007F7AFE">
        <w:rPr>
          <w:rFonts w:ascii="Times New Roman" w:hAnsi="Times New Roman" w:cs="Times New Roman"/>
          <w:sz w:val="20"/>
          <w:szCs w:val="20"/>
        </w:rPr>
        <w:t xml:space="preserve"> </w:t>
      </w:r>
      <w:r w:rsidRPr="007F7AFE">
        <w:rPr>
          <w:rFonts w:ascii="Times New Roman" w:hAnsi="Times New Roman" w:cs="Times New Roman"/>
          <w:sz w:val="20"/>
          <w:szCs w:val="20"/>
          <w:lang w:val="en-US"/>
        </w:rPr>
        <w:t>as</w:t>
      </w:r>
      <w:r w:rsidRPr="007F7AFE">
        <w:rPr>
          <w:rFonts w:ascii="Times New Roman" w:hAnsi="Times New Roman" w:cs="Times New Roman"/>
          <w:sz w:val="20"/>
          <w:szCs w:val="20"/>
        </w:rPr>
        <w:t xml:space="preserve"> </w:t>
      </w:r>
      <w:r w:rsidRPr="007F7AFE">
        <w:rPr>
          <w:rFonts w:ascii="Times New Roman" w:hAnsi="Times New Roman" w:cs="Times New Roman"/>
          <w:sz w:val="20"/>
          <w:szCs w:val="20"/>
          <w:lang w:val="en-US"/>
        </w:rPr>
        <w:t>a</w:t>
      </w:r>
      <w:r w:rsidRPr="007F7AFE">
        <w:rPr>
          <w:rFonts w:ascii="Times New Roman" w:hAnsi="Times New Roman" w:cs="Times New Roman"/>
          <w:sz w:val="20"/>
          <w:szCs w:val="20"/>
        </w:rPr>
        <w:t xml:space="preserve"> </w:t>
      </w:r>
      <w:r w:rsidRPr="007F7AFE">
        <w:rPr>
          <w:rFonts w:ascii="Times New Roman" w:hAnsi="Times New Roman" w:cs="Times New Roman"/>
          <w:sz w:val="20"/>
          <w:szCs w:val="20"/>
          <w:lang w:val="en-US"/>
        </w:rPr>
        <w:t>foreigner</w:t>
      </w:r>
      <w:r w:rsidRPr="007F7AFE">
        <w:rPr>
          <w:rFonts w:ascii="Times New Roman" w:hAnsi="Times New Roman" w:cs="Times New Roman"/>
          <w:sz w:val="20"/>
          <w:szCs w:val="20"/>
        </w:rPr>
        <w:t xml:space="preserve">/ Преподавание иностранных языков не носителями </w:t>
      </w:r>
    </w:p>
    <w:p w:rsidR="007F7AFE" w:rsidRPr="007F7AFE" w:rsidRDefault="007F7AFE" w:rsidP="007F7AFE">
      <w:pPr>
        <w:pStyle w:val="a5"/>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Teaching</w:t>
      </w:r>
      <w:r w:rsidRPr="007F7AFE">
        <w:rPr>
          <w:rFonts w:ascii="Times New Roman" w:hAnsi="Times New Roman" w:cs="Times New Roman"/>
          <w:sz w:val="20"/>
          <w:szCs w:val="20"/>
        </w:rPr>
        <w:t xml:space="preserve"> </w:t>
      </w:r>
      <w:r>
        <w:rPr>
          <w:rFonts w:ascii="Times New Roman" w:hAnsi="Times New Roman" w:cs="Times New Roman"/>
          <w:sz w:val="20"/>
          <w:szCs w:val="20"/>
          <w:lang w:val="en-US"/>
        </w:rPr>
        <w:t>Spanish</w:t>
      </w:r>
      <w:r w:rsidRPr="007F7AFE">
        <w:rPr>
          <w:rFonts w:ascii="Times New Roman" w:hAnsi="Times New Roman" w:cs="Times New Roman"/>
          <w:sz w:val="20"/>
          <w:szCs w:val="20"/>
        </w:rPr>
        <w:t xml:space="preserve"> </w:t>
      </w:r>
      <w:r>
        <w:rPr>
          <w:rFonts w:ascii="Times New Roman" w:hAnsi="Times New Roman" w:cs="Times New Roman"/>
          <w:sz w:val="20"/>
          <w:szCs w:val="20"/>
          <w:lang w:val="en-US"/>
        </w:rPr>
        <w:t>as</w:t>
      </w:r>
      <w:r w:rsidRPr="007F7AFE">
        <w:rPr>
          <w:rFonts w:ascii="Times New Roman" w:hAnsi="Times New Roman" w:cs="Times New Roman"/>
          <w:sz w:val="20"/>
          <w:szCs w:val="20"/>
        </w:rPr>
        <w:t xml:space="preserve"> </w:t>
      </w:r>
      <w:r>
        <w:rPr>
          <w:rFonts w:ascii="Times New Roman" w:hAnsi="Times New Roman" w:cs="Times New Roman"/>
          <w:sz w:val="20"/>
          <w:szCs w:val="20"/>
          <w:lang w:val="en-US"/>
        </w:rPr>
        <w:t>a</w:t>
      </w:r>
      <w:r w:rsidRPr="007F7AFE">
        <w:rPr>
          <w:rFonts w:ascii="Times New Roman" w:hAnsi="Times New Roman" w:cs="Times New Roman"/>
          <w:sz w:val="20"/>
          <w:szCs w:val="20"/>
        </w:rPr>
        <w:t xml:space="preserve"> </w:t>
      </w:r>
      <w:r>
        <w:rPr>
          <w:rFonts w:ascii="Times New Roman" w:hAnsi="Times New Roman" w:cs="Times New Roman"/>
          <w:sz w:val="20"/>
          <w:szCs w:val="20"/>
          <w:lang w:val="en-US"/>
        </w:rPr>
        <w:t>foreign</w:t>
      </w:r>
      <w:r w:rsidRPr="007F7AFE">
        <w:rPr>
          <w:rFonts w:ascii="Times New Roman" w:hAnsi="Times New Roman" w:cs="Times New Roman"/>
          <w:sz w:val="20"/>
          <w:szCs w:val="20"/>
        </w:rPr>
        <w:t xml:space="preserve"> </w:t>
      </w:r>
      <w:r>
        <w:rPr>
          <w:rFonts w:ascii="Times New Roman" w:hAnsi="Times New Roman" w:cs="Times New Roman"/>
          <w:sz w:val="20"/>
          <w:szCs w:val="20"/>
          <w:lang w:val="en-US"/>
        </w:rPr>
        <w:t>language</w:t>
      </w:r>
      <w:r w:rsidRPr="007F7AFE">
        <w:rPr>
          <w:rFonts w:ascii="Times New Roman" w:hAnsi="Times New Roman" w:cs="Times New Roman"/>
          <w:sz w:val="20"/>
          <w:szCs w:val="20"/>
        </w:rPr>
        <w:t>/ Преподавание испанского языка как второго иностранного</w:t>
      </w:r>
    </w:p>
    <w:p w:rsidR="007F7AFE" w:rsidRPr="007F7AFE" w:rsidRDefault="007F7AFE" w:rsidP="007F7AFE">
      <w:pPr>
        <w:pStyle w:val="a5"/>
        <w:numPr>
          <w:ilvl w:val="0"/>
          <w:numId w:val="3"/>
        </w:num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Language</w:t>
      </w:r>
      <w:r w:rsidRPr="007F7AFE">
        <w:rPr>
          <w:rFonts w:ascii="Times New Roman" w:hAnsi="Times New Roman" w:cs="Times New Roman"/>
          <w:sz w:val="20"/>
          <w:szCs w:val="20"/>
          <w:lang w:val="en-US"/>
        </w:rPr>
        <w:t xml:space="preserve"> </w:t>
      </w:r>
      <w:r>
        <w:rPr>
          <w:rFonts w:ascii="Times New Roman" w:hAnsi="Times New Roman" w:cs="Times New Roman"/>
          <w:sz w:val="20"/>
          <w:szCs w:val="20"/>
          <w:lang w:val="en-US"/>
        </w:rPr>
        <w:t>policy</w:t>
      </w:r>
      <w:r w:rsidRPr="007F7AFE">
        <w:rPr>
          <w:rFonts w:ascii="Times New Roman" w:hAnsi="Times New Roman" w:cs="Times New Roman"/>
          <w:sz w:val="20"/>
          <w:szCs w:val="20"/>
          <w:lang w:val="en-US"/>
        </w:rPr>
        <w:t xml:space="preserve"> </w:t>
      </w:r>
      <w:r>
        <w:rPr>
          <w:rFonts w:ascii="Times New Roman" w:hAnsi="Times New Roman" w:cs="Times New Roman"/>
          <w:sz w:val="20"/>
          <w:szCs w:val="20"/>
          <w:lang w:val="en-US"/>
        </w:rPr>
        <w:t>in</w:t>
      </w:r>
      <w:r w:rsidRPr="007F7AFE">
        <w:rPr>
          <w:rFonts w:ascii="Times New Roman" w:hAnsi="Times New Roman" w:cs="Times New Roman"/>
          <w:sz w:val="20"/>
          <w:szCs w:val="20"/>
          <w:lang w:val="en-US"/>
        </w:rPr>
        <w:t xml:space="preserve"> </w:t>
      </w:r>
      <w:r>
        <w:rPr>
          <w:rFonts w:ascii="Times New Roman" w:hAnsi="Times New Roman" w:cs="Times New Roman"/>
          <w:sz w:val="20"/>
          <w:szCs w:val="20"/>
          <w:lang w:val="en-US"/>
        </w:rPr>
        <w:t>the republic</w:t>
      </w:r>
      <w:r w:rsidRPr="007F7AF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of Tatarstan/ </w:t>
      </w:r>
      <w:r w:rsidRPr="007F7AFE">
        <w:rPr>
          <w:rFonts w:ascii="Times New Roman" w:hAnsi="Times New Roman" w:cs="Times New Roman"/>
          <w:sz w:val="20"/>
          <w:szCs w:val="20"/>
        </w:rPr>
        <w:t>Языковая</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политика</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в</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республике</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Татарстан</w:t>
      </w:r>
    </w:p>
    <w:p w:rsidR="007F7AFE" w:rsidRDefault="007F7AFE" w:rsidP="007F7AFE">
      <w:pPr>
        <w:pStyle w:val="a5"/>
        <w:numPr>
          <w:ilvl w:val="0"/>
          <w:numId w:val="3"/>
        </w:numPr>
        <w:spacing w:after="0" w:line="240" w:lineRule="auto"/>
        <w:jc w:val="both"/>
        <w:rPr>
          <w:rFonts w:ascii="Times New Roman" w:hAnsi="Times New Roman" w:cs="Times New Roman"/>
          <w:sz w:val="20"/>
          <w:szCs w:val="20"/>
          <w:lang w:val="en-US"/>
        </w:rPr>
      </w:pPr>
      <w:r w:rsidRPr="007F7AFE">
        <w:rPr>
          <w:rFonts w:ascii="Times New Roman" w:hAnsi="Times New Roman" w:cs="Times New Roman"/>
          <w:sz w:val="20"/>
          <w:szCs w:val="20"/>
          <w:lang w:val="en-US"/>
        </w:rPr>
        <w:t xml:space="preserve">Teaching and learning foreign languages in the UK and Italy/ </w:t>
      </w:r>
      <w:r w:rsidRPr="007F7AFE">
        <w:rPr>
          <w:rFonts w:ascii="Times New Roman" w:hAnsi="Times New Roman" w:cs="Times New Roman"/>
          <w:sz w:val="20"/>
          <w:szCs w:val="20"/>
        </w:rPr>
        <w:t>Преподавание</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и</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изучение</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языков</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в</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Великобритании</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и</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Италии</w:t>
      </w:r>
    </w:p>
    <w:p w:rsidR="007F7AFE" w:rsidRPr="007F7AFE" w:rsidRDefault="007F7AFE" w:rsidP="007F7AFE">
      <w:pPr>
        <w:pStyle w:val="a5"/>
        <w:numPr>
          <w:ilvl w:val="0"/>
          <w:numId w:val="3"/>
        </w:num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Teaching English in non-language departments: tendencies and perspectives/ </w:t>
      </w:r>
      <w:r w:rsidRPr="007F7AFE">
        <w:rPr>
          <w:rFonts w:ascii="Times New Roman" w:hAnsi="Times New Roman" w:cs="Times New Roman"/>
          <w:sz w:val="20"/>
          <w:szCs w:val="20"/>
        </w:rPr>
        <w:t>Преподавание</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английского</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языка</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на</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неязыковых</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факультетах</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в</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вузе</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современные</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тенденции</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и</w:t>
      </w:r>
      <w:r w:rsidRPr="007F7AFE">
        <w:rPr>
          <w:rFonts w:ascii="Times New Roman" w:hAnsi="Times New Roman" w:cs="Times New Roman"/>
          <w:sz w:val="20"/>
          <w:szCs w:val="20"/>
          <w:lang w:val="en-US"/>
        </w:rPr>
        <w:t xml:space="preserve"> </w:t>
      </w:r>
      <w:r w:rsidRPr="007F7AFE">
        <w:rPr>
          <w:rFonts w:ascii="Times New Roman" w:hAnsi="Times New Roman" w:cs="Times New Roman"/>
          <w:sz w:val="20"/>
          <w:szCs w:val="20"/>
        </w:rPr>
        <w:t>перспективы</w:t>
      </w:r>
    </w:p>
    <w:p w:rsidR="007F7AFE" w:rsidRDefault="007F7AFE" w:rsidP="005E15D5">
      <w:pPr>
        <w:spacing w:after="0" w:line="240" w:lineRule="auto"/>
        <w:jc w:val="both"/>
        <w:rPr>
          <w:rFonts w:ascii="Times New Roman" w:hAnsi="Times New Roman" w:cs="Times New Roman"/>
          <w:sz w:val="20"/>
          <w:szCs w:val="20"/>
          <w:lang w:val="en-US"/>
        </w:rPr>
      </w:pPr>
    </w:p>
    <w:p w:rsidR="007F7AFE" w:rsidRDefault="007F7AFE" w:rsidP="005E15D5">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Key</w:t>
      </w:r>
      <w:r w:rsidR="00E91038">
        <w:rPr>
          <w:rFonts w:ascii="Times New Roman" w:hAnsi="Times New Roman" w:cs="Times New Roman"/>
          <w:b/>
          <w:sz w:val="20"/>
          <w:szCs w:val="20"/>
          <w:lang w:val="en-US"/>
        </w:rPr>
        <w:t>note</w:t>
      </w:r>
      <w:r>
        <w:rPr>
          <w:rFonts w:ascii="Times New Roman" w:hAnsi="Times New Roman" w:cs="Times New Roman"/>
          <w:b/>
          <w:sz w:val="20"/>
          <w:szCs w:val="20"/>
          <w:lang w:val="en-US"/>
        </w:rPr>
        <w:t xml:space="preserve"> speakers: </w:t>
      </w:r>
    </w:p>
    <w:p w:rsidR="00ED6416" w:rsidRPr="00ED6416" w:rsidRDefault="00ED6416" w:rsidP="005E15D5">
      <w:pPr>
        <w:spacing w:after="0" w:line="240" w:lineRule="auto"/>
        <w:jc w:val="both"/>
        <w:rPr>
          <w:rFonts w:ascii="Times New Roman" w:hAnsi="Times New Roman" w:cs="Times New Roman"/>
          <w:b/>
          <w:sz w:val="20"/>
          <w:szCs w:val="20"/>
          <w:lang w:val="en-US"/>
        </w:rPr>
      </w:pPr>
      <w:r w:rsidRPr="00ED6416">
        <w:rPr>
          <w:rFonts w:ascii="Times New Roman" w:hAnsi="Times New Roman" w:cs="Times New Roman"/>
          <w:b/>
          <w:sz w:val="20"/>
          <w:szCs w:val="20"/>
          <w:lang w:val="en-US"/>
        </w:rPr>
        <w:t xml:space="preserve">Dr Mario R. Moya </w:t>
      </w:r>
      <w:r>
        <w:rPr>
          <w:rFonts w:ascii="Times New Roman" w:hAnsi="Times New Roman" w:cs="Times New Roman"/>
          <w:b/>
          <w:sz w:val="20"/>
          <w:szCs w:val="20"/>
          <w:lang w:val="en-US"/>
        </w:rPr>
        <w:t>(University of East London, UK)</w:t>
      </w:r>
      <w:r w:rsidRPr="00ED6416">
        <w:rPr>
          <w:rFonts w:ascii="Times New Roman" w:hAnsi="Times New Roman" w:cs="Times New Roman"/>
          <w:b/>
          <w:sz w:val="20"/>
          <w:szCs w:val="20"/>
          <w:lang w:val="en-US"/>
        </w:rPr>
        <w:t xml:space="preserve"> </w:t>
      </w:r>
    </w:p>
    <w:p w:rsidR="00ED6416" w:rsidRDefault="00ED6416" w:rsidP="005E15D5">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Antonio</w:t>
      </w:r>
      <w:r w:rsidRPr="00ED6416">
        <w:rPr>
          <w:rFonts w:ascii="Times New Roman" w:hAnsi="Times New Roman" w:cs="Times New Roman"/>
          <w:b/>
          <w:sz w:val="20"/>
          <w:szCs w:val="20"/>
          <w:lang w:val="en-US"/>
        </w:rPr>
        <w:t xml:space="preserve"> Botinis (Athens University</w:t>
      </w:r>
      <w:r>
        <w:rPr>
          <w:rFonts w:ascii="Times New Roman" w:hAnsi="Times New Roman" w:cs="Times New Roman"/>
          <w:b/>
          <w:sz w:val="20"/>
          <w:szCs w:val="20"/>
          <w:lang w:val="en-US"/>
        </w:rPr>
        <w:t xml:space="preserve">, </w:t>
      </w:r>
      <w:r w:rsidRPr="00ED6416">
        <w:rPr>
          <w:rFonts w:ascii="Times New Roman" w:hAnsi="Times New Roman" w:cs="Times New Roman"/>
          <w:b/>
          <w:sz w:val="20"/>
          <w:szCs w:val="20"/>
          <w:lang w:val="en-US"/>
        </w:rPr>
        <w:t>Greece</w:t>
      </w:r>
      <w:r>
        <w:rPr>
          <w:rFonts w:ascii="Times New Roman" w:hAnsi="Times New Roman" w:cs="Times New Roman"/>
          <w:b/>
          <w:sz w:val="20"/>
          <w:szCs w:val="20"/>
          <w:lang w:val="en-US"/>
        </w:rPr>
        <w:t>)</w:t>
      </w:r>
    </w:p>
    <w:p w:rsidR="007F7AFE" w:rsidRPr="00ED6416" w:rsidRDefault="00ED6416" w:rsidP="005E15D5">
      <w:pPr>
        <w:spacing w:after="0" w:line="240" w:lineRule="auto"/>
        <w:jc w:val="both"/>
        <w:rPr>
          <w:rFonts w:ascii="Times New Roman" w:hAnsi="Times New Roman" w:cs="Times New Roman"/>
          <w:b/>
          <w:sz w:val="20"/>
          <w:szCs w:val="20"/>
          <w:lang w:val="en-US"/>
        </w:rPr>
      </w:pPr>
      <w:r w:rsidRPr="00ED6416">
        <w:rPr>
          <w:rFonts w:ascii="Times New Roman" w:hAnsi="Times New Roman" w:cs="Times New Roman"/>
          <w:b/>
          <w:sz w:val="20"/>
          <w:szCs w:val="20"/>
          <w:lang w:val="en-US"/>
        </w:rPr>
        <w:t>Nicola Fischer (University of Johan Guttenberg of the ci</w:t>
      </w:r>
      <w:r w:rsidR="00D81FA0">
        <w:rPr>
          <w:rFonts w:ascii="Times New Roman" w:hAnsi="Times New Roman" w:cs="Times New Roman"/>
          <w:b/>
          <w:sz w:val="20"/>
          <w:szCs w:val="20"/>
          <w:lang w:val="en-US"/>
        </w:rPr>
        <w:t>ty of Mainz, Germany)</w:t>
      </w:r>
    </w:p>
    <w:p w:rsidR="007F7AFE" w:rsidRPr="007F7AFE" w:rsidRDefault="00E91038" w:rsidP="00E91038">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Dr. </w:t>
      </w:r>
      <w:r w:rsidR="007F7AFE" w:rsidRPr="007F7AFE">
        <w:rPr>
          <w:rFonts w:ascii="Times New Roman" w:hAnsi="Times New Roman" w:cs="Times New Roman"/>
          <w:b/>
          <w:sz w:val="20"/>
          <w:szCs w:val="20"/>
          <w:lang w:val="en-US"/>
        </w:rPr>
        <w:t>Carol Macdiarmid</w:t>
      </w:r>
      <w:r w:rsidR="00D054CD" w:rsidRPr="00E91038">
        <w:rPr>
          <w:rFonts w:ascii="Times New Roman" w:hAnsi="Times New Roman" w:cs="Times New Roman"/>
          <w:b/>
          <w:sz w:val="20"/>
          <w:szCs w:val="20"/>
          <w:lang w:val="en-US"/>
        </w:rPr>
        <w:t xml:space="preserve"> - Glasgow University</w:t>
      </w:r>
      <w:r w:rsidRPr="00E91038">
        <w:rPr>
          <w:rFonts w:ascii="Times New Roman" w:hAnsi="Times New Roman" w:cs="Times New Roman"/>
          <w:b/>
          <w:sz w:val="20"/>
          <w:szCs w:val="20"/>
          <w:lang w:val="en-US"/>
        </w:rPr>
        <w:t>, UK</w:t>
      </w:r>
    </w:p>
    <w:p w:rsidR="007F7AFE" w:rsidRPr="007F7AFE" w:rsidRDefault="00E91038" w:rsidP="00E91038">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Dr. </w:t>
      </w:r>
      <w:r w:rsidR="007F7AFE" w:rsidRPr="007F7AFE">
        <w:rPr>
          <w:rFonts w:ascii="Times New Roman" w:hAnsi="Times New Roman" w:cs="Times New Roman"/>
          <w:b/>
          <w:sz w:val="20"/>
          <w:szCs w:val="20"/>
          <w:lang w:val="en-US"/>
        </w:rPr>
        <w:t>Shamil Khairov</w:t>
      </w:r>
      <w:r w:rsidR="00D054CD" w:rsidRPr="00E91038">
        <w:rPr>
          <w:rFonts w:ascii="Times New Roman" w:hAnsi="Times New Roman" w:cs="Times New Roman"/>
          <w:b/>
          <w:sz w:val="20"/>
          <w:szCs w:val="20"/>
          <w:lang w:val="en-US"/>
        </w:rPr>
        <w:t xml:space="preserve"> - Glasgow University</w:t>
      </w:r>
      <w:r w:rsidRPr="00E91038">
        <w:rPr>
          <w:rFonts w:ascii="Times New Roman" w:hAnsi="Times New Roman" w:cs="Times New Roman"/>
          <w:b/>
          <w:sz w:val="20"/>
          <w:szCs w:val="20"/>
          <w:lang w:val="en-US"/>
        </w:rPr>
        <w:t>, UK</w:t>
      </w:r>
    </w:p>
    <w:p w:rsidR="00E91038" w:rsidRDefault="00E91038" w:rsidP="005E15D5">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Dr. Diana Sabirova – Kazan Federal University, Russia</w:t>
      </w:r>
    </w:p>
    <w:p w:rsidR="00E91038" w:rsidRPr="007F7AFE" w:rsidRDefault="00E91038" w:rsidP="005E15D5">
      <w:pPr>
        <w:spacing w:after="0" w:line="240" w:lineRule="auto"/>
        <w:jc w:val="both"/>
        <w:rPr>
          <w:rFonts w:ascii="Times New Roman" w:hAnsi="Times New Roman" w:cs="Times New Roman"/>
          <w:b/>
          <w:sz w:val="20"/>
          <w:szCs w:val="20"/>
          <w:lang w:val="en-US"/>
        </w:rPr>
      </w:pPr>
    </w:p>
    <w:p w:rsidR="00ED3F9D" w:rsidRPr="00593E28" w:rsidRDefault="00ED3F9D" w:rsidP="005E15D5">
      <w:pPr>
        <w:spacing w:after="0" w:line="240" w:lineRule="auto"/>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Range of topics can be expanded in the context of the theme of the conference.</w:t>
      </w:r>
    </w:p>
    <w:p w:rsidR="00ED3F9D" w:rsidRPr="00593E28" w:rsidRDefault="00ED3F9D" w:rsidP="005E15D5">
      <w:pPr>
        <w:spacing w:after="0" w:line="240" w:lineRule="auto"/>
        <w:ind w:firstLine="709"/>
        <w:jc w:val="both"/>
        <w:rPr>
          <w:rFonts w:ascii="Times New Roman" w:hAnsi="Times New Roman" w:cs="Times New Roman"/>
          <w:sz w:val="20"/>
          <w:szCs w:val="20"/>
          <w:lang w:val="en-US"/>
        </w:rPr>
      </w:pPr>
    </w:p>
    <w:p w:rsidR="00ED3F9D" w:rsidRPr="00593E28" w:rsidRDefault="00ED3F9D" w:rsidP="005E15D5">
      <w:pPr>
        <w:spacing w:after="0" w:line="240" w:lineRule="auto"/>
        <w:ind w:firstLine="709"/>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 xml:space="preserve">The invitation to participate in the Conference extends to employees of regional and municipal education authorities, teaching staff and representatives of the administration of educational institutions of general education, secondary, higher and </w:t>
      </w:r>
      <w:r w:rsidR="006F78F6" w:rsidRPr="00593E28">
        <w:rPr>
          <w:rFonts w:ascii="Times New Roman" w:hAnsi="Times New Roman" w:cs="Times New Roman"/>
          <w:sz w:val="20"/>
          <w:szCs w:val="20"/>
          <w:lang w:val="en-US"/>
        </w:rPr>
        <w:t>tertiary</w:t>
      </w:r>
      <w:r w:rsidRPr="00593E28">
        <w:rPr>
          <w:rFonts w:ascii="Times New Roman" w:hAnsi="Times New Roman" w:cs="Times New Roman"/>
          <w:sz w:val="20"/>
          <w:szCs w:val="20"/>
          <w:lang w:val="en-US"/>
        </w:rPr>
        <w:t xml:space="preserve"> vocational teacher education, as well as members of scientific and other institutions related to the theoretical and practical study of the problem. </w:t>
      </w:r>
    </w:p>
    <w:p w:rsidR="00ED3F9D" w:rsidRPr="00593E28" w:rsidRDefault="00ED3F9D" w:rsidP="005E15D5">
      <w:pPr>
        <w:spacing w:after="0" w:line="240" w:lineRule="auto"/>
        <w:ind w:firstLine="709"/>
        <w:jc w:val="both"/>
        <w:rPr>
          <w:rFonts w:ascii="Times New Roman" w:hAnsi="Times New Roman" w:cs="Times New Roman"/>
          <w:sz w:val="20"/>
          <w:szCs w:val="20"/>
          <w:lang w:val="en-US"/>
        </w:rPr>
      </w:pPr>
    </w:p>
    <w:p w:rsidR="000C1B11" w:rsidRPr="00593E28" w:rsidRDefault="00ED3F9D" w:rsidP="000C1B11">
      <w:pPr>
        <w:spacing w:after="0" w:line="240" w:lineRule="auto"/>
        <w:ind w:firstLine="709"/>
        <w:jc w:val="both"/>
        <w:rPr>
          <w:lang w:val="en-US"/>
        </w:rPr>
      </w:pPr>
      <w:r w:rsidRPr="00593E28">
        <w:rPr>
          <w:rFonts w:ascii="Times New Roman" w:hAnsi="Times New Roman" w:cs="Times New Roman"/>
          <w:sz w:val="20"/>
          <w:szCs w:val="20"/>
          <w:lang w:val="en-US"/>
        </w:rPr>
        <w:t>Applications for participation</w:t>
      </w:r>
      <w:r w:rsidR="006F78F6" w:rsidRPr="00593E28">
        <w:rPr>
          <w:rFonts w:ascii="Times New Roman" w:hAnsi="Times New Roman" w:cs="Times New Roman"/>
          <w:sz w:val="20"/>
          <w:szCs w:val="20"/>
          <w:lang w:val="en-US"/>
        </w:rPr>
        <w:t xml:space="preserve"> </w:t>
      </w:r>
      <w:r w:rsidRPr="00593E28">
        <w:rPr>
          <w:rFonts w:ascii="Times New Roman" w:hAnsi="Times New Roman" w:cs="Times New Roman"/>
          <w:sz w:val="20"/>
          <w:szCs w:val="20"/>
          <w:lang w:val="en-US"/>
        </w:rPr>
        <w:t xml:space="preserve">in the Conference and the </w:t>
      </w:r>
      <w:r w:rsidR="002E159F" w:rsidRPr="00593E28">
        <w:rPr>
          <w:rFonts w:ascii="Times New Roman" w:hAnsi="Times New Roman" w:cs="Times New Roman"/>
          <w:sz w:val="20"/>
          <w:szCs w:val="20"/>
          <w:lang w:val="en-US"/>
        </w:rPr>
        <w:t>abstracts</w:t>
      </w:r>
      <w:r w:rsidRPr="00593E28">
        <w:rPr>
          <w:rFonts w:ascii="Times New Roman" w:hAnsi="Times New Roman" w:cs="Times New Roman"/>
          <w:sz w:val="20"/>
          <w:szCs w:val="20"/>
          <w:lang w:val="en-US"/>
        </w:rPr>
        <w:t xml:space="preserve"> must be submitted prior to </w:t>
      </w:r>
      <w:r w:rsidR="00D81FA0">
        <w:rPr>
          <w:rFonts w:ascii="Times New Roman" w:hAnsi="Times New Roman" w:cs="Times New Roman"/>
          <w:b/>
          <w:sz w:val="20"/>
          <w:szCs w:val="20"/>
          <w:lang w:val="en-US"/>
        </w:rPr>
        <w:t>April</w:t>
      </w:r>
      <w:r w:rsidR="007F7AFE">
        <w:rPr>
          <w:rFonts w:ascii="Times New Roman" w:hAnsi="Times New Roman" w:cs="Times New Roman"/>
          <w:b/>
          <w:sz w:val="20"/>
          <w:szCs w:val="20"/>
          <w:lang w:val="en-US"/>
        </w:rPr>
        <w:t xml:space="preserve"> 15</w:t>
      </w:r>
      <w:r w:rsidRPr="00593E28">
        <w:rPr>
          <w:rFonts w:ascii="Times New Roman" w:hAnsi="Times New Roman" w:cs="Times New Roman"/>
          <w:b/>
          <w:sz w:val="20"/>
          <w:szCs w:val="20"/>
          <w:lang w:val="en-US"/>
        </w:rPr>
        <w:t>, 201</w:t>
      </w:r>
      <w:r w:rsidR="00D81FA0">
        <w:rPr>
          <w:rFonts w:ascii="Times New Roman" w:hAnsi="Times New Roman" w:cs="Times New Roman"/>
          <w:b/>
          <w:sz w:val="20"/>
          <w:szCs w:val="20"/>
          <w:lang w:val="en-US"/>
        </w:rPr>
        <w:t>8</w:t>
      </w:r>
      <w:r w:rsidR="007F7AFE">
        <w:rPr>
          <w:rFonts w:ascii="Times New Roman" w:hAnsi="Times New Roman" w:cs="Times New Roman"/>
          <w:b/>
          <w:sz w:val="20"/>
          <w:szCs w:val="20"/>
          <w:lang w:val="en-US"/>
        </w:rPr>
        <w:t xml:space="preserve"> </w:t>
      </w:r>
      <w:r w:rsidR="007D73B8" w:rsidRPr="00593E28">
        <w:rPr>
          <w:rFonts w:ascii="Times New Roman" w:hAnsi="Times New Roman" w:cs="Times New Roman"/>
          <w:b/>
          <w:sz w:val="20"/>
          <w:szCs w:val="20"/>
          <w:lang w:val="en-US"/>
        </w:rPr>
        <w:t xml:space="preserve">: </w:t>
      </w:r>
      <w:hyperlink r:id="rId9" w:history="1">
        <w:r w:rsidR="007F7AFE" w:rsidRPr="00175C98">
          <w:rPr>
            <w:rStyle w:val="a6"/>
            <w:rFonts w:ascii="Times New Roman" w:hAnsi="Times New Roman" w:cs="Times New Roman"/>
            <w:b/>
            <w:sz w:val="20"/>
            <w:szCs w:val="20"/>
            <w:lang w:val="en-US"/>
          </w:rPr>
          <w:t>dianasab@mail.ru</w:t>
        </w:r>
      </w:hyperlink>
      <w:r w:rsidR="007F7AFE">
        <w:rPr>
          <w:rFonts w:ascii="Times New Roman" w:hAnsi="Times New Roman" w:cs="Times New Roman"/>
          <w:b/>
          <w:sz w:val="20"/>
          <w:szCs w:val="20"/>
          <w:lang w:val="en-US"/>
        </w:rPr>
        <w:t xml:space="preserve"> </w:t>
      </w:r>
    </w:p>
    <w:p w:rsidR="00336B27" w:rsidRPr="00593E28" w:rsidRDefault="00336B27" w:rsidP="000C1B11">
      <w:pPr>
        <w:spacing w:after="0" w:line="240" w:lineRule="auto"/>
        <w:ind w:firstLine="709"/>
        <w:jc w:val="both"/>
        <w:rPr>
          <w:rFonts w:ascii="Times New Roman" w:hAnsi="Times New Roman" w:cs="Times New Roman"/>
          <w:b/>
          <w:sz w:val="20"/>
          <w:szCs w:val="20"/>
          <w:lang w:val="en-US"/>
        </w:rPr>
      </w:pPr>
    </w:p>
    <w:p w:rsidR="000C1B11" w:rsidRPr="00593E28" w:rsidRDefault="000C1B11" w:rsidP="000C1B11">
      <w:pPr>
        <w:spacing w:after="0" w:line="240" w:lineRule="auto"/>
        <w:ind w:firstLine="709"/>
        <w:jc w:val="both"/>
        <w:rPr>
          <w:rFonts w:ascii="Times New Roman" w:hAnsi="Times New Roman" w:cs="Times New Roman"/>
          <w:b/>
          <w:sz w:val="20"/>
          <w:szCs w:val="20"/>
          <w:lang w:val="en-US"/>
        </w:rPr>
      </w:pPr>
      <w:r w:rsidRPr="00593E28">
        <w:rPr>
          <w:rFonts w:ascii="Times New Roman" w:hAnsi="Times New Roman" w:cs="Times New Roman"/>
          <w:b/>
          <w:sz w:val="20"/>
          <w:szCs w:val="20"/>
          <w:lang w:val="en-US"/>
        </w:rPr>
        <w:t>Abstract Submission</w:t>
      </w:r>
    </w:p>
    <w:p w:rsidR="000C1B11" w:rsidRPr="00593E28" w:rsidRDefault="000C1B11" w:rsidP="000C1B11">
      <w:pPr>
        <w:spacing w:after="0" w:line="240" w:lineRule="auto"/>
        <w:ind w:firstLine="709"/>
        <w:jc w:val="both"/>
        <w:rPr>
          <w:rFonts w:ascii="Times New Roman" w:hAnsi="Times New Roman" w:cs="Times New Roman"/>
          <w:b/>
          <w:sz w:val="20"/>
          <w:szCs w:val="20"/>
          <w:lang w:val="en-US"/>
        </w:rPr>
      </w:pPr>
    </w:p>
    <w:p w:rsidR="000C1B11" w:rsidRPr="00593E28" w:rsidRDefault="000C1B11" w:rsidP="000C1B11">
      <w:pPr>
        <w:spacing w:after="0" w:line="240" w:lineRule="auto"/>
        <w:ind w:firstLine="709"/>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The abstract (500 words) include</w:t>
      </w:r>
      <w:r w:rsidR="00444ACE" w:rsidRPr="00593E28">
        <w:rPr>
          <w:rFonts w:ascii="Times New Roman" w:hAnsi="Times New Roman" w:cs="Times New Roman"/>
          <w:sz w:val="20"/>
          <w:szCs w:val="20"/>
          <w:lang w:val="en-US"/>
        </w:rPr>
        <w:t>s</w:t>
      </w:r>
      <w:r w:rsidRPr="00593E28">
        <w:rPr>
          <w:rFonts w:ascii="Times New Roman" w:hAnsi="Times New Roman" w:cs="Times New Roman"/>
          <w:sz w:val="20"/>
          <w:szCs w:val="20"/>
          <w:lang w:val="en-US"/>
        </w:rPr>
        <w:t xml:space="preserve"> Problem Statement, Purpose of Study, Met</w:t>
      </w:r>
      <w:r w:rsidR="006F78F6" w:rsidRPr="00593E28">
        <w:rPr>
          <w:rFonts w:ascii="Times New Roman" w:hAnsi="Times New Roman" w:cs="Times New Roman"/>
          <w:sz w:val="20"/>
          <w:szCs w:val="20"/>
          <w:lang w:val="en-US"/>
        </w:rPr>
        <w:t xml:space="preserve">hods, Findings and Results, </w:t>
      </w:r>
      <w:r w:rsidRPr="00593E28">
        <w:rPr>
          <w:rFonts w:ascii="Times New Roman" w:hAnsi="Times New Roman" w:cs="Times New Roman"/>
          <w:sz w:val="20"/>
          <w:szCs w:val="20"/>
          <w:lang w:val="en-US"/>
        </w:rPr>
        <w:t xml:space="preserve">Conclusions and Recommendations, </w:t>
      </w:r>
      <w:r w:rsidR="006F78F6" w:rsidRPr="00593E28">
        <w:rPr>
          <w:rFonts w:ascii="Times New Roman" w:hAnsi="Times New Roman" w:cs="Times New Roman"/>
          <w:sz w:val="20"/>
          <w:szCs w:val="20"/>
          <w:lang w:val="en-US"/>
        </w:rPr>
        <w:t xml:space="preserve">and </w:t>
      </w:r>
      <w:r w:rsidRPr="00593E28">
        <w:rPr>
          <w:rFonts w:ascii="Times New Roman" w:hAnsi="Times New Roman" w:cs="Times New Roman"/>
          <w:sz w:val="20"/>
          <w:szCs w:val="20"/>
          <w:lang w:val="en-US"/>
        </w:rPr>
        <w:t xml:space="preserve">Key words. These elements may need some adaptation in the case of discussion papers: Background, Purpose of Study, Sources </w:t>
      </w:r>
      <w:r w:rsidR="00263D27" w:rsidRPr="00593E28">
        <w:rPr>
          <w:rFonts w:ascii="Times New Roman" w:hAnsi="Times New Roman" w:cs="Times New Roman"/>
          <w:sz w:val="20"/>
          <w:szCs w:val="20"/>
          <w:lang w:val="en-US"/>
        </w:rPr>
        <w:t xml:space="preserve">of Evidence, Main Argument, </w:t>
      </w:r>
      <w:r w:rsidRPr="00593E28">
        <w:rPr>
          <w:rFonts w:ascii="Times New Roman" w:hAnsi="Times New Roman" w:cs="Times New Roman"/>
          <w:sz w:val="20"/>
          <w:szCs w:val="20"/>
          <w:lang w:val="en-US"/>
        </w:rPr>
        <w:t xml:space="preserve">Conclusions, </w:t>
      </w:r>
      <w:r w:rsidR="00AA5821" w:rsidRPr="00593E28">
        <w:rPr>
          <w:rFonts w:ascii="Times New Roman" w:hAnsi="Times New Roman" w:cs="Times New Roman"/>
          <w:sz w:val="20"/>
          <w:szCs w:val="20"/>
          <w:lang w:val="en-US"/>
        </w:rPr>
        <w:t xml:space="preserve">and </w:t>
      </w:r>
      <w:r w:rsidRPr="00593E28">
        <w:rPr>
          <w:rFonts w:ascii="Times New Roman" w:hAnsi="Times New Roman" w:cs="Times New Roman"/>
          <w:sz w:val="20"/>
          <w:szCs w:val="20"/>
          <w:lang w:val="en-US"/>
        </w:rPr>
        <w:t>Key words. Please note that these elements are optional in abstracts.</w:t>
      </w:r>
    </w:p>
    <w:p w:rsidR="000C1B11" w:rsidRPr="00593E28" w:rsidRDefault="000C1B11" w:rsidP="005E15D5">
      <w:pPr>
        <w:spacing w:after="0" w:line="240" w:lineRule="auto"/>
        <w:ind w:firstLine="709"/>
        <w:jc w:val="both"/>
        <w:rPr>
          <w:rFonts w:ascii="Times New Roman" w:hAnsi="Times New Roman" w:cs="Times New Roman"/>
          <w:sz w:val="20"/>
          <w:szCs w:val="20"/>
          <w:lang w:val="en-US"/>
        </w:rPr>
      </w:pPr>
    </w:p>
    <w:p w:rsidR="007D73B8" w:rsidRPr="00593E28" w:rsidRDefault="007D73B8" w:rsidP="005E15D5">
      <w:pPr>
        <w:spacing w:after="0" w:line="240" w:lineRule="auto"/>
        <w:ind w:firstLine="709"/>
        <w:jc w:val="both"/>
        <w:rPr>
          <w:rFonts w:ascii="Times New Roman" w:hAnsi="Times New Roman" w:cs="Times New Roman"/>
          <w:b/>
          <w:sz w:val="20"/>
          <w:szCs w:val="20"/>
          <w:lang w:val="en-US"/>
        </w:rPr>
      </w:pPr>
      <w:r w:rsidRPr="00593E28">
        <w:rPr>
          <w:rFonts w:ascii="Times New Roman" w:hAnsi="Times New Roman" w:cs="Times New Roman"/>
          <w:b/>
          <w:sz w:val="20"/>
          <w:szCs w:val="20"/>
          <w:lang w:val="en-US"/>
        </w:rPr>
        <w:t xml:space="preserve">There is no Registration Fee at the Forum. </w:t>
      </w:r>
      <w:r w:rsidR="0056130A" w:rsidRPr="00593E28">
        <w:rPr>
          <w:rFonts w:ascii="Times New Roman" w:hAnsi="Times New Roman" w:cs="Times New Roman"/>
          <w:b/>
          <w:sz w:val="20"/>
          <w:szCs w:val="20"/>
          <w:lang w:val="en-US"/>
        </w:rPr>
        <w:t>We organize free t</w:t>
      </w:r>
      <w:r w:rsidRPr="00593E28">
        <w:rPr>
          <w:rFonts w:ascii="Times New Roman" w:hAnsi="Times New Roman" w:cs="Times New Roman"/>
          <w:b/>
          <w:sz w:val="20"/>
          <w:szCs w:val="20"/>
          <w:lang w:val="en-US"/>
        </w:rPr>
        <w:t xml:space="preserve">ransfer from the airport </w:t>
      </w:r>
      <w:r w:rsidR="0056130A" w:rsidRPr="00593E28">
        <w:rPr>
          <w:rFonts w:ascii="Times New Roman" w:hAnsi="Times New Roman" w:cs="Times New Roman"/>
          <w:b/>
          <w:sz w:val="20"/>
          <w:szCs w:val="20"/>
          <w:lang w:val="en-US"/>
        </w:rPr>
        <w:t>or from the railway station to the hotel.</w:t>
      </w:r>
    </w:p>
    <w:p w:rsidR="007D73B8" w:rsidRPr="00593E28" w:rsidRDefault="007D73B8" w:rsidP="005E15D5">
      <w:pPr>
        <w:spacing w:after="0" w:line="240" w:lineRule="auto"/>
        <w:ind w:firstLine="709"/>
        <w:jc w:val="both"/>
        <w:rPr>
          <w:rFonts w:ascii="Times New Roman" w:hAnsi="Times New Roman" w:cs="Times New Roman"/>
          <w:sz w:val="20"/>
          <w:szCs w:val="20"/>
          <w:lang w:val="en-US"/>
        </w:rPr>
      </w:pPr>
    </w:p>
    <w:p w:rsidR="007D73B8" w:rsidRPr="00593E28" w:rsidRDefault="007D73B8" w:rsidP="005E15D5">
      <w:pPr>
        <w:spacing w:after="0" w:line="240" w:lineRule="auto"/>
        <w:ind w:firstLine="709"/>
        <w:jc w:val="both"/>
        <w:rPr>
          <w:rFonts w:ascii="Times New Roman" w:hAnsi="Times New Roman" w:cs="Times New Roman"/>
          <w:b/>
          <w:sz w:val="20"/>
          <w:szCs w:val="20"/>
          <w:lang w:val="en-US"/>
        </w:rPr>
      </w:pPr>
      <w:r w:rsidRPr="00593E28">
        <w:rPr>
          <w:rFonts w:ascii="Times New Roman" w:hAnsi="Times New Roman" w:cs="Times New Roman"/>
          <w:b/>
          <w:sz w:val="20"/>
          <w:szCs w:val="20"/>
          <w:lang w:val="en-US"/>
        </w:rPr>
        <w:t>Visa information.</w:t>
      </w:r>
    </w:p>
    <w:p w:rsidR="007D73B8" w:rsidRPr="00593E28" w:rsidRDefault="007D73B8" w:rsidP="005E15D5">
      <w:pPr>
        <w:spacing w:after="0" w:line="240" w:lineRule="auto"/>
        <w:ind w:firstLine="709"/>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If you need visa we’ll send you the visa invitation and you may address the Russian Consulate</w:t>
      </w:r>
      <w:r w:rsidR="0056130A" w:rsidRPr="00593E28">
        <w:rPr>
          <w:rFonts w:ascii="Times New Roman" w:hAnsi="Times New Roman" w:cs="Times New Roman"/>
          <w:sz w:val="20"/>
          <w:szCs w:val="20"/>
          <w:lang w:val="en-US"/>
        </w:rPr>
        <w:t xml:space="preserve"> in your city</w:t>
      </w:r>
      <w:r w:rsidRPr="00593E28">
        <w:rPr>
          <w:rFonts w:ascii="Times New Roman" w:hAnsi="Times New Roman" w:cs="Times New Roman"/>
          <w:sz w:val="20"/>
          <w:szCs w:val="20"/>
          <w:lang w:val="en-US"/>
        </w:rPr>
        <w:t>.</w:t>
      </w:r>
      <w:r w:rsidR="0056130A" w:rsidRPr="00593E28">
        <w:rPr>
          <w:rFonts w:ascii="Times New Roman" w:hAnsi="Times New Roman" w:cs="Times New Roman"/>
          <w:sz w:val="20"/>
          <w:szCs w:val="20"/>
          <w:lang w:val="en-US"/>
        </w:rPr>
        <w:t xml:space="preserve"> Preparing the visa invitation takes about 2 weeks. </w:t>
      </w:r>
      <w:r w:rsidRPr="00593E28">
        <w:rPr>
          <w:rFonts w:ascii="Times New Roman" w:hAnsi="Times New Roman" w:cs="Times New Roman"/>
          <w:sz w:val="20"/>
          <w:szCs w:val="20"/>
          <w:lang w:val="en-US"/>
        </w:rPr>
        <w:t xml:space="preserve">Usually getting visa </w:t>
      </w:r>
      <w:r w:rsidR="0056130A" w:rsidRPr="00593E28">
        <w:rPr>
          <w:rFonts w:ascii="Times New Roman" w:hAnsi="Times New Roman" w:cs="Times New Roman"/>
          <w:sz w:val="20"/>
          <w:szCs w:val="20"/>
          <w:lang w:val="en-US"/>
        </w:rPr>
        <w:t xml:space="preserve">in the Consulate </w:t>
      </w:r>
      <w:r w:rsidRPr="00593E28">
        <w:rPr>
          <w:rFonts w:ascii="Times New Roman" w:hAnsi="Times New Roman" w:cs="Times New Roman"/>
          <w:sz w:val="20"/>
          <w:szCs w:val="20"/>
          <w:lang w:val="en-US"/>
        </w:rPr>
        <w:t>takes about 10 days.  Please</w:t>
      </w:r>
      <w:r w:rsidR="00500472" w:rsidRPr="00593E28">
        <w:rPr>
          <w:rFonts w:ascii="Times New Roman" w:hAnsi="Times New Roman" w:cs="Times New Roman"/>
          <w:sz w:val="20"/>
          <w:szCs w:val="20"/>
          <w:lang w:val="en-US"/>
        </w:rPr>
        <w:t>,</w:t>
      </w:r>
      <w:r w:rsidRPr="00593E28">
        <w:rPr>
          <w:rFonts w:ascii="Times New Roman" w:hAnsi="Times New Roman" w:cs="Times New Roman"/>
          <w:sz w:val="20"/>
          <w:szCs w:val="20"/>
          <w:lang w:val="en-US"/>
        </w:rPr>
        <w:t xml:space="preserve"> fill in the </w:t>
      </w:r>
      <w:r w:rsidRPr="00593E28">
        <w:rPr>
          <w:rFonts w:ascii="Times New Roman" w:hAnsi="Times New Roman" w:cs="Times New Roman"/>
          <w:b/>
          <w:sz w:val="20"/>
          <w:szCs w:val="20"/>
          <w:lang w:val="en-US"/>
        </w:rPr>
        <w:t>form</w:t>
      </w:r>
      <w:r w:rsidRPr="00593E28">
        <w:rPr>
          <w:rFonts w:ascii="Times New Roman" w:hAnsi="Times New Roman" w:cs="Times New Roman"/>
          <w:sz w:val="20"/>
          <w:szCs w:val="20"/>
          <w:lang w:val="en-US"/>
        </w:rPr>
        <w:t xml:space="preserve"> and send it with the </w:t>
      </w:r>
      <w:r w:rsidRPr="00593E28">
        <w:rPr>
          <w:rFonts w:ascii="Times New Roman" w:hAnsi="Times New Roman" w:cs="Times New Roman"/>
          <w:b/>
          <w:sz w:val="20"/>
          <w:szCs w:val="20"/>
          <w:lang w:val="en-US"/>
        </w:rPr>
        <w:t>copy of your passport</w:t>
      </w:r>
      <w:r w:rsidR="0056130A" w:rsidRPr="00593E28">
        <w:rPr>
          <w:rFonts w:ascii="Times New Roman" w:hAnsi="Times New Roman" w:cs="Times New Roman"/>
          <w:b/>
          <w:sz w:val="20"/>
          <w:szCs w:val="20"/>
          <w:lang w:val="en-US"/>
        </w:rPr>
        <w:t xml:space="preserve"> before the 1</w:t>
      </w:r>
      <w:r w:rsidR="0056130A" w:rsidRPr="00593E28">
        <w:rPr>
          <w:rFonts w:ascii="Times New Roman" w:hAnsi="Times New Roman" w:cs="Times New Roman"/>
          <w:b/>
          <w:sz w:val="20"/>
          <w:szCs w:val="20"/>
          <w:vertAlign w:val="superscript"/>
          <w:lang w:val="en-US"/>
        </w:rPr>
        <w:t>st</w:t>
      </w:r>
      <w:r w:rsidR="007F7AFE">
        <w:rPr>
          <w:rFonts w:ascii="Times New Roman" w:hAnsi="Times New Roman" w:cs="Times New Roman"/>
          <w:b/>
          <w:sz w:val="20"/>
          <w:szCs w:val="20"/>
          <w:lang w:val="en-US"/>
        </w:rPr>
        <w:t xml:space="preserve"> of May</w:t>
      </w:r>
      <w:r w:rsidRPr="00593E28">
        <w:rPr>
          <w:rFonts w:ascii="Times New Roman" w:hAnsi="Times New Roman" w:cs="Times New Roman"/>
          <w:sz w:val="20"/>
          <w:szCs w:val="20"/>
          <w:lang w:val="en-US"/>
        </w:rPr>
        <w:t xml:space="preserve"> to the e-mail: </w:t>
      </w:r>
      <w:hyperlink r:id="rId10" w:history="1">
        <w:r w:rsidR="007F7AFE" w:rsidRPr="00175C98">
          <w:rPr>
            <w:rStyle w:val="a6"/>
            <w:rFonts w:ascii="Times New Roman" w:hAnsi="Times New Roman" w:cs="Times New Roman"/>
            <w:b/>
            <w:sz w:val="20"/>
            <w:szCs w:val="20"/>
            <w:lang w:val="en-US"/>
          </w:rPr>
          <w:t>dianasab@mail.ru</w:t>
        </w:r>
      </w:hyperlink>
      <w:r w:rsidR="007F7AFE">
        <w:rPr>
          <w:rFonts w:ascii="Times New Roman" w:hAnsi="Times New Roman" w:cs="Times New Roman"/>
          <w:b/>
          <w:sz w:val="20"/>
          <w:szCs w:val="20"/>
          <w:lang w:val="en-US"/>
        </w:rPr>
        <w:t xml:space="preserve"> </w:t>
      </w:r>
    </w:p>
    <w:p w:rsidR="00500472" w:rsidRPr="00593E28" w:rsidRDefault="00500472" w:rsidP="00500472">
      <w:pPr>
        <w:spacing w:after="0" w:line="240" w:lineRule="auto"/>
        <w:ind w:firstLine="709"/>
        <w:jc w:val="both"/>
        <w:rPr>
          <w:rFonts w:ascii="Times New Roman" w:hAnsi="Times New Roman" w:cs="Times New Roman"/>
          <w:sz w:val="20"/>
          <w:szCs w:val="20"/>
          <w:lang w:val="en-US"/>
        </w:rPr>
      </w:pPr>
    </w:p>
    <w:tbl>
      <w:tblPr>
        <w:tblStyle w:val="a7"/>
        <w:tblW w:w="0" w:type="auto"/>
        <w:tblLook w:val="01E0" w:firstRow="1" w:lastRow="1" w:firstColumn="1" w:lastColumn="1" w:noHBand="0" w:noVBand="0"/>
      </w:tblPr>
      <w:tblGrid>
        <w:gridCol w:w="2209"/>
        <w:gridCol w:w="2844"/>
        <w:gridCol w:w="2143"/>
        <w:gridCol w:w="2375"/>
      </w:tblGrid>
      <w:tr w:rsidR="00500472" w:rsidRPr="00593E28" w:rsidTr="00F42216">
        <w:trPr>
          <w:trHeight w:val="381"/>
        </w:trPr>
        <w:tc>
          <w:tcPr>
            <w:tcW w:w="2209" w:type="dxa"/>
          </w:tcPr>
          <w:p w:rsidR="00500472" w:rsidRPr="00593E28" w:rsidRDefault="00500472" w:rsidP="00500472">
            <w:pPr>
              <w:ind w:firstLine="709"/>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Surn</w:t>
            </w:r>
            <w:r w:rsidRPr="00593E28">
              <w:rPr>
                <w:rFonts w:ascii="Times New Roman" w:hAnsi="Times New Roman" w:cs="Times New Roman"/>
                <w:sz w:val="20"/>
                <w:szCs w:val="20"/>
                <w:lang w:val="en-US"/>
              </w:rPr>
              <w:t>ame</w:t>
            </w:r>
          </w:p>
        </w:tc>
        <w:tc>
          <w:tcPr>
            <w:tcW w:w="2844" w:type="dxa"/>
          </w:tcPr>
          <w:p w:rsidR="00500472" w:rsidRPr="00593E28" w:rsidRDefault="00500472" w:rsidP="00500472">
            <w:pPr>
              <w:ind w:firstLine="709"/>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Given Name</w:t>
            </w:r>
          </w:p>
        </w:tc>
        <w:tc>
          <w:tcPr>
            <w:tcW w:w="2143" w:type="dxa"/>
          </w:tcPr>
          <w:p w:rsidR="00500472" w:rsidRPr="00593E28" w:rsidRDefault="00500472" w:rsidP="00500472">
            <w:pPr>
              <w:ind w:firstLine="709"/>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Passport No.</w:t>
            </w:r>
          </w:p>
        </w:tc>
        <w:tc>
          <w:tcPr>
            <w:tcW w:w="2375" w:type="dxa"/>
          </w:tcPr>
          <w:p w:rsidR="00500472" w:rsidRPr="00593E28" w:rsidRDefault="00500472" w:rsidP="00500472">
            <w:pPr>
              <w:ind w:firstLine="709"/>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Expiry date</w:t>
            </w:r>
          </w:p>
        </w:tc>
      </w:tr>
      <w:tr w:rsidR="00500472" w:rsidRPr="00593E28" w:rsidTr="00F42216">
        <w:trPr>
          <w:trHeight w:val="710"/>
        </w:trPr>
        <w:tc>
          <w:tcPr>
            <w:tcW w:w="2209" w:type="dxa"/>
          </w:tcPr>
          <w:p w:rsidR="00500472" w:rsidRPr="00593E28" w:rsidRDefault="00500472" w:rsidP="00500472">
            <w:pPr>
              <w:ind w:firstLine="709"/>
              <w:jc w:val="both"/>
              <w:rPr>
                <w:rFonts w:ascii="Times New Roman" w:hAnsi="Times New Roman" w:cs="Times New Roman"/>
                <w:sz w:val="20"/>
                <w:szCs w:val="20"/>
                <w:lang w:val="en-US"/>
              </w:rPr>
            </w:pPr>
          </w:p>
        </w:tc>
        <w:tc>
          <w:tcPr>
            <w:tcW w:w="2844" w:type="dxa"/>
          </w:tcPr>
          <w:p w:rsidR="00500472" w:rsidRPr="00593E28" w:rsidRDefault="00500472" w:rsidP="00500472">
            <w:pPr>
              <w:ind w:firstLine="709"/>
              <w:jc w:val="both"/>
              <w:rPr>
                <w:rFonts w:ascii="Times New Roman" w:hAnsi="Times New Roman" w:cs="Times New Roman"/>
                <w:sz w:val="20"/>
                <w:szCs w:val="20"/>
                <w:lang w:val="en-US"/>
              </w:rPr>
            </w:pPr>
          </w:p>
        </w:tc>
        <w:tc>
          <w:tcPr>
            <w:tcW w:w="2143" w:type="dxa"/>
          </w:tcPr>
          <w:p w:rsidR="00500472" w:rsidRPr="00593E28" w:rsidRDefault="00500472" w:rsidP="00500472">
            <w:pPr>
              <w:ind w:firstLine="709"/>
              <w:jc w:val="both"/>
              <w:rPr>
                <w:rFonts w:ascii="Times New Roman" w:hAnsi="Times New Roman" w:cs="Times New Roman"/>
                <w:sz w:val="20"/>
                <w:szCs w:val="20"/>
                <w:lang w:val="en-US"/>
              </w:rPr>
            </w:pPr>
          </w:p>
        </w:tc>
        <w:tc>
          <w:tcPr>
            <w:tcW w:w="2375" w:type="dxa"/>
          </w:tcPr>
          <w:p w:rsidR="00500472" w:rsidRPr="00593E28" w:rsidRDefault="00500472" w:rsidP="00500472">
            <w:pPr>
              <w:ind w:firstLine="709"/>
              <w:jc w:val="both"/>
              <w:rPr>
                <w:rFonts w:ascii="Times New Roman" w:hAnsi="Times New Roman" w:cs="Times New Roman"/>
                <w:sz w:val="20"/>
                <w:szCs w:val="20"/>
                <w:lang w:val="en-US"/>
              </w:rPr>
            </w:pPr>
          </w:p>
        </w:tc>
      </w:tr>
      <w:tr w:rsidR="00500472" w:rsidRPr="00621B70" w:rsidTr="00F42216">
        <w:trPr>
          <w:trHeight w:val="541"/>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Date of issue</w:t>
            </w:r>
          </w:p>
        </w:tc>
        <w:tc>
          <w:tcPr>
            <w:tcW w:w="2844" w:type="dxa"/>
          </w:tcPr>
          <w:p w:rsidR="00500472" w:rsidRPr="00593E28" w:rsidRDefault="00500472" w:rsidP="00500472">
            <w:pPr>
              <w:jc w:val="both"/>
              <w:rPr>
                <w:rFonts w:ascii="Times New Roman" w:hAnsi="Times New Roman" w:cs="Times New Roman"/>
                <w:sz w:val="20"/>
                <w:szCs w:val="20"/>
                <w:lang w:val="en-US"/>
              </w:rPr>
            </w:pPr>
          </w:p>
        </w:tc>
        <w:tc>
          <w:tcPr>
            <w:tcW w:w="2143"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 xml:space="preserve">  Birth date dd/mm/yy</w:t>
            </w:r>
          </w:p>
        </w:tc>
        <w:tc>
          <w:tcPr>
            <w:tcW w:w="2375" w:type="dxa"/>
          </w:tcPr>
          <w:p w:rsidR="00500472" w:rsidRPr="00593E28" w:rsidRDefault="00500472" w:rsidP="00500472">
            <w:pPr>
              <w:jc w:val="both"/>
              <w:rPr>
                <w:rFonts w:ascii="Times New Roman" w:hAnsi="Times New Roman" w:cs="Times New Roman"/>
                <w:sz w:val="20"/>
                <w:szCs w:val="20"/>
                <w:lang w:val="en-US"/>
              </w:rPr>
            </w:pPr>
          </w:p>
        </w:tc>
      </w:tr>
      <w:tr w:rsidR="00500472" w:rsidRPr="00593E28" w:rsidTr="00F42216">
        <w:trPr>
          <w:trHeight w:val="541"/>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Place of Birth</w:t>
            </w:r>
          </w:p>
        </w:tc>
        <w:tc>
          <w:tcPr>
            <w:tcW w:w="2844" w:type="dxa"/>
          </w:tcPr>
          <w:p w:rsidR="00500472" w:rsidRPr="00593E28" w:rsidRDefault="00500472" w:rsidP="00500472">
            <w:pPr>
              <w:jc w:val="both"/>
              <w:rPr>
                <w:rFonts w:ascii="Times New Roman" w:hAnsi="Times New Roman" w:cs="Times New Roman"/>
                <w:sz w:val="20"/>
                <w:szCs w:val="20"/>
                <w:lang w:val="en-US"/>
              </w:rPr>
            </w:pPr>
          </w:p>
        </w:tc>
        <w:tc>
          <w:tcPr>
            <w:tcW w:w="2143"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 xml:space="preserve">Sex   </w:t>
            </w:r>
          </w:p>
        </w:tc>
        <w:tc>
          <w:tcPr>
            <w:tcW w:w="2375" w:type="dxa"/>
          </w:tcPr>
          <w:p w:rsidR="00500472" w:rsidRPr="00593E28" w:rsidRDefault="00500472" w:rsidP="00500472">
            <w:pPr>
              <w:jc w:val="both"/>
              <w:rPr>
                <w:rFonts w:ascii="Times New Roman" w:hAnsi="Times New Roman" w:cs="Times New Roman"/>
                <w:sz w:val="20"/>
                <w:szCs w:val="20"/>
                <w:lang w:val="en-US"/>
              </w:rPr>
            </w:pPr>
          </w:p>
        </w:tc>
      </w:tr>
      <w:tr w:rsidR="00500472" w:rsidRPr="00593E28" w:rsidTr="00F42216">
        <w:trPr>
          <w:trHeight w:val="656"/>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Mailing Address</w:t>
            </w:r>
          </w:p>
        </w:tc>
        <w:tc>
          <w:tcPr>
            <w:tcW w:w="7362" w:type="dxa"/>
            <w:gridSpan w:val="3"/>
          </w:tcPr>
          <w:p w:rsidR="00500472" w:rsidRPr="00593E28" w:rsidRDefault="00500472" w:rsidP="00500472">
            <w:pPr>
              <w:jc w:val="both"/>
              <w:rPr>
                <w:rFonts w:ascii="Times New Roman" w:hAnsi="Times New Roman" w:cs="Times New Roman"/>
                <w:sz w:val="20"/>
                <w:szCs w:val="20"/>
                <w:lang w:val="en-US"/>
              </w:rPr>
            </w:pPr>
          </w:p>
        </w:tc>
      </w:tr>
      <w:tr w:rsidR="00500472" w:rsidRPr="00593E28" w:rsidTr="00F42216">
        <w:trPr>
          <w:trHeight w:val="518"/>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e-mail</w:t>
            </w:r>
          </w:p>
        </w:tc>
        <w:tc>
          <w:tcPr>
            <w:tcW w:w="2844" w:type="dxa"/>
          </w:tcPr>
          <w:p w:rsidR="00500472" w:rsidRPr="00593E28" w:rsidRDefault="00500472" w:rsidP="00500472">
            <w:pPr>
              <w:jc w:val="both"/>
              <w:rPr>
                <w:rFonts w:ascii="Times New Roman" w:hAnsi="Times New Roman" w:cs="Times New Roman"/>
                <w:sz w:val="20"/>
                <w:szCs w:val="20"/>
                <w:lang w:val="en-US"/>
              </w:rPr>
            </w:pPr>
          </w:p>
        </w:tc>
        <w:tc>
          <w:tcPr>
            <w:tcW w:w="2143"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M</w:t>
            </w:r>
            <w:r w:rsidRPr="00593E28">
              <w:rPr>
                <w:rFonts w:ascii="Times New Roman" w:hAnsi="Times New Roman" w:cs="Times New Roman" w:hint="eastAsia"/>
                <w:sz w:val="20"/>
                <w:szCs w:val="20"/>
                <w:lang w:val="en-US"/>
              </w:rPr>
              <w:t>obile phone</w:t>
            </w:r>
          </w:p>
        </w:tc>
        <w:tc>
          <w:tcPr>
            <w:tcW w:w="2375" w:type="dxa"/>
          </w:tcPr>
          <w:p w:rsidR="00500472" w:rsidRPr="00593E28" w:rsidRDefault="00500472" w:rsidP="00500472">
            <w:pPr>
              <w:jc w:val="both"/>
              <w:rPr>
                <w:rFonts w:ascii="Times New Roman" w:hAnsi="Times New Roman" w:cs="Times New Roman"/>
                <w:sz w:val="20"/>
                <w:szCs w:val="20"/>
                <w:lang w:val="en-US"/>
              </w:rPr>
            </w:pPr>
          </w:p>
        </w:tc>
      </w:tr>
      <w:tr w:rsidR="00500472" w:rsidRPr="00593E28" w:rsidTr="00F42216">
        <w:trPr>
          <w:trHeight w:val="513"/>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Fax</w:t>
            </w:r>
          </w:p>
        </w:tc>
        <w:tc>
          <w:tcPr>
            <w:tcW w:w="2844" w:type="dxa"/>
          </w:tcPr>
          <w:p w:rsidR="00500472" w:rsidRPr="00593E28" w:rsidRDefault="00500472" w:rsidP="00500472">
            <w:pPr>
              <w:jc w:val="both"/>
              <w:rPr>
                <w:rFonts w:ascii="Times New Roman" w:hAnsi="Times New Roman" w:cs="Times New Roman"/>
                <w:sz w:val="20"/>
                <w:szCs w:val="20"/>
                <w:lang w:val="en-US"/>
              </w:rPr>
            </w:pPr>
          </w:p>
        </w:tc>
        <w:tc>
          <w:tcPr>
            <w:tcW w:w="2143"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Phone</w:t>
            </w:r>
            <w:r w:rsidRPr="00593E28">
              <w:rPr>
                <w:rFonts w:ascii="Times New Roman" w:hAnsi="Times New Roman" w:cs="Times New Roman"/>
                <w:sz w:val="20"/>
                <w:szCs w:val="20"/>
                <w:lang w:val="en-US"/>
              </w:rPr>
              <w:t xml:space="preserve"> (at home)</w:t>
            </w:r>
          </w:p>
        </w:tc>
        <w:tc>
          <w:tcPr>
            <w:tcW w:w="2375" w:type="dxa"/>
          </w:tcPr>
          <w:p w:rsidR="00500472" w:rsidRPr="00593E28" w:rsidRDefault="00500472" w:rsidP="00500472">
            <w:pPr>
              <w:jc w:val="both"/>
              <w:rPr>
                <w:rFonts w:ascii="Times New Roman" w:hAnsi="Times New Roman" w:cs="Times New Roman"/>
                <w:sz w:val="20"/>
                <w:szCs w:val="20"/>
                <w:lang w:val="en-US"/>
              </w:rPr>
            </w:pPr>
          </w:p>
        </w:tc>
      </w:tr>
      <w:tr w:rsidR="00500472" w:rsidRPr="00593E28" w:rsidTr="00F42216">
        <w:trPr>
          <w:trHeight w:val="550"/>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Organization, telephone, fax, e-mail</w:t>
            </w:r>
          </w:p>
        </w:tc>
        <w:tc>
          <w:tcPr>
            <w:tcW w:w="2844" w:type="dxa"/>
          </w:tcPr>
          <w:p w:rsidR="00500472" w:rsidRPr="00593E28" w:rsidRDefault="00500472" w:rsidP="00500472">
            <w:pPr>
              <w:jc w:val="both"/>
              <w:rPr>
                <w:rFonts w:ascii="Times New Roman" w:hAnsi="Times New Roman" w:cs="Times New Roman"/>
                <w:sz w:val="20"/>
                <w:szCs w:val="20"/>
                <w:lang w:val="en-US"/>
              </w:rPr>
            </w:pPr>
          </w:p>
        </w:tc>
        <w:tc>
          <w:tcPr>
            <w:tcW w:w="2143"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Occupation</w:t>
            </w:r>
          </w:p>
        </w:tc>
        <w:tc>
          <w:tcPr>
            <w:tcW w:w="2375" w:type="dxa"/>
          </w:tcPr>
          <w:p w:rsidR="00500472" w:rsidRPr="00593E28" w:rsidRDefault="00500472" w:rsidP="00500472">
            <w:pPr>
              <w:jc w:val="both"/>
              <w:rPr>
                <w:rFonts w:ascii="Times New Roman" w:hAnsi="Times New Roman" w:cs="Times New Roman"/>
                <w:sz w:val="20"/>
                <w:szCs w:val="20"/>
                <w:lang w:val="en-US"/>
              </w:rPr>
            </w:pPr>
          </w:p>
        </w:tc>
      </w:tr>
      <w:tr w:rsidR="00500472" w:rsidRPr="00593E28" w:rsidTr="00F42216">
        <w:trPr>
          <w:trHeight w:val="534"/>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hint="eastAsia"/>
                <w:sz w:val="20"/>
                <w:szCs w:val="20"/>
                <w:lang w:val="en-US"/>
              </w:rPr>
              <w:t>Arrival date</w:t>
            </w:r>
          </w:p>
        </w:tc>
        <w:tc>
          <w:tcPr>
            <w:tcW w:w="2844" w:type="dxa"/>
            <w:tcBorders>
              <w:bottom w:val="single" w:sz="4" w:space="0" w:color="auto"/>
            </w:tcBorders>
          </w:tcPr>
          <w:p w:rsidR="00500472" w:rsidRPr="00593E28" w:rsidRDefault="00500472" w:rsidP="00500472">
            <w:pPr>
              <w:jc w:val="both"/>
              <w:rPr>
                <w:rFonts w:ascii="Times New Roman" w:hAnsi="Times New Roman" w:cs="Times New Roman"/>
                <w:sz w:val="20"/>
                <w:szCs w:val="20"/>
                <w:lang w:val="en-US"/>
              </w:rPr>
            </w:pPr>
          </w:p>
        </w:tc>
        <w:tc>
          <w:tcPr>
            <w:tcW w:w="2143" w:type="dxa"/>
            <w:tcBorders>
              <w:bottom w:val="single" w:sz="4" w:space="0" w:color="auto"/>
            </w:tcBorders>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Departure date</w:t>
            </w:r>
          </w:p>
        </w:tc>
        <w:tc>
          <w:tcPr>
            <w:tcW w:w="2375" w:type="dxa"/>
            <w:tcBorders>
              <w:bottom w:val="single" w:sz="4" w:space="0" w:color="auto"/>
            </w:tcBorders>
          </w:tcPr>
          <w:p w:rsidR="00500472" w:rsidRPr="00593E28" w:rsidRDefault="00500472" w:rsidP="00500472">
            <w:pPr>
              <w:jc w:val="both"/>
              <w:rPr>
                <w:rFonts w:ascii="Times New Roman" w:hAnsi="Times New Roman" w:cs="Times New Roman"/>
                <w:sz w:val="20"/>
                <w:szCs w:val="20"/>
                <w:lang w:val="en-US"/>
              </w:rPr>
            </w:pPr>
          </w:p>
        </w:tc>
      </w:tr>
      <w:tr w:rsidR="00500472" w:rsidRPr="00593E28" w:rsidTr="00F42216">
        <w:trPr>
          <w:trHeight w:val="529"/>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Period of your stay in Kazan</w:t>
            </w:r>
          </w:p>
        </w:tc>
        <w:tc>
          <w:tcPr>
            <w:tcW w:w="2844" w:type="dxa"/>
          </w:tcPr>
          <w:p w:rsidR="00500472" w:rsidRPr="00593E28" w:rsidRDefault="00500472" w:rsidP="00500472">
            <w:pPr>
              <w:jc w:val="both"/>
              <w:rPr>
                <w:rFonts w:ascii="Times New Roman" w:hAnsi="Times New Roman" w:cs="Times New Roman"/>
                <w:sz w:val="20"/>
                <w:szCs w:val="20"/>
                <w:lang w:val="en-US"/>
              </w:rPr>
            </w:pPr>
          </w:p>
        </w:tc>
        <w:tc>
          <w:tcPr>
            <w:tcW w:w="2143"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Hotel address in Kazan</w:t>
            </w:r>
          </w:p>
        </w:tc>
        <w:tc>
          <w:tcPr>
            <w:tcW w:w="2375" w:type="dxa"/>
          </w:tcPr>
          <w:p w:rsidR="00500472" w:rsidRPr="00593E28" w:rsidRDefault="00500472" w:rsidP="00500472">
            <w:pPr>
              <w:jc w:val="both"/>
              <w:rPr>
                <w:rFonts w:ascii="Times New Roman" w:hAnsi="Times New Roman" w:cs="Times New Roman"/>
                <w:sz w:val="20"/>
                <w:szCs w:val="20"/>
                <w:lang w:val="en-US"/>
              </w:rPr>
            </w:pPr>
          </w:p>
        </w:tc>
      </w:tr>
      <w:tr w:rsidR="00500472" w:rsidRPr="00621B70" w:rsidTr="00F42216">
        <w:trPr>
          <w:trHeight w:val="529"/>
        </w:trPr>
        <w:tc>
          <w:tcPr>
            <w:tcW w:w="2209" w:type="dxa"/>
          </w:tcPr>
          <w:p w:rsidR="00500472" w:rsidRPr="00593E28" w:rsidRDefault="00500472" w:rsidP="00500472">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What other cities are</w:t>
            </w:r>
            <w:r w:rsidR="008370AC" w:rsidRPr="00593E28">
              <w:rPr>
                <w:rFonts w:ascii="Times New Roman" w:hAnsi="Times New Roman" w:cs="Times New Roman"/>
                <w:sz w:val="20"/>
                <w:szCs w:val="20"/>
                <w:lang w:val="en-US"/>
              </w:rPr>
              <w:t xml:space="preserve"> </w:t>
            </w:r>
            <w:r w:rsidRPr="00593E28">
              <w:rPr>
                <w:rFonts w:ascii="Times New Roman" w:hAnsi="Times New Roman" w:cs="Times New Roman"/>
                <w:sz w:val="20"/>
                <w:szCs w:val="20"/>
                <w:lang w:val="en-US"/>
              </w:rPr>
              <w:t>you going to visit in Russia</w:t>
            </w:r>
          </w:p>
        </w:tc>
        <w:tc>
          <w:tcPr>
            <w:tcW w:w="2844" w:type="dxa"/>
          </w:tcPr>
          <w:p w:rsidR="00500472" w:rsidRPr="00593E28" w:rsidRDefault="00500472" w:rsidP="00500472">
            <w:pPr>
              <w:jc w:val="both"/>
              <w:rPr>
                <w:rFonts w:ascii="Times New Roman" w:hAnsi="Times New Roman" w:cs="Times New Roman"/>
                <w:sz w:val="20"/>
                <w:szCs w:val="20"/>
                <w:lang w:val="en-US"/>
              </w:rPr>
            </w:pPr>
          </w:p>
        </w:tc>
        <w:tc>
          <w:tcPr>
            <w:tcW w:w="2143" w:type="dxa"/>
          </w:tcPr>
          <w:p w:rsidR="00500472" w:rsidRPr="00593E28" w:rsidRDefault="00500472" w:rsidP="008370AC">
            <w:pPr>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 xml:space="preserve">In what </w:t>
            </w:r>
            <w:r w:rsidR="00D05D08" w:rsidRPr="00593E28">
              <w:rPr>
                <w:rFonts w:ascii="Times New Roman" w:hAnsi="Times New Roman" w:cs="Times New Roman"/>
                <w:sz w:val="20"/>
                <w:szCs w:val="20"/>
                <w:lang w:val="en-US"/>
              </w:rPr>
              <w:t xml:space="preserve">city </w:t>
            </w:r>
            <w:r w:rsidR="008370AC" w:rsidRPr="00593E28">
              <w:rPr>
                <w:rFonts w:ascii="Times New Roman" w:hAnsi="Times New Roman" w:cs="Times New Roman"/>
                <w:sz w:val="20"/>
                <w:szCs w:val="20"/>
                <w:lang w:val="en-US"/>
              </w:rPr>
              <w:t xml:space="preserve">are you going to </w:t>
            </w:r>
            <w:r w:rsidRPr="00593E28">
              <w:rPr>
                <w:rFonts w:ascii="Times New Roman" w:hAnsi="Times New Roman" w:cs="Times New Roman"/>
                <w:sz w:val="20"/>
                <w:szCs w:val="20"/>
                <w:lang w:val="en-US"/>
              </w:rPr>
              <w:t>obtain a visa</w:t>
            </w:r>
          </w:p>
        </w:tc>
        <w:tc>
          <w:tcPr>
            <w:tcW w:w="2375" w:type="dxa"/>
          </w:tcPr>
          <w:p w:rsidR="00500472" w:rsidRPr="00593E28" w:rsidRDefault="00500472" w:rsidP="00500472">
            <w:pPr>
              <w:jc w:val="both"/>
              <w:rPr>
                <w:rFonts w:ascii="Times New Roman" w:hAnsi="Times New Roman" w:cs="Times New Roman"/>
                <w:sz w:val="20"/>
                <w:szCs w:val="20"/>
                <w:lang w:val="en-US"/>
              </w:rPr>
            </w:pPr>
          </w:p>
        </w:tc>
      </w:tr>
    </w:tbl>
    <w:p w:rsidR="007D73B8" w:rsidRPr="00593E28" w:rsidRDefault="007D73B8" w:rsidP="005E15D5">
      <w:pPr>
        <w:spacing w:after="0" w:line="240" w:lineRule="auto"/>
        <w:ind w:firstLine="709"/>
        <w:jc w:val="both"/>
        <w:rPr>
          <w:rFonts w:ascii="Times New Roman" w:hAnsi="Times New Roman" w:cs="Times New Roman"/>
          <w:sz w:val="20"/>
          <w:szCs w:val="20"/>
          <w:lang w:val="en-US"/>
        </w:rPr>
      </w:pPr>
    </w:p>
    <w:p w:rsidR="00ED3F9D" w:rsidRPr="00593E28" w:rsidRDefault="00ED3F9D" w:rsidP="005E15D5">
      <w:pPr>
        <w:spacing w:after="0" w:line="240" w:lineRule="auto"/>
        <w:ind w:firstLine="709"/>
        <w:jc w:val="both"/>
        <w:rPr>
          <w:rFonts w:ascii="Times New Roman" w:hAnsi="Times New Roman" w:cs="Times New Roman"/>
          <w:sz w:val="20"/>
          <w:szCs w:val="20"/>
          <w:lang w:val="en-US"/>
        </w:rPr>
      </w:pPr>
    </w:p>
    <w:p w:rsidR="0056130A" w:rsidRPr="00593E28" w:rsidRDefault="0056130A" w:rsidP="005E15D5">
      <w:pPr>
        <w:spacing w:after="0" w:line="240" w:lineRule="auto"/>
        <w:ind w:firstLine="709"/>
        <w:jc w:val="both"/>
        <w:rPr>
          <w:rFonts w:ascii="Times New Roman" w:hAnsi="Times New Roman" w:cs="Times New Roman"/>
          <w:b/>
          <w:sz w:val="20"/>
          <w:szCs w:val="20"/>
          <w:lang w:val="en-US"/>
        </w:rPr>
      </w:pPr>
    </w:p>
    <w:p w:rsidR="00141702" w:rsidRPr="00593E28" w:rsidRDefault="00B4281F" w:rsidP="00141702">
      <w:pPr>
        <w:spacing w:after="0" w:line="240" w:lineRule="auto"/>
        <w:ind w:firstLine="709"/>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Should y</w:t>
      </w:r>
      <w:r w:rsidR="00141702" w:rsidRPr="00593E28">
        <w:rPr>
          <w:rFonts w:ascii="Times New Roman" w:hAnsi="Times New Roman" w:cs="Times New Roman"/>
          <w:sz w:val="20"/>
          <w:szCs w:val="20"/>
          <w:lang w:val="en-US"/>
        </w:rPr>
        <w:t>ou have any question regarding organization and participation in the International Forum, please, contact us: 420</w:t>
      </w:r>
      <w:r w:rsidR="007F7AFE">
        <w:rPr>
          <w:rFonts w:ascii="Times New Roman" w:hAnsi="Times New Roman" w:cs="Times New Roman"/>
          <w:sz w:val="20"/>
          <w:szCs w:val="20"/>
          <w:lang w:val="en-US"/>
        </w:rPr>
        <w:t>021, Kazan, M. Mezhlayuk Str., 3/45</w:t>
      </w:r>
      <w:r w:rsidR="00141702" w:rsidRPr="00593E28">
        <w:rPr>
          <w:rFonts w:ascii="Times New Roman" w:hAnsi="Times New Roman" w:cs="Times New Roman"/>
          <w:sz w:val="20"/>
          <w:szCs w:val="20"/>
          <w:lang w:val="en-US"/>
        </w:rPr>
        <w:t>. e-mail:</w:t>
      </w:r>
      <w:r w:rsidR="007F7AFE">
        <w:rPr>
          <w:rFonts w:ascii="Times New Roman" w:hAnsi="Times New Roman" w:cs="Times New Roman"/>
          <w:sz w:val="20"/>
          <w:szCs w:val="20"/>
          <w:lang w:val="en-US"/>
        </w:rPr>
        <w:t xml:space="preserve"> </w:t>
      </w:r>
      <w:hyperlink r:id="rId11" w:history="1">
        <w:r w:rsidR="007F7AFE" w:rsidRPr="00175C98">
          <w:rPr>
            <w:rStyle w:val="a6"/>
            <w:lang w:val="en-US"/>
          </w:rPr>
          <w:t>dianasab@mail.ru</w:t>
        </w:r>
      </w:hyperlink>
      <w:r w:rsidR="007F7AFE">
        <w:rPr>
          <w:lang w:val="en-US"/>
        </w:rPr>
        <w:t xml:space="preserve"> </w:t>
      </w:r>
    </w:p>
    <w:p w:rsidR="00141702" w:rsidRPr="00593E28" w:rsidRDefault="00141702" w:rsidP="00141702">
      <w:pPr>
        <w:spacing w:after="0" w:line="240" w:lineRule="auto"/>
        <w:ind w:firstLine="709"/>
        <w:jc w:val="both"/>
        <w:rPr>
          <w:rFonts w:ascii="Times New Roman" w:hAnsi="Times New Roman" w:cs="Times New Roman"/>
          <w:sz w:val="20"/>
          <w:szCs w:val="20"/>
          <w:lang w:val="en-US"/>
        </w:rPr>
      </w:pPr>
    </w:p>
    <w:p w:rsidR="00141702" w:rsidRPr="00593E28" w:rsidRDefault="00141702" w:rsidP="00141702">
      <w:pPr>
        <w:spacing w:after="0" w:line="240" w:lineRule="auto"/>
        <w:ind w:firstLine="709"/>
        <w:jc w:val="both"/>
        <w:rPr>
          <w:rFonts w:ascii="Times New Roman" w:hAnsi="Times New Roman" w:cs="Times New Roman"/>
          <w:sz w:val="20"/>
          <w:szCs w:val="20"/>
          <w:lang w:val="en-US"/>
        </w:rPr>
      </w:pPr>
      <w:r w:rsidRPr="00593E28">
        <w:rPr>
          <w:rFonts w:ascii="Times New Roman" w:hAnsi="Times New Roman" w:cs="Times New Roman"/>
          <w:sz w:val="20"/>
          <w:szCs w:val="20"/>
          <w:lang w:val="en-US"/>
        </w:rPr>
        <w:t>Executive Secretary of th</w:t>
      </w:r>
      <w:r w:rsidR="005E4A1D" w:rsidRPr="00593E28">
        <w:rPr>
          <w:rFonts w:ascii="Times New Roman" w:hAnsi="Times New Roman" w:cs="Times New Roman"/>
          <w:sz w:val="20"/>
          <w:szCs w:val="20"/>
          <w:lang w:val="en-US"/>
        </w:rPr>
        <w:t>e</w:t>
      </w:r>
      <w:r w:rsidR="007F7AFE">
        <w:rPr>
          <w:rFonts w:ascii="Times New Roman" w:hAnsi="Times New Roman" w:cs="Times New Roman"/>
          <w:sz w:val="20"/>
          <w:szCs w:val="20"/>
          <w:lang w:val="en-US"/>
        </w:rPr>
        <w:t xml:space="preserve"> Organizing Committee – Dr.</w:t>
      </w:r>
      <w:r w:rsidR="00E91038">
        <w:rPr>
          <w:rFonts w:ascii="Times New Roman" w:hAnsi="Times New Roman" w:cs="Times New Roman"/>
          <w:sz w:val="20"/>
          <w:szCs w:val="20"/>
          <w:lang w:val="en-US"/>
        </w:rPr>
        <w:t xml:space="preserve"> </w:t>
      </w:r>
      <w:r w:rsidR="007F7AFE">
        <w:rPr>
          <w:rFonts w:ascii="Times New Roman" w:hAnsi="Times New Roman" w:cs="Times New Roman"/>
          <w:sz w:val="20"/>
          <w:szCs w:val="20"/>
          <w:lang w:val="en-US"/>
        </w:rPr>
        <w:t>Diana Sabirova</w:t>
      </w:r>
      <w:r w:rsidRPr="00593E28">
        <w:rPr>
          <w:rFonts w:ascii="Times New Roman" w:hAnsi="Times New Roman" w:cs="Times New Roman"/>
          <w:sz w:val="20"/>
          <w:szCs w:val="20"/>
          <w:lang w:val="en-US"/>
        </w:rPr>
        <w:t xml:space="preserve">, Head of the Department of </w:t>
      </w:r>
      <w:r w:rsidR="007F7AFE">
        <w:rPr>
          <w:rFonts w:ascii="Times New Roman" w:hAnsi="Times New Roman" w:cs="Times New Roman"/>
          <w:sz w:val="20"/>
          <w:szCs w:val="20"/>
          <w:lang w:val="en-US"/>
        </w:rPr>
        <w:t xml:space="preserve">Foreign Languages and Translation </w:t>
      </w:r>
      <w:r w:rsidRPr="00593E28">
        <w:rPr>
          <w:rFonts w:ascii="Times New Roman" w:hAnsi="Times New Roman" w:cs="Times New Roman"/>
          <w:sz w:val="20"/>
          <w:szCs w:val="20"/>
          <w:lang w:val="en-US"/>
        </w:rPr>
        <w:t xml:space="preserve">in the Institute of </w:t>
      </w:r>
      <w:r w:rsidR="007F7AFE">
        <w:rPr>
          <w:rFonts w:ascii="Times New Roman" w:hAnsi="Times New Roman" w:cs="Times New Roman"/>
          <w:sz w:val="20"/>
          <w:szCs w:val="20"/>
          <w:lang w:val="en-US"/>
        </w:rPr>
        <w:t>International relations, History and Oriental studies</w:t>
      </w:r>
      <w:r w:rsidRPr="00593E28">
        <w:rPr>
          <w:rFonts w:ascii="Times New Roman" w:hAnsi="Times New Roman" w:cs="Times New Roman"/>
          <w:sz w:val="20"/>
          <w:szCs w:val="20"/>
          <w:lang w:val="en-US"/>
        </w:rPr>
        <w:t xml:space="preserve">, Kazan (Volga Region) Federal University, </w:t>
      </w:r>
      <w:r w:rsidR="007F7AFE">
        <w:rPr>
          <w:rFonts w:ascii="Times New Roman" w:hAnsi="Times New Roman" w:cs="Times New Roman"/>
          <w:sz w:val="20"/>
          <w:szCs w:val="20"/>
          <w:lang w:val="en-US"/>
        </w:rPr>
        <w:t xml:space="preserve">e-mail: </w:t>
      </w:r>
      <w:hyperlink r:id="rId12" w:history="1">
        <w:r w:rsidR="007F7AFE" w:rsidRPr="00175C98">
          <w:rPr>
            <w:rStyle w:val="a6"/>
            <w:rFonts w:ascii="Times New Roman" w:hAnsi="Times New Roman" w:cs="Times New Roman"/>
            <w:sz w:val="20"/>
            <w:szCs w:val="20"/>
            <w:lang w:val="en-US"/>
          </w:rPr>
          <w:t>dianasab@mail.ru</w:t>
        </w:r>
      </w:hyperlink>
      <w:r w:rsidR="007F7AFE">
        <w:rPr>
          <w:rFonts w:ascii="Times New Roman" w:hAnsi="Times New Roman" w:cs="Times New Roman"/>
          <w:sz w:val="20"/>
          <w:szCs w:val="20"/>
          <w:lang w:val="en-US"/>
        </w:rPr>
        <w:t xml:space="preserve"> </w:t>
      </w:r>
    </w:p>
    <w:p w:rsidR="00141702" w:rsidRPr="00593E28" w:rsidRDefault="00141702" w:rsidP="005E15D5">
      <w:pPr>
        <w:spacing w:after="0" w:line="240" w:lineRule="auto"/>
        <w:ind w:firstLine="709"/>
        <w:jc w:val="both"/>
        <w:rPr>
          <w:rFonts w:ascii="Times New Roman" w:hAnsi="Times New Roman" w:cs="Times New Roman"/>
          <w:b/>
          <w:sz w:val="20"/>
          <w:szCs w:val="20"/>
          <w:lang w:val="en-US"/>
        </w:rPr>
      </w:pPr>
    </w:p>
    <w:p w:rsidR="00ED3F9D" w:rsidRDefault="00287B0C" w:rsidP="005E15D5">
      <w:pPr>
        <w:spacing w:after="0" w:line="240" w:lineRule="auto"/>
        <w:ind w:firstLine="709"/>
        <w:jc w:val="both"/>
        <w:rPr>
          <w:rFonts w:ascii="Times New Roman" w:hAnsi="Times New Roman" w:cs="Times New Roman"/>
          <w:sz w:val="20"/>
          <w:szCs w:val="20"/>
          <w:lang w:val="en-US"/>
        </w:rPr>
      </w:pPr>
      <w:r w:rsidRPr="00593E28">
        <w:rPr>
          <w:rFonts w:ascii="Times New Roman" w:hAnsi="Times New Roman" w:cs="Times New Roman"/>
          <w:b/>
          <w:sz w:val="20"/>
          <w:szCs w:val="20"/>
          <w:lang w:val="en-US"/>
        </w:rPr>
        <w:t>Note.</w:t>
      </w:r>
      <w:r w:rsidRPr="00593E28">
        <w:rPr>
          <w:rFonts w:ascii="Times New Roman" w:hAnsi="Times New Roman" w:cs="Times New Roman"/>
          <w:sz w:val="20"/>
          <w:szCs w:val="20"/>
          <w:lang w:val="en-US"/>
        </w:rPr>
        <w:t xml:space="preserve"> Kazan is a big ancient city, 8</w:t>
      </w:r>
      <w:r w:rsidR="00444ACE" w:rsidRPr="00593E28">
        <w:rPr>
          <w:rFonts w:ascii="Times New Roman" w:hAnsi="Times New Roman" w:cs="Times New Roman"/>
          <w:sz w:val="20"/>
          <w:szCs w:val="20"/>
          <w:lang w:val="en-US"/>
        </w:rPr>
        <w:t>0</w:t>
      </w:r>
      <w:r w:rsidRPr="00593E28">
        <w:rPr>
          <w:rFonts w:ascii="Times New Roman" w:hAnsi="Times New Roman" w:cs="Times New Roman"/>
          <w:sz w:val="20"/>
          <w:szCs w:val="20"/>
          <w:lang w:val="en-US"/>
        </w:rPr>
        <w:t>0 km from Moscow to the south-east</w:t>
      </w:r>
      <w:r w:rsidR="00EF2DBE" w:rsidRPr="00593E28">
        <w:rPr>
          <w:rFonts w:ascii="Times New Roman" w:hAnsi="Times New Roman" w:cs="Times New Roman"/>
          <w:sz w:val="20"/>
          <w:szCs w:val="20"/>
          <w:lang w:val="en-US"/>
        </w:rPr>
        <w:t xml:space="preserve"> with the population of about 1.</w:t>
      </w:r>
      <w:r w:rsidRPr="00593E28">
        <w:rPr>
          <w:rFonts w:ascii="Times New Roman" w:hAnsi="Times New Roman" w:cs="Times New Roman"/>
          <w:sz w:val="20"/>
          <w:szCs w:val="20"/>
          <w:lang w:val="en-US"/>
        </w:rPr>
        <w:t>5 million people. It is the capital of the Republic of Tatarstan and lies on t</w:t>
      </w:r>
      <w:r w:rsidR="00605242" w:rsidRPr="00593E28">
        <w:rPr>
          <w:rFonts w:ascii="Times New Roman" w:hAnsi="Times New Roman" w:cs="Times New Roman"/>
          <w:sz w:val="20"/>
          <w:szCs w:val="20"/>
          <w:lang w:val="en-US"/>
        </w:rPr>
        <w:t>he left bank of the Volga. It has</w:t>
      </w:r>
      <w:r w:rsidRPr="00593E28">
        <w:rPr>
          <w:rFonts w:ascii="Times New Roman" w:hAnsi="Times New Roman" w:cs="Times New Roman"/>
          <w:sz w:val="20"/>
          <w:szCs w:val="20"/>
          <w:lang w:val="en-US"/>
        </w:rPr>
        <w:t xml:space="preserve"> a large cultural center: 5 theaters, Concert Hall, 15 Universities. One can get </w:t>
      </w:r>
      <w:r w:rsidR="009A6B50" w:rsidRPr="00593E28">
        <w:rPr>
          <w:rFonts w:ascii="Times New Roman" w:hAnsi="Times New Roman" w:cs="Times New Roman"/>
          <w:sz w:val="20"/>
          <w:szCs w:val="20"/>
          <w:lang w:val="en-US"/>
        </w:rPr>
        <w:t xml:space="preserve">to </w:t>
      </w:r>
      <w:r w:rsidRPr="00593E28">
        <w:rPr>
          <w:rFonts w:ascii="Times New Roman" w:hAnsi="Times New Roman" w:cs="Times New Roman"/>
          <w:sz w:val="20"/>
          <w:szCs w:val="20"/>
          <w:lang w:val="en-US"/>
        </w:rPr>
        <w:t>Kazan by ni</w:t>
      </w:r>
      <w:r w:rsidRPr="00287B0C">
        <w:rPr>
          <w:rFonts w:ascii="Times New Roman" w:hAnsi="Times New Roman" w:cs="Times New Roman"/>
          <w:sz w:val="20"/>
          <w:szCs w:val="20"/>
          <w:lang w:val="en-US"/>
        </w:rPr>
        <w:t>ght train or by air from Moscow.</w:t>
      </w:r>
    </w:p>
    <w:p w:rsidR="00AB6D36" w:rsidRDefault="00AB6D36" w:rsidP="005E15D5">
      <w:pPr>
        <w:spacing w:after="0" w:line="240" w:lineRule="auto"/>
        <w:ind w:firstLine="709"/>
        <w:jc w:val="both"/>
        <w:rPr>
          <w:rFonts w:ascii="Times New Roman" w:hAnsi="Times New Roman" w:cs="Times New Roman"/>
          <w:sz w:val="20"/>
          <w:szCs w:val="20"/>
          <w:lang w:val="en-US"/>
        </w:rPr>
      </w:pPr>
    </w:p>
    <w:p w:rsidR="00AB6D36" w:rsidRDefault="00AB6D36" w:rsidP="00AB6D36">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AB6D36" w:rsidRDefault="00AB6D36" w:rsidP="00AB6D36">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AB6D36" w:rsidRPr="008C0E31" w:rsidRDefault="00AB6D36" w:rsidP="00AB6D36">
      <w:pPr>
        <w:spacing w:after="0" w:line="240" w:lineRule="auto"/>
        <w:jc w:val="both"/>
        <w:rPr>
          <w:rFonts w:ascii="Times New Roman" w:hAnsi="Times New Roman" w:cs="Times New Roman"/>
          <w:sz w:val="20"/>
          <w:szCs w:val="20"/>
          <w:lang w:val="en-US"/>
        </w:rPr>
      </w:pPr>
    </w:p>
    <w:sectPr w:rsidR="00AB6D36" w:rsidRPr="008C0E31" w:rsidSect="0010296C">
      <w:type w:val="evenPage"/>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FE" w:rsidRDefault="008155FE" w:rsidP="0010296C">
      <w:pPr>
        <w:spacing w:after="0" w:line="240" w:lineRule="auto"/>
      </w:pPr>
      <w:r>
        <w:separator/>
      </w:r>
    </w:p>
  </w:endnote>
  <w:endnote w:type="continuationSeparator" w:id="0">
    <w:p w:rsidR="008155FE" w:rsidRDefault="008155FE" w:rsidP="0010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FE" w:rsidRDefault="008155FE" w:rsidP="0010296C">
      <w:pPr>
        <w:spacing w:after="0" w:line="240" w:lineRule="auto"/>
      </w:pPr>
      <w:r>
        <w:separator/>
      </w:r>
    </w:p>
  </w:footnote>
  <w:footnote w:type="continuationSeparator" w:id="0">
    <w:p w:rsidR="008155FE" w:rsidRDefault="008155FE" w:rsidP="00102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518"/>
    <w:multiLevelType w:val="hybridMultilevel"/>
    <w:tmpl w:val="20104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53AFE"/>
    <w:multiLevelType w:val="hybridMultilevel"/>
    <w:tmpl w:val="FC145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52BC0"/>
    <w:multiLevelType w:val="multilevel"/>
    <w:tmpl w:val="30049512"/>
    <w:lvl w:ilvl="0">
      <w:start w:val="13"/>
      <w:numFmt w:val="decimal"/>
      <w:lvlText w:val="%1"/>
      <w:lvlJc w:val="left"/>
      <w:pPr>
        <w:ind w:left="540" w:hanging="540"/>
      </w:pPr>
      <w:rPr>
        <w:rFonts w:hint="default"/>
      </w:rPr>
    </w:lvl>
    <w:lvl w:ilvl="1">
      <w:start w:val="15"/>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Zero"/>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A7B4F8B"/>
    <w:multiLevelType w:val="hybridMultilevel"/>
    <w:tmpl w:val="A25628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6B669C"/>
    <w:multiLevelType w:val="hybridMultilevel"/>
    <w:tmpl w:val="9072E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91F4B"/>
    <w:multiLevelType w:val="hybridMultilevel"/>
    <w:tmpl w:val="8C1A2BCA"/>
    <w:lvl w:ilvl="0" w:tplc="691E02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2B41BE"/>
    <w:multiLevelType w:val="hybridMultilevel"/>
    <w:tmpl w:val="C8420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003A5"/>
    <w:multiLevelType w:val="singleLevel"/>
    <w:tmpl w:val="FC10A1BC"/>
    <w:lvl w:ilvl="0">
      <w:start w:val="5"/>
      <w:numFmt w:val="decimal"/>
      <w:lvlText w:val="%1."/>
      <w:lvlJc w:val="left"/>
      <w:pPr>
        <w:ind w:left="0" w:firstLine="0"/>
      </w:pPr>
      <w:rPr>
        <w:rFonts w:ascii="Times New Roman" w:hAnsi="Times New Roman" w:cs="Times New Roman" w:hint="default"/>
      </w:rPr>
    </w:lvl>
  </w:abstractNum>
  <w:abstractNum w:abstractNumId="8">
    <w:nsid w:val="2AB05E4F"/>
    <w:multiLevelType w:val="hybridMultilevel"/>
    <w:tmpl w:val="A762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020ECC"/>
    <w:multiLevelType w:val="multilevel"/>
    <w:tmpl w:val="C29A4310"/>
    <w:lvl w:ilvl="0">
      <w:start w:val="10"/>
      <w:numFmt w:val="decimal"/>
      <w:lvlText w:val="%1.0"/>
      <w:lvlJc w:val="left"/>
      <w:pPr>
        <w:ind w:left="1260" w:hanging="540"/>
      </w:pPr>
      <w:rPr>
        <w:rFonts w:hint="default"/>
      </w:rPr>
    </w:lvl>
    <w:lvl w:ilvl="1">
      <w:start w:val="1"/>
      <w:numFmt w:val="decimalZero"/>
      <w:lvlText w:val="%1.%2"/>
      <w:lvlJc w:val="left"/>
      <w:pPr>
        <w:ind w:left="1968" w:hanging="54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8184" w:hanging="1800"/>
      </w:pPr>
      <w:rPr>
        <w:rFonts w:hint="default"/>
      </w:rPr>
    </w:lvl>
  </w:abstractNum>
  <w:abstractNum w:abstractNumId="10">
    <w:nsid w:val="39025056"/>
    <w:multiLevelType w:val="multilevel"/>
    <w:tmpl w:val="D512B5D0"/>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31A0E0E"/>
    <w:multiLevelType w:val="multilevel"/>
    <w:tmpl w:val="AE209BD0"/>
    <w:lvl w:ilvl="0">
      <w:start w:val="10"/>
      <w:numFmt w:val="decimal"/>
      <w:lvlText w:val="%1"/>
      <w:lvlJc w:val="left"/>
      <w:pPr>
        <w:ind w:left="540" w:hanging="540"/>
      </w:pPr>
      <w:rPr>
        <w:rFonts w:hint="default"/>
      </w:rPr>
    </w:lvl>
    <w:lvl w:ilvl="1">
      <w:start w:val="15"/>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D181986"/>
    <w:multiLevelType w:val="hybridMultilevel"/>
    <w:tmpl w:val="BCAA5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A35370"/>
    <w:multiLevelType w:val="hybridMultilevel"/>
    <w:tmpl w:val="7C9AB20C"/>
    <w:lvl w:ilvl="0" w:tplc="0DC4563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F53E38"/>
    <w:multiLevelType w:val="hybridMultilevel"/>
    <w:tmpl w:val="78D03192"/>
    <w:lvl w:ilvl="0" w:tplc="5F50D99A">
      <w:start w:val="12"/>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B7B1B13"/>
    <w:multiLevelType w:val="hybridMultilevel"/>
    <w:tmpl w:val="0BEEEE5A"/>
    <w:lvl w:ilvl="0" w:tplc="EE0A97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743F557C"/>
    <w:multiLevelType w:val="singleLevel"/>
    <w:tmpl w:val="1CA08E16"/>
    <w:lvl w:ilvl="0">
      <w:start w:val="1"/>
      <w:numFmt w:val="decimal"/>
      <w:lvlText w:val="%1."/>
      <w:legacy w:legacy="1" w:legacySpace="0" w:legacyIndent="231"/>
      <w:lvlJc w:val="left"/>
      <w:rPr>
        <w:rFonts w:ascii="Times New Roman" w:hAnsi="Times New Roman" w:cs="Times New Roman" w:hint="default"/>
      </w:rPr>
    </w:lvl>
  </w:abstractNum>
  <w:abstractNum w:abstractNumId="17">
    <w:nsid w:val="7FFD5F0C"/>
    <w:multiLevelType w:val="hybridMultilevel"/>
    <w:tmpl w:val="1D3AB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0"/>
  </w:num>
  <w:num w:numId="5">
    <w:abstractNumId w:val="16"/>
  </w:num>
  <w:num w:numId="6">
    <w:abstractNumId w:val="7"/>
  </w:num>
  <w:num w:numId="7">
    <w:abstractNumId w:val="13"/>
  </w:num>
  <w:num w:numId="8">
    <w:abstractNumId w:val="0"/>
  </w:num>
  <w:num w:numId="9">
    <w:abstractNumId w:val="1"/>
  </w:num>
  <w:num w:numId="10">
    <w:abstractNumId w:val="11"/>
  </w:num>
  <w:num w:numId="11">
    <w:abstractNumId w:val="5"/>
  </w:num>
  <w:num w:numId="12">
    <w:abstractNumId w:val="9"/>
  </w:num>
  <w:num w:numId="13">
    <w:abstractNumId w:val="2"/>
  </w:num>
  <w:num w:numId="14">
    <w:abstractNumId w:val="14"/>
  </w:num>
  <w:num w:numId="15">
    <w:abstractNumId w:val="3"/>
  </w:num>
  <w:num w:numId="16">
    <w:abstractNumId w:val="1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9D"/>
    <w:rsid w:val="000C1B11"/>
    <w:rsid w:val="0010296C"/>
    <w:rsid w:val="00102D87"/>
    <w:rsid w:val="00111B96"/>
    <w:rsid w:val="001371D9"/>
    <w:rsid w:val="00141702"/>
    <w:rsid w:val="001853B3"/>
    <w:rsid w:val="0021645F"/>
    <w:rsid w:val="00252FFF"/>
    <w:rsid w:val="00255682"/>
    <w:rsid w:val="00263D27"/>
    <w:rsid w:val="00276706"/>
    <w:rsid w:val="00287B0C"/>
    <w:rsid w:val="002C1092"/>
    <w:rsid w:val="002E159F"/>
    <w:rsid w:val="00336B27"/>
    <w:rsid w:val="004135C3"/>
    <w:rsid w:val="00444ACE"/>
    <w:rsid w:val="004C1DD5"/>
    <w:rsid w:val="004F7919"/>
    <w:rsid w:val="00500472"/>
    <w:rsid w:val="005247A8"/>
    <w:rsid w:val="0056130A"/>
    <w:rsid w:val="00593E28"/>
    <w:rsid w:val="005E15D5"/>
    <w:rsid w:val="005E4A1D"/>
    <w:rsid w:val="00605242"/>
    <w:rsid w:val="00620B24"/>
    <w:rsid w:val="00621B70"/>
    <w:rsid w:val="0063314A"/>
    <w:rsid w:val="00691C8B"/>
    <w:rsid w:val="006E3F8D"/>
    <w:rsid w:val="006F78F6"/>
    <w:rsid w:val="00747E10"/>
    <w:rsid w:val="007500F9"/>
    <w:rsid w:val="00777860"/>
    <w:rsid w:val="007B1C2C"/>
    <w:rsid w:val="007C6141"/>
    <w:rsid w:val="007D73B8"/>
    <w:rsid w:val="007E44A7"/>
    <w:rsid w:val="007F7AFE"/>
    <w:rsid w:val="008155FE"/>
    <w:rsid w:val="008259FD"/>
    <w:rsid w:val="008370AC"/>
    <w:rsid w:val="00873B11"/>
    <w:rsid w:val="008912C4"/>
    <w:rsid w:val="008C0024"/>
    <w:rsid w:val="008C0E31"/>
    <w:rsid w:val="008C685A"/>
    <w:rsid w:val="008F71E2"/>
    <w:rsid w:val="00920612"/>
    <w:rsid w:val="00996F31"/>
    <w:rsid w:val="009A6B50"/>
    <w:rsid w:val="009B4ECA"/>
    <w:rsid w:val="009E41F8"/>
    <w:rsid w:val="00A36520"/>
    <w:rsid w:val="00A5201F"/>
    <w:rsid w:val="00AA5821"/>
    <w:rsid w:val="00AB6D36"/>
    <w:rsid w:val="00AC3963"/>
    <w:rsid w:val="00B4281F"/>
    <w:rsid w:val="00B805EE"/>
    <w:rsid w:val="00BC07D4"/>
    <w:rsid w:val="00BC56DE"/>
    <w:rsid w:val="00BD40B7"/>
    <w:rsid w:val="00BF39B0"/>
    <w:rsid w:val="00C17BC8"/>
    <w:rsid w:val="00C360A2"/>
    <w:rsid w:val="00CA6AF3"/>
    <w:rsid w:val="00CB7A10"/>
    <w:rsid w:val="00CC2976"/>
    <w:rsid w:val="00D054CD"/>
    <w:rsid w:val="00D05D08"/>
    <w:rsid w:val="00D81FA0"/>
    <w:rsid w:val="00DE5E41"/>
    <w:rsid w:val="00DF1908"/>
    <w:rsid w:val="00E11F95"/>
    <w:rsid w:val="00E33A4C"/>
    <w:rsid w:val="00E91038"/>
    <w:rsid w:val="00EC54A6"/>
    <w:rsid w:val="00ED3F9D"/>
    <w:rsid w:val="00ED6416"/>
    <w:rsid w:val="00EF2DBE"/>
    <w:rsid w:val="00EF57D6"/>
    <w:rsid w:val="00F1734D"/>
    <w:rsid w:val="00F602B9"/>
    <w:rsid w:val="00F65E56"/>
    <w:rsid w:val="00FA75E3"/>
    <w:rsid w:val="00FA7A0B"/>
    <w:rsid w:val="00FB5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6D36"/>
    <w:pPr>
      <w:keepNext/>
      <w:autoSpaceDE w:val="0"/>
      <w:autoSpaceDN w:val="0"/>
      <w:spacing w:after="0" w:line="288" w:lineRule="auto"/>
      <w:ind w:left="4248"/>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E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ECA"/>
    <w:rPr>
      <w:rFonts w:ascii="Tahoma" w:hAnsi="Tahoma" w:cs="Tahoma"/>
      <w:sz w:val="16"/>
      <w:szCs w:val="16"/>
    </w:rPr>
  </w:style>
  <w:style w:type="paragraph" w:styleId="a5">
    <w:name w:val="List Paragraph"/>
    <w:basedOn w:val="a"/>
    <w:uiPriority w:val="34"/>
    <w:qFormat/>
    <w:rsid w:val="00F602B9"/>
    <w:pPr>
      <w:ind w:left="720"/>
      <w:contextualSpacing/>
    </w:pPr>
  </w:style>
  <w:style w:type="character" w:styleId="a6">
    <w:name w:val="Hyperlink"/>
    <w:basedOn w:val="a0"/>
    <w:uiPriority w:val="99"/>
    <w:unhideWhenUsed/>
    <w:rsid w:val="007D73B8"/>
    <w:rPr>
      <w:color w:val="0000FF" w:themeColor="hyperlink"/>
      <w:u w:val="single"/>
    </w:rPr>
  </w:style>
  <w:style w:type="table" w:styleId="a7">
    <w:name w:val="Table Grid"/>
    <w:basedOn w:val="a1"/>
    <w:uiPriority w:val="59"/>
    <w:rsid w:val="0050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AB6D36"/>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AB6D36"/>
  </w:style>
  <w:style w:type="paragraph" w:styleId="a8">
    <w:name w:val="Title"/>
    <w:basedOn w:val="a"/>
    <w:link w:val="a9"/>
    <w:uiPriority w:val="99"/>
    <w:qFormat/>
    <w:rsid w:val="00AB6D36"/>
    <w:pPr>
      <w:autoSpaceDE w:val="0"/>
      <w:autoSpaceDN w:val="0"/>
      <w:spacing w:after="0" w:line="360" w:lineRule="auto"/>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AB6D36"/>
    <w:rPr>
      <w:rFonts w:ascii="Times New Roman" w:eastAsia="Times New Roman" w:hAnsi="Times New Roman" w:cs="Times New Roman"/>
      <w:sz w:val="28"/>
      <w:szCs w:val="28"/>
      <w:lang w:eastAsia="ru-RU"/>
    </w:rPr>
  </w:style>
  <w:style w:type="paragraph" w:styleId="2">
    <w:name w:val="Body Text 2"/>
    <w:basedOn w:val="a"/>
    <w:link w:val="20"/>
    <w:uiPriority w:val="99"/>
    <w:rsid w:val="00AB6D36"/>
    <w:pPr>
      <w:autoSpaceDE w:val="0"/>
      <w:autoSpaceDN w:val="0"/>
      <w:spacing w:after="0" w:line="360" w:lineRule="auto"/>
      <w:ind w:firstLine="567"/>
      <w:jc w:val="both"/>
    </w:pPr>
    <w:rPr>
      <w:rFonts w:ascii="Times New Roman" w:eastAsia="Times New Roman" w:hAnsi="Times New Roman" w:cs="Times New Roman"/>
      <w:sz w:val="26"/>
      <w:szCs w:val="26"/>
      <w:lang w:eastAsia="ru-RU"/>
    </w:rPr>
  </w:style>
  <w:style w:type="character" w:customStyle="1" w:styleId="20">
    <w:name w:val="Основной текст 2 Знак"/>
    <w:basedOn w:val="a0"/>
    <w:link w:val="2"/>
    <w:uiPriority w:val="99"/>
    <w:rsid w:val="00AB6D36"/>
    <w:rPr>
      <w:rFonts w:ascii="Times New Roman" w:eastAsia="Times New Roman" w:hAnsi="Times New Roman" w:cs="Times New Roman"/>
      <w:sz w:val="26"/>
      <w:szCs w:val="26"/>
      <w:lang w:eastAsia="ru-RU"/>
    </w:rPr>
  </w:style>
  <w:style w:type="paragraph" w:styleId="aa">
    <w:name w:val="header"/>
    <w:basedOn w:val="a"/>
    <w:link w:val="ab"/>
    <w:uiPriority w:val="99"/>
    <w:unhideWhenUsed/>
    <w:rsid w:val="00AB6D36"/>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AB6D3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B6D36"/>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B6D36"/>
    <w:rPr>
      <w:rFonts w:ascii="Times New Roman" w:eastAsia="Times New Roman" w:hAnsi="Times New Roman" w:cs="Times New Roman"/>
      <w:sz w:val="24"/>
      <w:szCs w:val="24"/>
      <w:lang w:eastAsia="ru-RU"/>
    </w:rPr>
  </w:style>
  <w:style w:type="table" w:customStyle="1" w:styleId="12">
    <w:name w:val="Сетка таблицы1"/>
    <w:basedOn w:val="a1"/>
    <w:next w:val="a7"/>
    <w:uiPriority w:val="59"/>
    <w:rsid w:val="00AB6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AB6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link w:val="13"/>
    <w:locked/>
    <w:rsid w:val="00BD40B7"/>
    <w:rPr>
      <w:rFonts w:ascii="Times New Roman" w:eastAsia="Times New Roman" w:hAnsi="Times New Roman" w:cs="Times New Roman"/>
      <w:sz w:val="24"/>
      <w:szCs w:val="24"/>
      <w:shd w:val="clear" w:color="auto" w:fill="FFFFFF"/>
    </w:rPr>
  </w:style>
  <w:style w:type="paragraph" w:customStyle="1" w:styleId="13">
    <w:name w:val="Основной текст1"/>
    <w:basedOn w:val="a"/>
    <w:link w:val="af"/>
    <w:rsid w:val="00BD40B7"/>
    <w:pPr>
      <w:shd w:val="clear" w:color="auto" w:fill="FFFFFF"/>
      <w:spacing w:before="300" w:after="0" w:line="274" w:lineRule="exact"/>
    </w:pPr>
    <w:rPr>
      <w:rFonts w:ascii="Times New Roman" w:eastAsia="Times New Roman" w:hAnsi="Times New Roman" w:cs="Times New Roman"/>
      <w:sz w:val="24"/>
      <w:szCs w:val="24"/>
    </w:rPr>
  </w:style>
  <w:style w:type="character" w:customStyle="1" w:styleId="5">
    <w:name w:val="Основной текст (5)_"/>
    <w:link w:val="50"/>
    <w:locked/>
    <w:rsid w:val="00BD40B7"/>
    <w:rPr>
      <w:rFonts w:ascii="Times New Roman" w:eastAsia="Times New Roman" w:hAnsi="Times New Roman" w:cs="Times New Roman"/>
      <w:spacing w:val="-10"/>
      <w:sz w:val="24"/>
      <w:szCs w:val="24"/>
      <w:shd w:val="clear" w:color="auto" w:fill="FFFFFF"/>
    </w:rPr>
  </w:style>
  <w:style w:type="paragraph" w:customStyle="1" w:styleId="50">
    <w:name w:val="Основной текст (5)"/>
    <w:basedOn w:val="a"/>
    <w:link w:val="5"/>
    <w:rsid w:val="00BD40B7"/>
    <w:pPr>
      <w:shd w:val="clear" w:color="auto" w:fill="FFFFFF"/>
      <w:spacing w:after="0" w:line="0" w:lineRule="atLeast"/>
      <w:jc w:val="both"/>
    </w:pPr>
    <w:rPr>
      <w:rFonts w:ascii="Times New Roman" w:eastAsia="Times New Roman" w:hAnsi="Times New Roman" w:cs="Times New Roman"/>
      <w:spacing w:val="-10"/>
      <w:sz w:val="24"/>
      <w:szCs w:val="24"/>
    </w:rPr>
  </w:style>
  <w:style w:type="paragraph" w:styleId="af0">
    <w:name w:val="Body Text"/>
    <w:basedOn w:val="a"/>
    <w:link w:val="af1"/>
    <w:uiPriority w:val="99"/>
    <w:semiHidden/>
    <w:unhideWhenUsed/>
    <w:rsid w:val="006E3F8D"/>
    <w:pPr>
      <w:spacing w:after="120"/>
    </w:pPr>
  </w:style>
  <w:style w:type="character" w:customStyle="1" w:styleId="af1">
    <w:name w:val="Основной текст Знак"/>
    <w:basedOn w:val="a0"/>
    <w:link w:val="af0"/>
    <w:uiPriority w:val="99"/>
    <w:semiHidden/>
    <w:rsid w:val="006E3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6D36"/>
    <w:pPr>
      <w:keepNext/>
      <w:autoSpaceDE w:val="0"/>
      <w:autoSpaceDN w:val="0"/>
      <w:spacing w:after="0" w:line="288" w:lineRule="auto"/>
      <w:ind w:left="4248"/>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E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4ECA"/>
    <w:rPr>
      <w:rFonts w:ascii="Tahoma" w:hAnsi="Tahoma" w:cs="Tahoma"/>
      <w:sz w:val="16"/>
      <w:szCs w:val="16"/>
    </w:rPr>
  </w:style>
  <w:style w:type="paragraph" w:styleId="a5">
    <w:name w:val="List Paragraph"/>
    <w:basedOn w:val="a"/>
    <w:uiPriority w:val="34"/>
    <w:qFormat/>
    <w:rsid w:val="00F602B9"/>
    <w:pPr>
      <w:ind w:left="720"/>
      <w:contextualSpacing/>
    </w:pPr>
  </w:style>
  <w:style w:type="character" w:styleId="a6">
    <w:name w:val="Hyperlink"/>
    <w:basedOn w:val="a0"/>
    <w:uiPriority w:val="99"/>
    <w:unhideWhenUsed/>
    <w:rsid w:val="007D73B8"/>
    <w:rPr>
      <w:color w:val="0000FF" w:themeColor="hyperlink"/>
      <w:u w:val="single"/>
    </w:rPr>
  </w:style>
  <w:style w:type="table" w:styleId="a7">
    <w:name w:val="Table Grid"/>
    <w:basedOn w:val="a1"/>
    <w:uiPriority w:val="59"/>
    <w:rsid w:val="0050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AB6D36"/>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AB6D36"/>
  </w:style>
  <w:style w:type="paragraph" w:styleId="a8">
    <w:name w:val="Title"/>
    <w:basedOn w:val="a"/>
    <w:link w:val="a9"/>
    <w:uiPriority w:val="99"/>
    <w:qFormat/>
    <w:rsid w:val="00AB6D36"/>
    <w:pPr>
      <w:autoSpaceDE w:val="0"/>
      <w:autoSpaceDN w:val="0"/>
      <w:spacing w:after="0" w:line="360" w:lineRule="auto"/>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AB6D36"/>
    <w:rPr>
      <w:rFonts w:ascii="Times New Roman" w:eastAsia="Times New Roman" w:hAnsi="Times New Roman" w:cs="Times New Roman"/>
      <w:sz w:val="28"/>
      <w:szCs w:val="28"/>
      <w:lang w:eastAsia="ru-RU"/>
    </w:rPr>
  </w:style>
  <w:style w:type="paragraph" w:styleId="2">
    <w:name w:val="Body Text 2"/>
    <w:basedOn w:val="a"/>
    <w:link w:val="20"/>
    <w:uiPriority w:val="99"/>
    <w:rsid w:val="00AB6D36"/>
    <w:pPr>
      <w:autoSpaceDE w:val="0"/>
      <w:autoSpaceDN w:val="0"/>
      <w:spacing w:after="0" w:line="360" w:lineRule="auto"/>
      <w:ind w:firstLine="567"/>
      <w:jc w:val="both"/>
    </w:pPr>
    <w:rPr>
      <w:rFonts w:ascii="Times New Roman" w:eastAsia="Times New Roman" w:hAnsi="Times New Roman" w:cs="Times New Roman"/>
      <w:sz w:val="26"/>
      <w:szCs w:val="26"/>
      <w:lang w:eastAsia="ru-RU"/>
    </w:rPr>
  </w:style>
  <w:style w:type="character" w:customStyle="1" w:styleId="20">
    <w:name w:val="Основной текст 2 Знак"/>
    <w:basedOn w:val="a0"/>
    <w:link w:val="2"/>
    <w:uiPriority w:val="99"/>
    <w:rsid w:val="00AB6D36"/>
    <w:rPr>
      <w:rFonts w:ascii="Times New Roman" w:eastAsia="Times New Roman" w:hAnsi="Times New Roman" w:cs="Times New Roman"/>
      <w:sz w:val="26"/>
      <w:szCs w:val="26"/>
      <w:lang w:eastAsia="ru-RU"/>
    </w:rPr>
  </w:style>
  <w:style w:type="paragraph" w:styleId="aa">
    <w:name w:val="header"/>
    <w:basedOn w:val="a"/>
    <w:link w:val="ab"/>
    <w:uiPriority w:val="99"/>
    <w:unhideWhenUsed/>
    <w:rsid w:val="00AB6D36"/>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AB6D3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B6D36"/>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B6D36"/>
    <w:rPr>
      <w:rFonts w:ascii="Times New Roman" w:eastAsia="Times New Roman" w:hAnsi="Times New Roman" w:cs="Times New Roman"/>
      <w:sz w:val="24"/>
      <w:szCs w:val="24"/>
      <w:lang w:eastAsia="ru-RU"/>
    </w:rPr>
  </w:style>
  <w:style w:type="table" w:customStyle="1" w:styleId="12">
    <w:name w:val="Сетка таблицы1"/>
    <w:basedOn w:val="a1"/>
    <w:next w:val="a7"/>
    <w:uiPriority w:val="59"/>
    <w:rsid w:val="00AB6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AB6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link w:val="13"/>
    <w:locked/>
    <w:rsid w:val="00BD40B7"/>
    <w:rPr>
      <w:rFonts w:ascii="Times New Roman" w:eastAsia="Times New Roman" w:hAnsi="Times New Roman" w:cs="Times New Roman"/>
      <w:sz w:val="24"/>
      <w:szCs w:val="24"/>
      <w:shd w:val="clear" w:color="auto" w:fill="FFFFFF"/>
    </w:rPr>
  </w:style>
  <w:style w:type="paragraph" w:customStyle="1" w:styleId="13">
    <w:name w:val="Основной текст1"/>
    <w:basedOn w:val="a"/>
    <w:link w:val="af"/>
    <w:rsid w:val="00BD40B7"/>
    <w:pPr>
      <w:shd w:val="clear" w:color="auto" w:fill="FFFFFF"/>
      <w:spacing w:before="300" w:after="0" w:line="274" w:lineRule="exact"/>
    </w:pPr>
    <w:rPr>
      <w:rFonts w:ascii="Times New Roman" w:eastAsia="Times New Roman" w:hAnsi="Times New Roman" w:cs="Times New Roman"/>
      <w:sz w:val="24"/>
      <w:szCs w:val="24"/>
    </w:rPr>
  </w:style>
  <w:style w:type="character" w:customStyle="1" w:styleId="5">
    <w:name w:val="Основной текст (5)_"/>
    <w:link w:val="50"/>
    <w:locked/>
    <w:rsid w:val="00BD40B7"/>
    <w:rPr>
      <w:rFonts w:ascii="Times New Roman" w:eastAsia="Times New Roman" w:hAnsi="Times New Roman" w:cs="Times New Roman"/>
      <w:spacing w:val="-10"/>
      <w:sz w:val="24"/>
      <w:szCs w:val="24"/>
      <w:shd w:val="clear" w:color="auto" w:fill="FFFFFF"/>
    </w:rPr>
  </w:style>
  <w:style w:type="paragraph" w:customStyle="1" w:styleId="50">
    <w:name w:val="Основной текст (5)"/>
    <w:basedOn w:val="a"/>
    <w:link w:val="5"/>
    <w:rsid w:val="00BD40B7"/>
    <w:pPr>
      <w:shd w:val="clear" w:color="auto" w:fill="FFFFFF"/>
      <w:spacing w:after="0" w:line="0" w:lineRule="atLeast"/>
      <w:jc w:val="both"/>
    </w:pPr>
    <w:rPr>
      <w:rFonts w:ascii="Times New Roman" w:eastAsia="Times New Roman" w:hAnsi="Times New Roman" w:cs="Times New Roman"/>
      <w:spacing w:val="-10"/>
      <w:sz w:val="24"/>
      <w:szCs w:val="24"/>
    </w:rPr>
  </w:style>
  <w:style w:type="paragraph" w:styleId="af0">
    <w:name w:val="Body Text"/>
    <w:basedOn w:val="a"/>
    <w:link w:val="af1"/>
    <w:uiPriority w:val="99"/>
    <w:semiHidden/>
    <w:unhideWhenUsed/>
    <w:rsid w:val="006E3F8D"/>
    <w:pPr>
      <w:spacing w:after="120"/>
    </w:pPr>
  </w:style>
  <w:style w:type="character" w:customStyle="1" w:styleId="af1">
    <w:name w:val="Основной текст Знак"/>
    <w:basedOn w:val="a0"/>
    <w:link w:val="af0"/>
    <w:uiPriority w:val="99"/>
    <w:semiHidden/>
    <w:rsid w:val="006E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8178">
      <w:bodyDiv w:val="1"/>
      <w:marLeft w:val="0"/>
      <w:marRight w:val="0"/>
      <w:marTop w:val="0"/>
      <w:marBottom w:val="0"/>
      <w:divBdr>
        <w:top w:val="none" w:sz="0" w:space="0" w:color="auto"/>
        <w:left w:val="none" w:sz="0" w:space="0" w:color="auto"/>
        <w:bottom w:val="none" w:sz="0" w:space="0" w:color="auto"/>
        <w:right w:val="none" w:sz="0" w:space="0" w:color="auto"/>
      </w:divBdr>
    </w:div>
    <w:div w:id="689452547">
      <w:bodyDiv w:val="1"/>
      <w:marLeft w:val="0"/>
      <w:marRight w:val="0"/>
      <w:marTop w:val="0"/>
      <w:marBottom w:val="0"/>
      <w:divBdr>
        <w:top w:val="none" w:sz="0" w:space="0" w:color="auto"/>
        <w:left w:val="none" w:sz="0" w:space="0" w:color="auto"/>
        <w:bottom w:val="none" w:sz="0" w:space="0" w:color="auto"/>
        <w:right w:val="none" w:sz="0" w:space="0" w:color="auto"/>
      </w:divBdr>
    </w:div>
    <w:div w:id="938100892">
      <w:bodyDiv w:val="1"/>
      <w:marLeft w:val="0"/>
      <w:marRight w:val="0"/>
      <w:marTop w:val="0"/>
      <w:marBottom w:val="0"/>
      <w:divBdr>
        <w:top w:val="none" w:sz="0" w:space="0" w:color="auto"/>
        <w:left w:val="none" w:sz="0" w:space="0" w:color="auto"/>
        <w:bottom w:val="none" w:sz="0" w:space="0" w:color="auto"/>
        <w:right w:val="none" w:sz="0" w:space="0" w:color="auto"/>
      </w:divBdr>
    </w:div>
    <w:div w:id="2026324484">
      <w:bodyDiv w:val="1"/>
      <w:marLeft w:val="0"/>
      <w:marRight w:val="0"/>
      <w:marTop w:val="0"/>
      <w:marBottom w:val="0"/>
      <w:divBdr>
        <w:top w:val="none" w:sz="0" w:space="0" w:color="auto"/>
        <w:left w:val="none" w:sz="0" w:space="0" w:color="auto"/>
        <w:bottom w:val="none" w:sz="0" w:space="0" w:color="auto"/>
        <w:right w:val="none" w:sz="0" w:space="0" w:color="auto"/>
      </w:divBdr>
    </w:div>
    <w:div w:id="208112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gtran3@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anasa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anasab@mail.ru" TargetMode="External"/><Relationship Id="rId5" Type="http://schemas.openxmlformats.org/officeDocument/2006/relationships/webSettings" Target="webSettings.xml"/><Relationship Id="rId10" Type="http://schemas.openxmlformats.org/officeDocument/2006/relationships/hyperlink" Target="mailto:dianasab@mail.ru" TargetMode="External"/><Relationship Id="rId4" Type="http://schemas.openxmlformats.org/officeDocument/2006/relationships/settings" Target="settings.xml"/><Relationship Id="rId9" Type="http://schemas.openxmlformats.org/officeDocument/2006/relationships/hyperlink" Target="mailto:dianasab@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VALEY-RECORDS</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Валей</dc:creator>
  <cp:lastModifiedBy>plotnikova_ovl</cp:lastModifiedBy>
  <cp:revision>2</cp:revision>
  <cp:lastPrinted>2017-02-10T10:45:00Z</cp:lastPrinted>
  <dcterms:created xsi:type="dcterms:W3CDTF">2017-12-12T06:39:00Z</dcterms:created>
  <dcterms:modified xsi:type="dcterms:W3CDTF">2017-12-12T06:39:00Z</dcterms:modified>
</cp:coreProperties>
</file>