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0E" w:rsidRPr="00141E8F" w:rsidRDefault="00967354" w:rsidP="00967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E8F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B15AA0" w:rsidRPr="00141E8F" w:rsidRDefault="00B15AA0" w:rsidP="00967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E8F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67354" w:rsidRDefault="006228D6" w:rsidP="0069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Ямало-Ненецкого автономного округа,</w:t>
      </w:r>
      <w:r w:rsidR="00967354" w:rsidRPr="00141E8F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учреждение дополнительного профессионального образования Ямало-Ненецкого автономного округа «Региональный институт развития образования» (</w:t>
      </w:r>
      <w:r w:rsidR="00B15AA0" w:rsidRPr="00141E8F">
        <w:rPr>
          <w:rFonts w:ascii="Times New Roman" w:hAnsi="Times New Roman" w:cs="Times New Roman"/>
          <w:sz w:val="24"/>
          <w:szCs w:val="24"/>
        </w:rPr>
        <w:t>далее – Институт</w:t>
      </w:r>
      <w:r w:rsidR="00967354" w:rsidRPr="00141E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5BBA">
        <w:rPr>
          <w:rFonts w:ascii="Times New Roman" w:hAnsi="Times New Roman" w:cs="Times New Roman"/>
          <w:sz w:val="24"/>
          <w:szCs w:val="24"/>
        </w:rPr>
        <w:t>12</w:t>
      </w:r>
      <w:r w:rsidRPr="00141E8F">
        <w:rPr>
          <w:rFonts w:ascii="Times New Roman" w:hAnsi="Times New Roman" w:cs="Times New Roman"/>
          <w:sz w:val="24"/>
          <w:szCs w:val="24"/>
        </w:rPr>
        <w:t xml:space="preserve"> </w:t>
      </w:r>
      <w:r w:rsidR="006E5DE5">
        <w:rPr>
          <w:rFonts w:ascii="Times New Roman" w:hAnsi="Times New Roman" w:cs="Times New Roman"/>
          <w:sz w:val="24"/>
          <w:szCs w:val="24"/>
        </w:rPr>
        <w:t>декабря 2018 г.</w:t>
      </w:r>
      <w:r w:rsidRPr="00141E8F">
        <w:rPr>
          <w:rFonts w:ascii="Times New Roman" w:hAnsi="Times New Roman" w:cs="Times New Roman"/>
          <w:sz w:val="24"/>
          <w:szCs w:val="24"/>
        </w:rPr>
        <w:t xml:space="preserve"> в г. </w:t>
      </w:r>
      <w:r w:rsidR="006E5DE5">
        <w:rPr>
          <w:rFonts w:ascii="Times New Roman" w:hAnsi="Times New Roman" w:cs="Times New Roman"/>
          <w:sz w:val="24"/>
          <w:szCs w:val="24"/>
        </w:rPr>
        <w:t>С</w:t>
      </w:r>
      <w:r w:rsidR="00CE5AA7">
        <w:rPr>
          <w:rFonts w:ascii="Times New Roman" w:hAnsi="Times New Roman" w:cs="Times New Roman"/>
          <w:sz w:val="24"/>
          <w:szCs w:val="24"/>
        </w:rPr>
        <w:t>а</w:t>
      </w:r>
      <w:r w:rsidR="006E5DE5">
        <w:rPr>
          <w:rFonts w:ascii="Times New Roman" w:hAnsi="Times New Roman" w:cs="Times New Roman"/>
          <w:sz w:val="24"/>
          <w:szCs w:val="24"/>
        </w:rPr>
        <w:t>лехарде</w:t>
      </w:r>
      <w:r>
        <w:rPr>
          <w:rFonts w:ascii="Times New Roman" w:hAnsi="Times New Roman" w:cs="Times New Roman"/>
          <w:sz w:val="24"/>
          <w:szCs w:val="24"/>
        </w:rPr>
        <w:t xml:space="preserve"> проводя</w:t>
      </w:r>
      <w:r w:rsidR="00967354" w:rsidRPr="00141E8F">
        <w:rPr>
          <w:rFonts w:ascii="Times New Roman" w:hAnsi="Times New Roman" w:cs="Times New Roman"/>
          <w:sz w:val="24"/>
          <w:szCs w:val="24"/>
        </w:rPr>
        <w:t xml:space="preserve">т </w:t>
      </w:r>
      <w:r w:rsidR="007A5286">
        <w:rPr>
          <w:rFonts w:ascii="Times New Roman" w:hAnsi="Times New Roman" w:cs="Times New Roman"/>
          <w:sz w:val="24"/>
          <w:szCs w:val="24"/>
        </w:rPr>
        <w:t xml:space="preserve">международную </w:t>
      </w:r>
      <w:proofErr w:type="spellStart"/>
      <w:r w:rsidR="00967354" w:rsidRPr="00141E8F">
        <w:rPr>
          <w:rFonts w:ascii="Times New Roman" w:hAnsi="Times New Roman" w:cs="Times New Roman"/>
          <w:sz w:val="24"/>
          <w:szCs w:val="24"/>
        </w:rPr>
        <w:t>очно-заочную</w:t>
      </w:r>
      <w:proofErr w:type="spellEnd"/>
      <w:r w:rsidR="00967354" w:rsidRPr="00141E8F">
        <w:rPr>
          <w:rFonts w:ascii="Times New Roman" w:hAnsi="Times New Roman" w:cs="Times New Roman"/>
          <w:sz w:val="24"/>
          <w:szCs w:val="24"/>
        </w:rPr>
        <w:t xml:space="preserve"> </w:t>
      </w:r>
      <w:r w:rsidR="00A85EC6" w:rsidRPr="00141E8F">
        <w:rPr>
          <w:rFonts w:ascii="Times New Roman" w:hAnsi="Times New Roman" w:cs="Times New Roman"/>
          <w:sz w:val="24"/>
          <w:szCs w:val="24"/>
        </w:rPr>
        <w:t>научно-практичес</w:t>
      </w:r>
      <w:r w:rsidR="00967354" w:rsidRPr="00141E8F">
        <w:rPr>
          <w:rFonts w:ascii="Times New Roman" w:hAnsi="Times New Roman" w:cs="Times New Roman"/>
          <w:sz w:val="24"/>
          <w:szCs w:val="24"/>
        </w:rPr>
        <w:t>кую конференцию «</w:t>
      </w:r>
      <w:r w:rsidR="003A2521">
        <w:rPr>
          <w:rFonts w:ascii="Times New Roman" w:hAnsi="Times New Roman" w:cs="Times New Roman"/>
          <w:sz w:val="24"/>
          <w:szCs w:val="24"/>
        </w:rPr>
        <w:t xml:space="preserve">Региональная система дополнительного </w:t>
      </w:r>
      <w:r w:rsidR="0078040C">
        <w:rPr>
          <w:rFonts w:ascii="Times New Roman" w:hAnsi="Times New Roman" w:cs="Times New Roman"/>
          <w:sz w:val="24"/>
          <w:szCs w:val="24"/>
        </w:rPr>
        <w:t>профессионального образования: ресурс развития кадрового потенциала</w:t>
      </w:r>
      <w:r w:rsidR="00967354" w:rsidRPr="00141E8F">
        <w:rPr>
          <w:rFonts w:ascii="Times New Roman" w:hAnsi="Times New Roman" w:cs="Times New Roman"/>
          <w:sz w:val="24"/>
          <w:szCs w:val="24"/>
        </w:rPr>
        <w:t>»,</w:t>
      </w:r>
      <w:r w:rsidR="00B15AA0" w:rsidRPr="00141E8F">
        <w:rPr>
          <w:rFonts w:ascii="Times New Roman" w:hAnsi="Times New Roman" w:cs="Times New Roman"/>
          <w:sz w:val="24"/>
          <w:szCs w:val="24"/>
        </w:rPr>
        <w:t xml:space="preserve"> посвящённую 25-летнему юбилею Института</w:t>
      </w:r>
      <w:r w:rsidR="00967354" w:rsidRPr="00141E8F">
        <w:rPr>
          <w:rFonts w:ascii="Times New Roman" w:hAnsi="Times New Roman" w:cs="Times New Roman"/>
          <w:sz w:val="24"/>
          <w:szCs w:val="24"/>
        </w:rPr>
        <w:t>.</w:t>
      </w:r>
    </w:p>
    <w:p w:rsidR="00EB040E" w:rsidRPr="00EB040E" w:rsidRDefault="00EB040E" w:rsidP="00EB0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8B2">
        <w:rPr>
          <w:rFonts w:ascii="Times New Roman" w:eastAsia="Times New Roman" w:hAnsi="Times New Roman" w:cs="Times New Roman"/>
          <w:b/>
          <w:bCs/>
          <w:sz w:val="24"/>
          <w:szCs w:val="24"/>
        </w:rPr>
        <w:t>К участию в конференции приглашаются</w:t>
      </w:r>
      <w:r w:rsidRPr="00C57D81">
        <w:rPr>
          <w:rFonts w:ascii="Times New Roman" w:eastAsia="Times New Roman" w:hAnsi="Times New Roman" w:cs="Times New Roman"/>
          <w:sz w:val="24"/>
          <w:szCs w:val="24"/>
        </w:rPr>
        <w:t xml:space="preserve">  руководящие  и педагогические работники образовательных организаций общего образования, дополнительного образования, профессиональных образовательных организаций и организаций, реализующих дополнительные профессиональные программы; руководящие, научные и педагогические  работники образовательных организаций высшего образования; специалисты муниципальных методических служб; аспиранты и соискатели.</w:t>
      </w:r>
    </w:p>
    <w:p w:rsidR="00B75A8C" w:rsidRDefault="00B75A8C" w:rsidP="00B75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8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="00285DB0" w:rsidRPr="00D821FA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Проблемное поле конференции</w:t>
      </w:r>
      <w:r w:rsidRPr="006B08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57D81">
        <w:rPr>
          <w:rFonts w:ascii="Times New Roman" w:eastAsia="Times New Roman" w:hAnsi="Times New Roman" w:cs="Times New Roman"/>
          <w:sz w:val="24"/>
          <w:szCs w:val="24"/>
        </w:rPr>
        <w:t xml:space="preserve"> технологии современного непрерывного образования; инновационные образовательные и педагогические практики как новый </w:t>
      </w:r>
      <w:proofErr w:type="spellStart"/>
      <w:r w:rsidRPr="00C57D81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C57D81">
        <w:rPr>
          <w:rFonts w:ascii="Times New Roman" w:eastAsia="Times New Roman" w:hAnsi="Times New Roman" w:cs="Times New Roman"/>
          <w:sz w:val="24"/>
          <w:szCs w:val="24"/>
        </w:rPr>
        <w:t xml:space="preserve"> непрерывного образования специалистов; подготовка управленческих кадров в системе непрерывного образования; развитие личности в непрерывном образовании: от н</w:t>
      </w:r>
      <w:r>
        <w:rPr>
          <w:rFonts w:ascii="Times New Roman" w:eastAsia="Times New Roman" w:hAnsi="Times New Roman" w:cs="Times New Roman"/>
          <w:sz w:val="24"/>
          <w:szCs w:val="24"/>
        </w:rPr>
        <w:t>овых задач к новым возможностям</w:t>
      </w:r>
      <w:r w:rsidRPr="00C57D81">
        <w:rPr>
          <w:rFonts w:ascii="Times New Roman" w:eastAsia="Times New Roman" w:hAnsi="Times New Roman" w:cs="Times New Roman"/>
          <w:sz w:val="24"/>
          <w:szCs w:val="24"/>
        </w:rPr>
        <w:t>; непрерывное образование как ресурс повышения эффективности и качества подготовки педагогов к аттестации в ус</w:t>
      </w:r>
      <w:r>
        <w:rPr>
          <w:rFonts w:ascii="Times New Roman" w:eastAsia="Times New Roman" w:hAnsi="Times New Roman" w:cs="Times New Roman"/>
          <w:sz w:val="24"/>
          <w:szCs w:val="24"/>
        </w:rPr>
        <w:t>ловиях модернизации образования;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26D3">
        <w:rPr>
          <w:rFonts w:ascii="Times New Roman" w:eastAsia="Times New Roman" w:hAnsi="Times New Roman" w:cs="Times New Roman"/>
          <w:sz w:val="24"/>
          <w:szCs w:val="24"/>
        </w:rPr>
        <w:t>персонифицированно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26D3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индивидуализированно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26D3">
        <w:rPr>
          <w:rFonts w:ascii="Times New Roman" w:eastAsia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26D3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 для реализации непрерывного личностно-профессионального развити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работников образования; </w:t>
      </w:r>
      <w:r w:rsidRPr="000426D3">
        <w:rPr>
          <w:rFonts w:ascii="Times New Roman" w:eastAsia="Times New Roman" w:hAnsi="Times New Roman" w:cs="Times New Roman"/>
          <w:sz w:val="24"/>
          <w:szCs w:val="24"/>
        </w:rPr>
        <w:t>проектировани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26D3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содержания дополнительных профессиональных программ в соответствии с требованиями повышения эффективности, качества и доступности образования в системе дополнительного профессионального пед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агогического образования; </w:t>
      </w:r>
      <w:r w:rsidRPr="000426D3">
        <w:rPr>
          <w:rFonts w:ascii="Times New Roman" w:eastAsia="Times New Roman" w:hAnsi="Times New Roman" w:cs="Times New Roman"/>
          <w:sz w:val="24"/>
          <w:szCs w:val="24"/>
        </w:rPr>
        <w:t>механизм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426D3">
        <w:rPr>
          <w:rFonts w:ascii="Times New Roman" w:eastAsia="Times New Roman" w:hAnsi="Times New Roman" w:cs="Times New Roman"/>
          <w:sz w:val="24"/>
          <w:szCs w:val="24"/>
        </w:rPr>
        <w:t xml:space="preserve"> и форм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426D3">
        <w:rPr>
          <w:rFonts w:ascii="Times New Roman" w:eastAsia="Times New Roman" w:hAnsi="Times New Roman" w:cs="Times New Roman"/>
          <w:sz w:val="24"/>
          <w:szCs w:val="24"/>
        </w:rPr>
        <w:t xml:space="preserve"> сетевого взаимодействия образовательных организаций в системе дополнительного профессионального педагогичес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кого образования; </w:t>
      </w:r>
      <w:r w:rsidRPr="00D821FA"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профессионального развития молодого педагога;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1FA">
        <w:rPr>
          <w:rFonts w:ascii="Times New Roman" w:eastAsia="Times New Roman" w:hAnsi="Times New Roman" w:cs="Times New Roman"/>
          <w:sz w:val="24"/>
          <w:szCs w:val="24"/>
        </w:rPr>
        <w:t>деятельность педагога-наставника как условие успешного профессионального становления молодых педагогов</w:t>
      </w:r>
      <w:r w:rsidR="00A630E1">
        <w:rPr>
          <w:rFonts w:ascii="Times New Roman" w:eastAsia="Times New Roman" w:hAnsi="Times New Roman" w:cs="Times New Roman"/>
          <w:sz w:val="24"/>
          <w:szCs w:val="24"/>
        </w:rPr>
        <w:t xml:space="preserve"> и путь к непрерывному саморазвитию.</w:t>
      </w:r>
    </w:p>
    <w:p w:rsidR="00C552F2" w:rsidRPr="00C552F2" w:rsidRDefault="00C552F2" w:rsidP="00C55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рамках конференции </w:t>
      </w:r>
      <w:r w:rsidRPr="00C552F2">
        <w:rPr>
          <w:rFonts w:ascii="Times New Roman" w:eastAsia="Times New Roman" w:hAnsi="Times New Roman" w:cs="Times New Roman"/>
          <w:b/>
          <w:sz w:val="24"/>
          <w:szCs w:val="24"/>
        </w:rPr>
        <w:t>будет организован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C552F2">
        <w:rPr>
          <w:rFonts w:ascii="Times New Roman" w:eastAsia="Times New Roman" w:hAnsi="Times New Roman" w:cs="Times New Roman"/>
          <w:b/>
          <w:sz w:val="24"/>
          <w:szCs w:val="24"/>
        </w:rPr>
        <w:t>работа дискуссионных площадок:</w:t>
      </w:r>
    </w:p>
    <w:p w:rsidR="00C552F2" w:rsidRPr="008222AD" w:rsidRDefault="00C552F2" w:rsidP="0009217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AD">
        <w:rPr>
          <w:rFonts w:ascii="Times New Roman" w:eastAsia="Times New Roman" w:hAnsi="Times New Roman" w:cs="Times New Roman"/>
          <w:sz w:val="24"/>
          <w:szCs w:val="24"/>
        </w:rPr>
        <w:t xml:space="preserve">«Новые форматы ДПО учителей: от «дефицитов» учителей и обучающихся к </w:t>
      </w:r>
      <w:r w:rsidR="00AA388B">
        <w:rPr>
          <w:rFonts w:ascii="Times New Roman" w:eastAsia="Times New Roman" w:hAnsi="Times New Roman" w:cs="Times New Roman"/>
          <w:sz w:val="24"/>
          <w:szCs w:val="24"/>
        </w:rPr>
        <w:t>повышению качества педагогической деятельности</w:t>
      </w:r>
      <w:r w:rsidRPr="008222A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552F2" w:rsidRPr="008222AD" w:rsidRDefault="00C552F2" w:rsidP="0009217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AD">
        <w:rPr>
          <w:rFonts w:ascii="Times New Roman" w:eastAsia="Times New Roman" w:hAnsi="Times New Roman" w:cs="Times New Roman"/>
          <w:sz w:val="24"/>
          <w:szCs w:val="24"/>
        </w:rPr>
        <w:t>«Профессиональные компетенции педагога в контексте концепций преподавания</w:t>
      </w:r>
      <w:r w:rsidR="003C080D">
        <w:rPr>
          <w:rFonts w:ascii="Times New Roman" w:eastAsia="Times New Roman" w:hAnsi="Times New Roman" w:cs="Times New Roman"/>
          <w:sz w:val="24"/>
          <w:szCs w:val="24"/>
        </w:rPr>
        <w:t xml:space="preserve">: от предмета к </w:t>
      </w:r>
      <w:proofErr w:type="spellStart"/>
      <w:r w:rsidR="003C080D">
        <w:rPr>
          <w:rFonts w:ascii="Times New Roman" w:eastAsia="Times New Roman" w:hAnsi="Times New Roman" w:cs="Times New Roman"/>
          <w:sz w:val="24"/>
          <w:szCs w:val="24"/>
        </w:rPr>
        <w:t>метапредмету</w:t>
      </w:r>
      <w:proofErr w:type="spellEnd"/>
      <w:r w:rsidRPr="008222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0A78" w:rsidRPr="008222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52F2" w:rsidRPr="008222AD" w:rsidRDefault="00C552F2" w:rsidP="0009217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AD">
        <w:rPr>
          <w:rFonts w:ascii="Times New Roman" w:eastAsia="Times New Roman" w:hAnsi="Times New Roman" w:cs="Times New Roman"/>
          <w:sz w:val="24"/>
          <w:szCs w:val="24"/>
        </w:rPr>
        <w:t>«Проблемы и перспективы организации непрерывного педагогического образования»</w:t>
      </w:r>
      <w:r w:rsidR="00300A78" w:rsidRPr="008222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52F2" w:rsidRPr="008222AD" w:rsidRDefault="00C552F2" w:rsidP="0009217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AD">
        <w:rPr>
          <w:rFonts w:ascii="Times New Roman" w:eastAsia="Times New Roman" w:hAnsi="Times New Roman" w:cs="Times New Roman"/>
          <w:sz w:val="24"/>
          <w:szCs w:val="24"/>
        </w:rPr>
        <w:t>«Опыт, проблемы и перспективы развития муниципальной методической службы в современных условиях»</w:t>
      </w:r>
      <w:r w:rsidR="00300A78" w:rsidRPr="008222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52F2" w:rsidRDefault="00C552F2" w:rsidP="0009217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75278">
        <w:rPr>
          <w:rFonts w:ascii="Times New Roman" w:eastAsia="Times New Roman" w:hAnsi="Times New Roman" w:cs="Times New Roman"/>
          <w:sz w:val="24"/>
          <w:szCs w:val="24"/>
        </w:rPr>
        <w:t>Наставничество в</w:t>
      </w:r>
      <w:r w:rsidRPr="008222A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образовательном пространстве»</w:t>
      </w:r>
      <w:r w:rsidR="000231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3161" w:rsidRPr="008222AD" w:rsidRDefault="008A7E3F" w:rsidP="0009217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023161">
        <w:rPr>
          <w:rFonts w:ascii="Times New Roman" w:eastAsia="Times New Roman" w:hAnsi="Times New Roman" w:cs="Times New Roman"/>
          <w:sz w:val="24"/>
          <w:szCs w:val="24"/>
        </w:rPr>
        <w:t>Докурсовое</w:t>
      </w:r>
      <w:proofErr w:type="spellEnd"/>
      <w:r w:rsidR="0002316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23161">
        <w:rPr>
          <w:rFonts w:ascii="Times New Roman" w:eastAsia="Times New Roman" w:hAnsi="Times New Roman" w:cs="Times New Roman"/>
          <w:sz w:val="24"/>
          <w:szCs w:val="24"/>
        </w:rPr>
        <w:t>посткурсовое</w:t>
      </w:r>
      <w:proofErr w:type="spellEnd"/>
      <w:r w:rsidR="00023161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23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5A8C" w:rsidRDefault="00B75A8C" w:rsidP="008B7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9F7" w:rsidRPr="00E10A9F" w:rsidRDefault="004C19F7" w:rsidP="0009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тематика докладов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E8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41E8F">
        <w:rPr>
          <w:rFonts w:ascii="Times New Roman" w:hAnsi="Times New Roman" w:cs="Times New Roman"/>
          <w:b/>
          <w:sz w:val="24"/>
          <w:szCs w:val="24"/>
        </w:rPr>
        <w:t>родолжительность доклада участника в очном режиме Конференции до 07 минут)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19F7" w:rsidRPr="002A178F" w:rsidRDefault="004C19F7" w:rsidP="007A14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- </w:t>
      </w:r>
      <w:r w:rsidRPr="002A178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Дидактические возможности компьютерных коммуникаций основа дидактической модели повышения квалификации 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педагогов в дистанционной форме</w:t>
      </w:r>
    </w:p>
    <w:p w:rsidR="004C19F7" w:rsidRDefault="004C19F7" w:rsidP="007A14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</w:rPr>
        <w:t xml:space="preserve">- </w:t>
      </w:r>
      <w:r w:rsidRPr="002846FC">
        <w:rPr>
          <w:rFonts w:ascii="Times New Roman" w:eastAsia="Times New Roman" w:hAnsi="Times New Roman" w:cs="Times New Roman"/>
          <w:sz w:val="24"/>
          <w:szCs w:val="24"/>
        </w:rPr>
        <w:t xml:space="preserve">Роль организаций дополнительного профессионального образования в развитии </w:t>
      </w:r>
      <w:r>
        <w:rPr>
          <w:rFonts w:ascii="Times New Roman" w:eastAsia="Times New Roman" w:hAnsi="Times New Roman" w:cs="Times New Roman"/>
          <w:sz w:val="24"/>
          <w:szCs w:val="24"/>
        </w:rPr>
        <w:t>независимой оценки квалификаций</w:t>
      </w:r>
    </w:p>
    <w:p w:rsidR="004C19F7" w:rsidRDefault="004C19F7" w:rsidP="007A14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46FC">
        <w:rPr>
          <w:rFonts w:ascii="Times New Roman" w:eastAsia="Times New Roman" w:hAnsi="Times New Roman" w:cs="Times New Roman"/>
          <w:sz w:val="24"/>
          <w:szCs w:val="24"/>
        </w:rPr>
        <w:t>Роль стратегических приоритетных образовательных проектов в преобразовании дополнительног</w:t>
      </w:r>
      <w:r>
        <w:rPr>
          <w:rFonts w:ascii="Times New Roman" w:eastAsia="Times New Roman" w:hAnsi="Times New Roman" w:cs="Times New Roman"/>
          <w:sz w:val="24"/>
          <w:szCs w:val="24"/>
        </w:rPr>
        <w:t>о профессионального образования</w:t>
      </w:r>
    </w:p>
    <w:p w:rsidR="004C19F7" w:rsidRDefault="004C19F7" w:rsidP="007A14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846FC">
        <w:rPr>
          <w:rFonts w:ascii="Times New Roman" w:eastAsia="Times New Roman" w:hAnsi="Times New Roman" w:cs="Times New Roman"/>
          <w:sz w:val="24"/>
          <w:szCs w:val="24"/>
        </w:rPr>
        <w:t>Проблемы и направления совершенствования системы мониторинга дополнительног</w:t>
      </w:r>
      <w:r>
        <w:rPr>
          <w:rFonts w:ascii="Times New Roman" w:eastAsia="Times New Roman" w:hAnsi="Times New Roman" w:cs="Times New Roman"/>
          <w:sz w:val="24"/>
          <w:szCs w:val="24"/>
        </w:rPr>
        <w:t>о профессионального образования</w:t>
      </w:r>
    </w:p>
    <w:p w:rsidR="004C19F7" w:rsidRDefault="004C19F7" w:rsidP="007A14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46FC">
        <w:rPr>
          <w:rFonts w:ascii="Times New Roman" w:eastAsia="Times New Roman" w:hAnsi="Times New Roman" w:cs="Times New Roman"/>
          <w:sz w:val="24"/>
          <w:szCs w:val="24"/>
        </w:rPr>
        <w:t>Электронное обучение слушателей в системе дополнительног</w:t>
      </w:r>
      <w:r>
        <w:rPr>
          <w:rFonts w:ascii="Times New Roman" w:eastAsia="Times New Roman" w:hAnsi="Times New Roman" w:cs="Times New Roman"/>
          <w:sz w:val="24"/>
          <w:szCs w:val="24"/>
        </w:rPr>
        <w:t>о профессионального образования</w:t>
      </w:r>
    </w:p>
    <w:p w:rsidR="004C19F7" w:rsidRDefault="004C19F7" w:rsidP="007A1453">
      <w:pPr>
        <w:pStyle w:val="a6"/>
        <w:spacing w:before="0" w:beforeAutospacing="0" w:after="0" w:afterAutospacing="0"/>
        <w:jc w:val="both"/>
      </w:pPr>
      <w:r>
        <w:t>- Основные проблемы профессионального развития педагога</w:t>
      </w:r>
    </w:p>
    <w:p w:rsidR="004C19F7" w:rsidRPr="00C23D71" w:rsidRDefault="004C19F7" w:rsidP="007A1453">
      <w:pPr>
        <w:pStyle w:val="a6"/>
        <w:spacing w:before="0" w:beforeAutospacing="0" w:after="0" w:afterAutospacing="0"/>
        <w:jc w:val="both"/>
      </w:pPr>
      <w:r w:rsidRPr="00C23D71">
        <w:t>- Содержание готовности учителя к профессиональной деятельности в новых условиях</w:t>
      </w:r>
    </w:p>
    <w:p w:rsidR="004C19F7" w:rsidRPr="00C23D71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</w:pPr>
      <w:r w:rsidRPr="00C23D7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Pr="00C23D7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Организационно-методические условия проведения стажировок в системе повышения квалификации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4D8C">
        <w:rPr>
          <w:rFonts w:ascii="Times New Roman" w:eastAsia="Times New Roman" w:hAnsi="Times New Roman" w:cs="Times New Roman"/>
          <w:sz w:val="24"/>
          <w:szCs w:val="24"/>
        </w:rPr>
        <w:t>Модели непрерывног</w:t>
      </w:r>
      <w:r>
        <w:rPr>
          <w:rFonts w:ascii="Times New Roman" w:eastAsia="Times New Roman" w:hAnsi="Times New Roman" w:cs="Times New Roman"/>
          <w:sz w:val="24"/>
          <w:szCs w:val="24"/>
        </w:rPr>
        <w:t>о профессионального образования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4D8C">
        <w:rPr>
          <w:rFonts w:ascii="Times New Roman" w:eastAsia="Times New Roman" w:hAnsi="Times New Roman" w:cs="Times New Roman"/>
          <w:sz w:val="24"/>
          <w:szCs w:val="24"/>
        </w:rPr>
        <w:t>Проблемы м</w:t>
      </w:r>
      <w:r>
        <w:rPr>
          <w:rFonts w:ascii="Times New Roman" w:eastAsia="Times New Roman" w:hAnsi="Times New Roman" w:cs="Times New Roman"/>
          <w:sz w:val="24"/>
          <w:szCs w:val="24"/>
        </w:rPr>
        <w:t>ониторинга и оценки системы ДПО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4D8C">
        <w:rPr>
          <w:rFonts w:ascii="Times New Roman" w:eastAsia="Times New Roman" w:hAnsi="Times New Roman" w:cs="Times New Roman"/>
          <w:sz w:val="24"/>
          <w:szCs w:val="24"/>
        </w:rPr>
        <w:t>Роль стратегических приоритетных образовательных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8C">
        <w:rPr>
          <w:rFonts w:ascii="Times New Roman" w:eastAsia="Times New Roman" w:hAnsi="Times New Roman" w:cs="Times New Roman"/>
          <w:sz w:val="24"/>
          <w:szCs w:val="24"/>
        </w:rPr>
        <w:t>в преобразовании дополнительного профессионального образования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ДПО: от проблем к решению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4D8C">
        <w:rPr>
          <w:rFonts w:ascii="Times New Roman" w:eastAsia="Times New Roman" w:hAnsi="Times New Roman" w:cs="Times New Roman"/>
          <w:sz w:val="24"/>
          <w:szCs w:val="24"/>
        </w:rPr>
        <w:t>Методические аспекты непрерывного дистанционного образования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4D8C">
        <w:rPr>
          <w:rFonts w:ascii="Times New Roman" w:eastAsia="Times New Roman" w:hAnsi="Times New Roman" w:cs="Times New Roman"/>
          <w:sz w:val="24"/>
          <w:szCs w:val="24"/>
        </w:rPr>
        <w:t>Электронное обучение слушателей в системе дополнительного профессионального образования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4D8C">
        <w:rPr>
          <w:rFonts w:ascii="Times New Roman" w:eastAsia="Times New Roman" w:hAnsi="Times New Roman" w:cs="Times New Roman"/>
          <w:sz w:val="24"/>
          <w:szCs w:val="24"/>
        </w:rPr>
        <w:t>Реализация практико-ориентированного подхода в ДПО</w:t>
      </w:r>
    </w:p>
    <w:p w:rsidR="004C19F7" w:rsidRPr="00CF39A0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>Перспективы и направления развития системы дополнительного профессионального педагогического образования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>Профессиональное развитие педагога: новые вызовы региональной системе дополнительного профессион</w:t>
      </w:r>
      <w:r>
        <w:rPr>
          <w:rFonts w:ascii="Times New Roman" w:eastAsia="Times New Roman" w:hAnsi="Times New Roman" w:cs="Times New Roman"/>
          <w:sz w:val="24"/>
          <w:szCs w:val="24"/>
        </w:rPr>
        <w:t>ального образования</w:t>
      </w:r>
    </w:p>
    <w:p w:rsidR="004C19F7" w:rsidRPr="00CF39A0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результатов оценочных процедур в совершенствовании подходов и содержания повышения квалификации педагогических кадров </w:t>
      </w:r>
    </w:p>
    <w:p w:rsidR="004C19F7" w:rsidRPr="00CF39A0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непрерывного личностно-профессионального развития работников системы образования на основе механизмов персонифицированного повышения квалификации 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>Непрерывное образование педагога – требование закона и необходимость в личностном развитии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F39A0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CF39A0">
        <w:rPr>
          <w:rFonts w:ascii="Times New Roman" w:eastAsia="Times New Roman" w:hAnsi="Times New Roman" w:cs="Times New Roman"/>
          <w:sz w:val="24"/>
          <w:szCs w:val="24"/>
        </w:rPr>
        <w:t xml:space="preserve"> подход в реализации персонифицированной модели повышения квалификации педагогов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>Как обеспечить индивидуализацию повышения квалификации учителя?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работа как платформа личностно-профессионального развития педагога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>Реализация рефлексивного подхода в процессе индивидуализации непрерывного профессионального образования педагогов</w:t>
      </w:r>
    </w:p>
    <w:p w:rsidR="004C19F7" w:rsidRPr="00C41723" w:rsidRDefault="004C19F7" w:rsidP="007A14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</w:pPr>
      <w:r w:rsidRPr="00C23D7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- Организационно-содержательные условия </w:t>
      </w:r>
      <w:proofErr w:type="spellStart"/>
      <w:r w:rsidRPr="00C23D7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стажировочной</w:t>
      </w:r>
      <w:proofErr w:type="spellEnd"/>
      <w:r w:rsidRPr="00C23D7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деятельности в системе повышения квалификации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ресурсного потенциала </w:t>
      </w:r>
      <w:proofErr w:type="spellStart"/>
      <w:r w:rsidRPr="00CF39A0">
        <w:rPr>
          <w:rFonts w:ascii="Times New Roman" w:eastAsia="Times New Roman" w:hAnsi="Times New Roman" w:cs="Times New Roman"/>
          <w:sz w:val="24"/>
          <w:szCs w:val="24"/>
        </w:rPr>
        <w:t>стажировочных</w:t>
      </w:r>
      <w:proofErr w:type="spellEnd"/>
      <w:r w:rsidRPr="00CF39A0">
        <w:rPr>
          <w:rFonts w:ascii="Times New Roman" w:eastAsia="Times New Roman" w:hAnsi="Times New Roman" w:cs="Times New Roman"/>
          <w:sz w:val="24"/>
          <w:szCs w:val="24"/>
        </w:rPr>
        <w:t xml:space="preserve"> площадок в организации курсов повышения квалификации педагогических работников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F39A0">
        <w:rPr>
          <w:rFonts w:ascii="Times New Roman" w:eastAsia="Times New Roman" w:hAnsi="Times New Roman" w:cs="Times New Roman"/>
          <w:sz w:val="24"/>
          <w:szCs w:val="24"/>
        </w:rPr>
        <w:t>Стажировочные</w:t>
      </w:r>
      <w:proofErr w:type="spellEnd"/>
      <w:r w:rsidRPr="00CF39A0">
        <w:rPr>
          <w:rFonts w:ascii="Times New Roman" w:eastAsia="Times New Roman" w:hAnsi="Times New Roman" w:cs="Times New Roman"/>
          <w:sz w:val="24"/>
          <w:szCs w:val="24"/>
        </w:rPr>
        <w:t xml:space="preserve"> площадки: передовые идеи и </w:t>
      </w:r>
      <w:proofErr w:type="spellStart"/>
      <w:r w:rsidRPr="00CF39A0">
        <w:rPr>
          <w:rFonts w:ascii="Times New Roman" w:eastAsia="Times New Roman" w:hAnsi="Times New Roman" w:cs="Times New Roman"/>
          <w:sz w:val="24"/>
          <w:szCs w:val="24"/>
        </w:rPr>
        <w:t>педтехнологии</w:t>
      </w:r>
      <w:proofErr w:type="spellEnd"/>
      <w:r w:rsidRPr="00CF39A0">
        <w:rPr>
          <w:rFonts w:ascii="Times New Roman" w:eastAsia="Times New Roman" w:hAnsi="Times New Roman" w:cs="Times New Roman"/>
          <w:sz w:val="24"/>
          <w:szCs w:val="24"/>
        </w:rPr>
        <w:t xml:space="preserve"> в практике</w:t>
      </w:r>
    </w:p>
    <w:p w:rsidR="004C19F7" w:rsidRPr="00CF39A0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 xml:space="preserve">Сетевое взаимодействие как ресурс повышения квалификации педагогов </w:t>
      </w:r>
    </w:p>
    <w:p w:rsidR="004C19F7" w:rsidRPr="00CF39A0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 xml:space="preserve">Открытые образовательные ресурсы в виде массовых открытых </w:t>
      </w:r>
      <w:proofErr w:type="spellStart"/>
      <w:r w:rsidRPr="00CF39A0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CF39A0">
        <w:rPr>
          <w:rFonts w:ascii="Times New Roman" w:eastAsia="Times New Roman" w:hAnsi="Times New Roman" w:cs="Times New Roman"/>
          <w:sz w:val="24"/>
          <w:szCs w:val="24"/>
        </w:rPr>
        <w:t xml:space="preserve"> курсов (МООС) в дополнительном профессиональном педагогическом образовании 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>Инновационные методы обучения в системе дополнительного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ого педагогического образования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>Подходы к организации дополнительного профессионального образования в условиях новых требований к профессионализму педагога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Организационные модели обучения педагогов </w:t>
      </w:r>
      <w:proofErr w:type="spellStart"/>
      <w:r w:rsidRPr="00CF39A0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CF39A0">
        <w:rPr>
          <w:rFonts w:ascii="Times New Roman" w:eastAsia="Times New Roman" w:hAnsi="Times New Roman" w:cs="Times New Roman"/>
          <w:sz w:val="24"/>
          <w:szCs w:val="24"/>
        </w:rPr>
        <w:t xml:space="preserve"> интеграции гуманитарной и естественнонаучной областей знаний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>3D-технологии и дополненная реальность как средства обеспечения новых образовательных возможностей профессиональной деятельности педагога в преподавании дисципли</w:t>
      </w:r>
      <w:r w:rsidR="00072479">
        <w:rPr>
          <w:rFonts w:ascii="Times New Roman" w:eastAsia="Times New Roman" w:hAnsi="Times New Roman" w:cs="Times New Roman"/>
          <w:sz w:val="24"/>
          <w:szCs w:val="24"/>
        </w:rPr>
        <w:t>н естественно-математического (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>гуманитарного</w:t>
      </w:r>
      <w:r w:rsidR="000724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 xml:space="preserve"> цикл</w:t>
      </w:r>
      <w:r w:rsidR="0007247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>Дистанционные курсы повышения квалификации как ресурс развития компетенций управления инновационной деятельностью в учреждении общего среднего образования</w:t>
      </w:r>
    </w:p>
    <w:p w:rsidR="00473B50" w:rsidRDefault="00473B50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Специфика наставничества в век цифровых технологий</w:t>
      </w:r>
    </w:p>
    <w:p w:rsidR="00473B50" w:rsidRDefault="00473B50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Наставничество: кто и чему учит?</w:t>
      </w:r>
    </w:p>
    <w:p w:rsidR="00473B50" w:rsidRDefault="00473B50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Корпоративные модели повышения квалификации педагогов</w:t>
      </w:r>
    </w:p>
    <w:p w:rsidR="00473B50" w:rsidRDefault="00C85302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Нормативная база наставничества: государственный, региональный, муниципальный, институциональный уровни</w:t>
      </w:r>
    </w:p>
    <w:p w:rsidR="00C85302" w:rsidRDefault="003E494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Специфика субъекта и объекта в наставничестве</w:t>
      </w:r>
    </w:p>
    <w:p w:rsidR="00473B50" w:rsidRDefault="003E494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5423">
        <w:rPr>
          <w:rFonts w:ascii="Times New Roman" w:eastAsia="Times New Roman" w:hAnsi="Times New Roman" w:cs="Times New Roman"/>
          <w:sz w:val="24"/>
          <w:szCs w:val="24"/>
        </w:rPr>
        <w:t>Мотивация наставничества как проблема</w:t>
      </w:r>
    </w:p>
    <w:p w:rsidR="004C19F7" w:rsidRPr="0035713C" w:rsidRDefault="004C19F7" w:rsidP="007A14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71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5713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Тьюторинг</w:t>
      </w:r>
      <w:proofErr w:type="spellEnd"/>
      <w:r w:rsidRPr="0035713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как форма повышения квалификации педагогов</w:t>
      </w:r>
    </w:p>
    <w:p w:rsidR="004C19F7" w:rsidRDefault="004C19F7" w:rsidP="007A14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</w:rPr>
        <w:t xml:space="preserve">- </w:t>
      </w:r>
      <w:proofErr w:type="spellStart"/>
      <w:r w:rsidRPr="003559CB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Тьюторская</w:t>
      </w:r>
      <w:proofErr w:type="spellEnd"/>
      <w:r w:rsidRPr="003559CB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позиция педагога в системе дополнительного профессионального образования</w:t>
      </w:r>
    </w:p>
    <w:p w:rsidR="004C19F7" w:rsidRDefault="004C19F7" w:rsidP="007A14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</w:pPr>
      <w:r w:rsidRPr="002A178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- Возможности </w:t>
      </w:r>
      <w:proofErr w:type="spellStart"/>
      <w:r w:rsidRPr="002A178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тьюторинга</w:t>
      </w:r>
      <w:proofErr w:type="spellEnd"/>
      <w:r w:rsidRPr="002A178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в процессе повышения квалификации педагогов</w:t>
      </w:r>
    </w:p>
    <w:p w:rsidR="004C19F7" w:rsidRPr="009D2BB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39A0">
        <w:rPr>
          <w:rFonts w:ascii="Times New Roman" w:eastAsia="Times New Roman" w:hAnsi="Times New Roman" w:cs="Times New Roman"/>
          <w:sz w:val="24"/>
          <w:szCs w:val="24"/>
        </w:rPr>
        <w:t>Муниципальная методическая служба: современный взгляд</w:t>
      </w:r>
      <w:r w:rsidR="00BD32F3">
        <w:rPr>
          <w:rFonts w:ascii="Times New Roman" w:eastAsia="Times New Roman" w:hAnsi="Times New Roman" w:cs="Times New Roman"/>
          <w:sz w:val="24"/>
          <w:szCs w:val="24"/>
        </w:rPr>
        <w:t xml:space="preserve"> (подходы, модели, решения)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3CAE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профессиональной компетентности педагога в рамках реализации деятельности 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BE3CAE"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 w:rsidR="00D51014">
        <w:rPr>
          <w:rFonts w:ascii="Times New Roman" w:eastAsia="Times New Roman" w:hAnsi="Times New Roman" w:cs="Times New Roman"/>
          <w:sz w:val="24"/>
          <w:szCs w:val="24"/>
        </w:rPr>
        <w:t xml:space="preserve">(институционального) </w:t>
      </w:r>
      <w:r w:rsidRPr="00BE3CAE">
        <w:rPr>
          <w:rFonts w:ascii="Times New Roman" w:eastAsia="Times New Roman" w:hAnsi="Times New Roman" w:cs="Times New Roman"/>
          <w:sz w:val="24"/>
          <w:szCs w:val="24"/>
        </w:rPr>
        <w:t>методического объед</w:t>
      </w:r>
      <w:r>
        <w:rPr>
          <w:rFonts w:ascii="Times New Roman" w:eastAsia="Times New Roman" w:hAnsi="Times New Roman" w:cs="Times New Roman"/>
          <w:sz w:val="24"/>
          <w:szCs w:val="24"/>
        </w:rPr>
        <w:t>инения (из опыта работы)</w:t>
      </w:r>
    </w:p>
    <w:p w:rsidR="002E672D" w:rsidRPr="00BE3CAE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3CAE">
        <w:rPr>
          <w:rFonts w:ascii="Times New Roman" w:eastAsia="Times New Roman" w:hAnsi="Times New Roman" w:cs="Times New Roman"/>
          <w:sz w:val="24"/>
          <w:szCs w:val="24"/>
        </w:rPr>
        <w:t>Роль школьного методического объединения и содержание деятельности профессионального объединения в повышен</w:t>
      </w:r>
      <w:r>
        <w:rPr>
          <w:rFonts w:ascii="Times New Roman" w:eastAsia="Times New Roman" w:hAnsi="Times New Roman" w:cs="Times New Roman"/>
          <w:sz w:val="24"/>
          <w:szCs w:val="24"/>
        </w:rPr>
        <w:t>ии профессионализма педагогов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3CAE">
        <w:rPr>
          <w:rFonts w:ascii="Times New Roman" w:eastAsia="Times New Roman" w:hAnsi="Times New Roman" w:cs="Times New Roman"/>
          <w:sz w:val="24"/>
          <w:szCs w:val="24"/>
        </w:rPr>
        <w:t>Поддержка потенциала молодого педагога в  современных у</w:t>
      </w:r>
      <w:r>
        <w:rPr>
          <w:rFonts w:ascii="Times New Roman" w:eastAsia="Times New Roman" w:hAnsi="Times New Roman" w:cs="Times New Roman"/>
          <w:sz w:val="24"/>
          <w:szCs w:val="24"/>
        </w:rPr>
        <w:t>словиях  развития образования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3CAE">
        <w:rPr>
          <w:rFonts w:ascii="Times New Roman" w:eastAsia="Times New Roman" w:hAnsi="Times New Roman" w:cs="Times New Roman"/>
          <w:sz w:val="24"/>
          <w:szCs w:val="24"/>
        </w:rPr>
        <w:t>Методическая работа как условие повышения профе</w:t>
      </w:r>
      <w:r>
        <w:rPr>
          <w:rFonts w:ascii="Times New Roman" w:eastAsia="Times New Roman" w:hAnsi="Times New Roman" w:cs="Times New Roman"/>
          <w:sz w:val="24"/>
          <w:szCs w:val="24"/>
        </w:rPr>
        <w:t>ссионализма молодого педагога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3CAE">
        <w:rPr>
          <w:rFonts w:ascii="Times New Roman" w:eastAsia="Times New Roman" w:hAnsi="Times New Roman" w:cs="Times New Roman"/>
          <w:sz w:val="24"/>
          <w:szCs w:val="24"/>
        </w:rPr>
        <w:t>Роль районного методического объединения в ра</w:t>
      </w:r>
      <w:r>
        <w:rPr>
          <w:rFonts w:ascii="Times New Roman" w:eastAsia="Times New Roman" w:hAnsi="Times New Roman" w:cs="Times New Roman"/>
          <w:sz w:val="24"/>
          <w:szCs w:val="24"/>
        </w:rPr>
        <w:t>боте с молодыми специалистами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654E">
        <w:rPr>
          <w:rFonts w:ascii="Times New Roman" w:eastAsia="Times New Roman" w:hAnsi="Times New Roman" w:cs="Times New Roman"/>
          <w:sz w:val="24"/>
          <w:szCs w:val="24"/>
        </w:rPr>
        <w:t>Роль педагога-</w:t>
      </w:r>
      <w:r w:rsidRPr="00BE3CAE">
        <w:rPr>
          <w:rFonts w:ascii="Times New Roman" w:eastAsia="Times New Roman" w:hAnsi="Times New Roman" w:cs="Times New Roman"/>
          <w:sz w:val="24"/>
          <w:szCs w:val="24"/>
        </w:rPr>
        <w:t>наставника в ста</w:t>
      </w:r>
      <w:r>
        <w:rPr>
          <w:rFonts w:ascii="Times New Roman" w:eastAsia="Times New Roman" w:hAnsi="Times New Roman" w:cs="Times New Roman"/>
          <w:sz w:val="24"/>
          <w:szCs w:val="24"/>
        </w:rPr>
        <w:t>новлении молодого специалиста</w:t>
      </w:r>
    </w:p>
    <w:p w:rsidR="004C19F7" w:rsidRDefault="004C19F7" w:rsidP="007A1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3CAE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FA654E">
        <w:rPr>
          <w:rFonts w:ascii="Times New Roman" w:eastAsia="Times New Roman" w:hAnsi="Times New Roman" w:cs="Times New Roman"/>
          <w:sz w:val="24"/>
          <w:szCs w:val="24"/>
        </w:rPr>
        <w:t xml:space="preserve">ы адаптации молодых педагогов 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образовательном пространстве</w:t>
      </w:r>
    </w:p>
    <w:p w:rsidR="00967354" w:rsidRPr="00141E8F" w:rsidRDefault="00967354" w:rsidP="00696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354" w:rsidRPr="00141E8F" w:rsidRDefault="00967354" w:rsidP="009673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E8F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  <w:r w:rsidR="00696EE3" w:rsidRPr="00141E8F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Pr="00141E8F">
        <w:rPr>
          <w:rFonts w:ascii="Times New Roman" w:hAnsi="Times New Roman" w:cs="Times New Roman"/>
          <w:b/>
          <w:sz w:val="24"/>
          <w:szCs w:val="24"/>
        </w:rPr>
        <w:t>располагается по адресу</w:t>
      </w:r>
      <w:r w:rsidRPr="00141E8F">
        <w:rPr>
          <w:rFonts w:ascii="Times New Roman" w:hAnsi="Times New Roman" w:cs="Times New Roman"/>
          <w:sz w:val="24"/>
          <w:szCs w:val="24"/>
        </w:rPr>
        <w:t xml:space="preserve">: 629007, г. Салехард, ул. </w:t>
      </w:r>
      <w:proofErr w:type="gramStart"/>
      <w:r w:rsidRPr="00141E8F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Pr="00141E8F">
        <w:rPr>
          <w:rFonts w:ascii="Times New Roman" w:hAnsi="Times New Roman" w:cs="Times New Roman"/>
          <w:sz w:val="24"/>
          <w:szCs w:val="24"/>
        </w:rPr>
        <w:t>, д.14, корпус 1, кабинет 405. Контактн</w:t>
      </w:r>
      <w:r w:rsidR="00696EE3" w:rsidRPr="00141E8F">
        <w:rPr>
          <w:rFonts w:ascii="Times New Roman" w:hAnsi="Times New Roman" w:cs="Times New Roman"/>
          <w:sz w:val="24"/>
          <w:szCs w:val="24"/>
        </w:rPr>
        <w:t xml:space="preserve">ый телефон: 8(349-22) 3 </w:t>
      </w:r>
      <w:r w:rsidR="00210D1B">
        <w:rPr>
          <w:rFonts w:ascii="Times New Roman" w:hAnsi="Times New Roman" w:cs="Times New Roman"/>
          <w:sz w:val="24"/>
          <w:szCs w:val="24"/>
        </w:rPr>
        <w:t>–</w:t>
      </w:r>
      <w:r w:rsidR="00696EE3" w:rsidRPr="00141E8F">
        <w:rPr>
          <w:rFonts w:ascii="Times New Roman" w:hAnsi="Times New Roman" w:cs="Times New Roman"/>
          <w:sz w:val="24"/>
          <w:szCs w:val="24"/>
        </w:rPr>
        <w:t xml:space="preserve"> 17 – </w:t>
      </w:r>
      <w:r w:rsidRPr="00141E8F">
        <w:rPr>
          <w:rFonts w:ascii="Times New Roman" w:hAnsi="Times New Roman" w:cs="Times New Roman"/>
          <w:sz w:val="24"/>
          <w:szCs w:val="24"/>
        </w:rPr>
        <w:t>34</w:t>
      </w:r>
      <w:r w:rsidR="00696EE3" w:rsidRPr="00141E8F">
        <w:rPr>
          <w:rFonts w:ascii="Times New Roman" w:hAnsi="Times New Roman" w:cs="Times New Roman"/>
          <w:sz w:val="24"/>
          <w:szCs w:val="24"/>
        </w:rPr>
        <w:t>.</w:t>
      </w:r>
    </w:p>
    <w:p w:rsidR="00DA7DF8" w:rsidRPr="005F4565" w:rsidRDefault="00967354" w:rsidP="005F4565">
      <w:pPr>
        <w:spacing w:after="0" w:line="240" w:lineRule="auto"/>
        <w:ind w:firstLine="540"/>
        <w:jc w:val="both"/>
      </w:pPr>
      <w:r w:rsidRPr="00141E8F">
        <w:rPr>
          <w:rFonts w:ascii="Times New Roman" w:hAnsi="Times New Roman" w:cs="Times New Roman"/>
          <w:sz w:val="24"/>
          <w:szCs w:val="24"/>
        </w:rPr>
        <w:t xml:space="preserve">Авторские материалы принимаются </w:t>
      </w:r>
      <w:r w:rsidR="00D861C7">
        <w:rPr>
          <w:rFonts w:ascii="Times New Roman" w:hAnsi="Times New Roman" w:cs="Times New Roman"/>
          <w:b/>
          <w:sz w:val="24"/>
          <w:szCs w:val="24"/>
        </w:rPr>
        <w:t xml:space="preserve">до 10 </w:t>
      </w:r>
      <w:r w:rsidR="00D44915">
        <w:rPr>
          <w:rFonts w:ascii="Times New Roman" w:hAnsi="Times New Roman" w:cs="Times New Roman"/>
          <w:b/>
          <w:sz w:val="24"/>
          <w:szCs w:val="24"/>
        </w:rPr>
        <w:t>но</w:t>
      </w:r>
      <w:r w:rsidR="00D861C7">
        <w:rPr>
          <w:rFonts w:ascii="Times New Roman" w:hAnsi="Times New Roman" w:cs="Times New Roman"/>
          <w:b/>
          <w:sz w:val="24"/>
          <w:szCs w:val="24"/>
        </w:rPr>
        <w:t>ября</w:t>
      </w:r>
      <w:r w:rsidRPr="00141E8F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Pr="00141E8F">
        <w:rPr>
          <w:rFonts w:ascii="Times New Roman" w:hAnsi="Times New Roman" w:cs="Times New Roman"/>
          <w:sz w:val="24"/>
          <w:szCs w:val="24"/>
        </w:rPr>
        <w:t xml:space="preserve"> Материалы статей (докладов) и информационные карты участников просим направлять в электронном виде по </w:t>
      </w:r>
      <w:r w:rsidRPr="00141E8F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>E</w:t>
      </w:r>
      <w:r w:rsidRPr="00141E8F">
        <w:rPr>
          <w:rFonts w:ascii="Times New Roman" w:hAnsi="Times New Roman" w:cs="Times New Roman"/>
          <w:i/>
          <w:spacing w:val="-8"/>
          <w:sz w:val="24"/>
          <w:szCs w:val="24"/>
        </w:rPr>
        <w:t xml:space="preserve"> – </w:t>
      </w:r>
      <w:r w:rsidRPr="0078532F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>mail</w:t>
      </w:r>
      <w:r w:rsidRPr="0078532F">
        <w:rPr>
          <w:rFonts w:ascii="Times New Roman" w:hAnsi="Times New Roman" w:cs="Times New Roman"/>
          <w:spacing w:val="-8"/>
          <w:sz w:val="24"/>
          <w:szCs w:val="24"/>
        </w:rPr>
        <w:t xml:space="preserve">: </w:t>
      </w:r>
      <w:hyperlink r:id="rId5" w:history="1">
        <w:r w:rsidRPr="0078532F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parvikgrig@mail.ru</w:t>
        </w:r>
      </w:hyperlink>
      <w:r w:rsidRPr="0078532F">
        <w:rPr>
          <w:rFonts w:ascii="Times New Roman" w:hAnsi="Times New Roman" w:cs="Times New Roman"/>
          <w:sz w:val="24"/>
          <w:szCs w:val="24"/>
        </w:rPr>
        <w:t xml:space="preserve"> </w:t>
      </w:r>
      <w:r w:rsidRPr="0078532F">
        <w:rPr>
          <w:rFonts w:ascii="Times New Roman" w:hAnsi="Times New Roman" w:cs="Times New Roman"/>
          <w:i/>
          <w:spacing w:val="-8"/>
          <w:sz w:val="24"/>
          <w:szCs w:val="24"/>
        </w:rPr>
        <w:t>или</w:t>
      </w:r>
      <w:r w:rsidR="005F4565" w:rsidRPr="0078532F">
        <w:t xml:space="preserve"> </w:t>
      </w:r>
      <w:hyperlink r:id="rId6" w:history="1">
        <w:r w:rsidR="005F4565" w:rsidRPr="0078532F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fomin</w:t>
        </w:r>
        <w:r w:rsidR="005F4565" w:rsidRPr="0078532F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5F4565" w:rsidRPr="0078532F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a</w:t>
        </w:r>
        <w:r w:rsidR="005F4565" w:rsidRPr="0078532F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5F4565" w:rsidRPr="0078532F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a</w:t>
        </w:r>
        <w:r w:rsidR="005F4565" w:rsidRPr="0078532F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5F4565" w:rsidRPr="0078532F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bk</w:t>
        </w:r>
        <w:r w:rsidR="005F4565" w:rsidRPr="0078532F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5F4565" w:rsidRPr="0078532F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78532F">
        <w:rPr>
          <w:rFonts w:ascii="Times New Roman" w:hAnsi="Times New Roman" w:cs="Times New Roman"/>
          <w:sz w:val="24"/>
          <w:szCs w:val="24"/>
        </w:rPr>
        <w:t>.</w:t>
      </w:r>
      <w:r w:rsidRPr="005F4565">
        <w:rPr>
          <w:rFonts w:ascii="Times New Roman" w:hAnsi="Times New Roman" w:cs="Times New Roman"/>
          <w:sz w:val="24"/>
          <w:szCs w:val="24"/>
        </w:rPr>
        <w:t xml:space="preserve"> </w:t>
      </w:r>
      <w:r w:rsidRPr="00141E8F">
        <w:rPr>
          <w:rFonts w:ascii="Times New Roman" w:hAnsi="Times New Roman" w:cs="Times New Roman"/>
          <w:sz w:val="24"/>
          <w:szCs w:val="24"/>
        </w:rPr>
        <w:t xml:space="preserve"> После пересылки материала просим обязательно дождаться подтверждения о его получении оргкомитетом.</w:t>
      </w:r>
    </w:p>
    <w:p w:rsidR="006B5DBB" w:rsidRPr="00141E8F" w:rsidRDefault="006B5DBB" w:rsidP="00DA7D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конференции статьи, получившие положительные рецензии оргкомитета Конференции, будут опубликованы в сборнике. Оргкомитет Конференции оставляет за собой право отклонять материалы, не соответствующие требованиям к их содержанию и оформлению. Рукописи статей не рецензируются и не возвращаются авторам.</w:t>
      </w:r>
    </w:p>
    <w:p w:rsidR="00967354" w:rsidRPr="00141E8F" w:rsidRDefault="00696EE3" w:rsidP="009673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1E8F">
        <w:rPr>
          <w:rFonts w:ascii="Times New Roman" w:hAnsi="Times New Roman" w:cs="Times New Roman"/>
          <w:sz w:val="24"/>
          <w:szCs w:val="24"/>
        </w:rPr>
        <w:t>Опубликование статей в С</w:t>
      </w:r>
      <w:r w:rsidR="00967354" w:rsidRPr="00141E8F">
        <w:rPr>
          <w:rFonts w:ascii="Times New Roman" w:hAnsi="Times New Roman" w:cs="Times New Roman"/>
          <w:sz w:val="24"/>
          <w:szCs w:val="24"/>
        </w:rPr>
        <w:t xml:space="preserve">борнике бесплатное. </w:t>
      </w:r>
      <w:proofErr w:type="gramStart"/>
      <w:r w:rsidR="00967354" w:rsidRPr="00141E8F">
        <w:rPr>
          <w:rFonts w:ascii="Times New Roman" w:hAnsi="Times New Roman" w:cs="Times New Roman"/>
          <w:sz w:val="24"/>
          <w:szCs w:val="24"/>
        </w:rPr>
        <w:t>Все статьи буду</w:t>
      </w:r>
      <w:r w:rsidRPr="00141E8F">
        <w:rPr>
          <w:rFonts w:ascii="Times New Roman" w:hAnsi="Times New Roman" w:cs="Times New Roman"/>
          <w:sz w:val="24"/>
          <w:szCs w:val="24"/>
        </w:rPr>
        <w:t>т изданы в авторской редакции, С</w:t>
      </w:r>
      <w:r w:rsidR="00967354" w:rsidRPr="00141E8F">
        <w:rPr>
          <w:rFonts w:ascii="Times New Roman" w:hAnsi="Times New Roman" w:cs="Times New Roman"/>
          <w:sz w:val="24"/>
          <w:szCs w:val="24"/>
        </w:rPr>
        <w:t xml:space="preserve">борнику присвоен </w:t>
      </w:r>
      <w:r w:rsidR="00967354" w:rsidRPr="00141E8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967354" w:rsidRPr="00141E8F">
        <w:rPr>
          <w:rFonts w:ascii="Times New Roman" w:hAnsi="Times New Roman" w:cs="Times New Roman"/>
          <w:sz w:val="24"/>
          <w:szCs w:val="24"/>
        </w:rPr>
        <w:t xml:space="preserve">, осуществлена обязательная </w:t>
      </w:r>
      <w:r w:rsidRPr="00141E8F">
        <w:rPr>
          <w:rFonts w:ascii="Times New Roman" w:hAnsi="Times New Roman" w:cs="Times New Roman"/>
          <w:sz w:val="24"/>
          <w:szCs w:val="24"/>
        </w:rPr>
        <w:t xml:space="preserve">его рассылка </w:t>
      </w:r>
      <w:r w:rsidR="00967354" w:rsidRPr="00141E8F">
        <w:rPr>
          <w:rFonts w:ascii="Times New Roman" w:hAnsi="Times New Roman" w:cs="Times New Roman"/>
          <w:sz w:val="24"/>
          <w:szCs w:val="24"/>
        </w:rPr>
        <w:t>в муниципалитеты.</w:t>
      </w:r>
      <w:proofErr w:type="gramEnd"/>
      <w:r w:rsidR="00967354" w:rsidRPr="00141E8F">
        <w:rPr>
          <w:rFonts w:ascii="Times New Roman" w:hAnsi="Times New Roman" w:cs="Times New Roman"/>
          <w:sz w:val="24"/>
          <w:szCs w:val="24"/>
        </w:rPr>
        <w:t xml:space="preserve"> Участникам иных регионов рассылка Сборника, в случае указания в заявке, осуществляется наложенным платежом Почтой России</w:t>
      </w:r>
      <w:r w:rsidRPr="00141E8F">
        <w:rPr>
          <w:rFonts w:ascii="Times New Roman" w:hAnsi="Times New Roman" w:cs="Times New Roman"/>
          <w:sz w:val="24"/>
          <w:szCs w:val="24"/>
        </w:rPr>
        <w:t xml:space="preserve"> за счёт средств получателя</w:t>
      </w:r>
      <w:r w:rsidR="00967354" w:rsidRPr="00141E8F">
        <w:rPr>
          <w:rFonts w:ascii="Times New Roman" w:hAnsi="Times New Roman" w:cs="Times New Roman"/>
          <w:sz w:val="24"/>
          <w:szCs w:val="24"/>
        </w:rPr>
        <w:t>.</w:t>
      </w:r>
    </w:p>
    <w:p w:rsidR="00967354" w:rsidRPr="00141E8F" w:rsidRDefault="00967354" w:rsidP="00B15AA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8F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Pr="00141E8F">
        <w:rPr>
          <w:rFonts w:ascii="Times New Roman" w:hAnsi="Times New Roman" w:cs="Times New Roman"/>
          <w:sz w:val="24"/>
          <w:szCs w:val="24"/>
        </w:rPr>
        <w:t xml:space="preserve"> – </w:t>
      </w:r>
      <w:r w:rsidR="003B7F90">
        <w:rPr>
          <w:rFonts w:ascii="Times New Roman" w:hAnsi="Times New Roman" w:cs="Times New Roman"/>
          <w:b/>
          <w:i/>
          <w:sz w:val="24"/>
          <w:szCs w:val="24"/>
        </w:rPr>
        <w:t>Фомин Алексей Александрович</w:t>
      </w:r>
      <w:r w:rsidRPr="00141E8F">
        <w:rPr>
          <w:rFonts w:ascii="Times New Roman" w:hAnsi="Times New Roman" w:cs="Times New Roman"/>
          <w:sz w:val="24"/>
          <w:szCs w:val="24"/>
        </w:rPr>
        <w:t xml:space="preserve">, </w:t>
      </w:r>
      <w:r w:rsidR="004E18C8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141E8F">
        <w:rPr>
          <w:rFonts w:ascii="Times New Roman" w:hAnsi="Times New Roman" w:cs="Times New Roman"/>
          <w:sz w:val="24"/>
          <w:szCs w:val="24"/>
        </w:rPr>
        <w:t>директор</w:t>
      </w:r>
      <w:r w:rsidR="008426B8">
        <w:rPr>
          <w:rFonts w:ascii="Times New Roman" w:hAnsi="Times New Roman" w:cs="Times New Roman"/>
          <w:sz w:val="24"/>
          <w:szCs w:val="24"/>
        </w:rPr>
        <w:t>а</w:t>
      </w:r>
      <w:r w:rsidR="004E18C8">
        <w:rPr>
          <w:rFonts w:ascii="Times New Roman" w:hAnsi="Times New Roman" w:cs="Times New Roman"/>
          <w:sz w:val="24"/>
          <w:szCs w:val="24"/>
        </w:rPr>
        <w:t xml:space="preserve"> по научно-инновационной работе </w:t>
      </w:r>
      <w:r w:rsidRPr="00141E8F">
        <w:rPr>
          <w:rFonts w:ascii="Times New Roman" w:hAnsi="Times New Roman" w:cs="Times New Roman"/>
          <w:sz w:val="24"/>
          <w:szCs w:val="24"/>
        </w:rPr>
        <w:t xml:space="preserve"> ГАУ ДПО ЯНАО «Р</w:t>
      </w:r>
      <w:r w:rsidR="00EA3615">
        <w:rPr>
          <w:rFonts w:ascii="Times New Roman" w:hAnsi="Times New Roman" w:cs="Times New Roman"/>
          <w:sz w:val="24"/>
          <w:szCs w:val="24"/>
        </w:rPr>
        <w:t>егиональный институт развития образования</w:t>
      </w:r>
      <w:r w:rsidRPr="00141E8F">
        <w:rPr>
          <w:rFonts w:ascii="Times New Roman" w:hAnsi="Times New Roman" w:cs="Times New Roman"/>
          <w:sz w:val="24"/>
          <w:szCs w:val="24"/>
        </w:rPr>
        <w:t>»</w:t>
      </w:r>
      <w:r w:rsidR="00696EE3" w:rsidRPr="00141E8F">
        <w:rPr>
          <w:rFonts w:ascii="Times New Roman" w:hAnsi="Times New Roman" w:cs="Times New Roman"/>
          <w:sz w:val="24"/>
          <w:szCs w:val="24"/>
        </w:rPr>
        <w:t>,</w:t>
      </w:r>
      <w:r w:rsidR="002068B3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4E18C8">
        <w:rPr>
          <w:rFonts w:ascii="Times New Roman" w:hAnsi="Times New Roman" w:cs="Times New Roman"/>
          <w:sz w:val="24"/>
          <w:szCs w:val="24"/>
        </w:rPr>
        <w:t>исторических</w:t>
      </w:r>
      <w:r w:rsidR="002068B3">
        <w:rPr>
          <w:rFonts w:ascii="Times New Roman" w:hAnsi="Times New Roman" w:cs="Times New Roman"/>
          <w:sz w:val="24"/>
          <w:szCs w:val="24"/>
        </w:rPr>
        <w:t xml:space="preserve"> наук.</w:t>
      </w:r>
      <w:r w:rsidR="00BB4ECE">
        <w:rPr>
          <w:rFonts w:ascii="Times New Roman" w:hAnsi="Times New Roman" w:cs="Times New Roman"/>
          <w:sz w:val="24"/>
          <w:szCs w:val="24"/>
        </w:rPr>
        <w:t xml:space="preserve"> Контактный телефон: 8 (349</w:t>
      </w:r>
      <w:r w:rsidR="00BB4ECE" w:rsidRPr="00141E8F">
        <w:rPr>
          <w:rFonts w:ascii="Times New Roman" w:hAnsi="Times New Roman" w:cs="Times New Roman"/>
          <w:sz w:val="24"/>
          <w:szCs w:val="24"/>
        </w:rPr>
        <w:t xml:space="preserve">22) </w:t>
      </w:r>
      <w:r w:rsidR="00BB4ECE">
        <w:rPr>
          <w:rFonts w:ascii="Times New Roman" w:hAnsi="Times New Roman" w:cs="Times New Roman"/>
          <w:sz w:val="24"/>
          <w:szCs w:val="24"/>
        </w:rPr>
        <w:t>4–78–45</w:t>
      </w:r>
      <w:r w:rsidR="00BB4ECE" w:rsidRPr="00141E8F">
        <w:rPr>
          <w:rFonts w:ascii="Times New Roman" w:hAnsi="Times New Roman" w:cs="Times New Roman"/>
          <w:sz w:val="24"/>
          <w:szCs w:val="24"/>
        </w:rPr>
        <w:t>.</w:t>
      </w:r>
    </w:p>
    <w:p w:rsidR="00B15AA0" w:rsidRPr="00141E8F" w:rsidRDefault="00B15AA0" w:rsidP="00B15AA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354" w:rsidRPr="00141E8F" w:rsidRDefault="00967354" w:rsidP="00967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E8F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:rsidR="00967354" w:rsidRPr="00141E8F" w:rsidRDefault="00967354" w:rsidP="00967354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E8F">
        <w:rPr>
          <w:rFonts w:ascii="Times New Roman" w:hAnsi="Times New Roman" w:cs="Times New Roman"/>
          <w:sz w:val="24"/>
          <w:szCs w:val="24"/>
        </w:rPr>
        <w:t xml:space="preserve">Допустимый объём статьи – от 3 до 5 страниц. </w:t>
      </w:r>
    </w:p>
    <w:p w:rsidR="00696EE3" w:rsidRPr="00141E8F" w:rsidRDefault="00967354" w:rsidP="00967354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E8F">
        <w:rPr>
          <w:rFonts w:ascii="Times New Roman" w:hAnsi="Times New Roman" w:cs="Times New Roman"/>
          <w:sz w:val="24"/>
          <w:szCs w:val="24"/>
        </w:rPr>
        <w:t xml:space="preserve">Формат текста: текстовый редактор </w:t>
      </w:r>
      <w:r w:rsidRPr="00141E8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41E8F">
        <w:rPr>
          <w:rFonts w:ascii="Times New Roman" w:hAnsi="Times New Roman" w:cs="Times New Roman"/>
          <w:sz w:val="24"/>
          <w:szCs w:val="24"/>
        </w:rPr>
        <w:t xml:space="preserve"> (любая версия). </w:t>
      </w:r>
      <w:proofErr w:type="gramStart"/>
      <w:r w:rsidRPr="00141E8F">
        <w:rPr>
          <w:rFonts w:ascii="Times New Roman" w:hAnsi="Times New Roman" w:cs="Times New Roman"/>
          <w:sz w:val="24"/>
          <w:szCs w:val="24"/>
        </w:rPr>
        <w:t xml:space="preserve">При наборе текста использовать следующие установки: шрифт – </w:t>
      </w:r>
      <w:r w:rsidRPr="00141E8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41E8F">
        <w:rPr>
          <w:rFonts w:ascii="Times New Roman" w:hAnsi="Times New Roman" w:cs="Times New Roman"/>
          <w:sz w:val="24"/>
          <w:szCs w:val="24"/>
        </w:rPr>
        <w:t xml:space="preserve"> </w:t>
      </w:r>
      <w:r w:rsidRPr="00141E8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41E8F">
        <w:rPr>
          <w:rFonts w:ascii="Times New Roman" w:hAnsi="Times New Roman" w:cs="Times New Roman"/>
          <w:sz w:val="24"/>
          <w:szCs w:val="24"/>
        </w:rPr>
        <w:t xml:space="preserve"> </w:t>
      </w:r>
      <w:r w:rsidRPr="00141E8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141E8F">
        <w:rPr>
          <w:rFonts w:ascii="Times New Roman" w:hAnsi="Times New Roman" w:cs="Times New Roman"/>
          <w:sz w:val="24"/>
          <w:szCs w:val="24"/>
        </w:rPr>
        <w:t xml:space="preserve"> </w:t>
      </w:r>
      <w:r w:rsidRPr="00141E8F">
        <w:rPr>
          <w:rFonts w:ascii="Times New Roman" w:hAnsi="Times New Roman" w:cs="Times New Roman"/>
          <w:sz w:val="24"/>
          <w:szCs w:val="24"/>
          <w:lang w:val="en-US"/>
        </w:rPr>
        <w:t>Cyr</w:t>
      </w:r>
      <w:r w:rsidRPr="00141E8F">
        <w:rPr>
          <w:rFonts w:ascii="Times New Roman" w:hAnsi="Times New Roman" w:cs="Times New Roman"/>
          <w:sz w:val="24"/>
          <w:szCs w:val="24"/>
        </w:rPr>
        <w:t xml:space="preserve">; кегль шрифта – 14; интервал – одинарный; поля – все по </w:t>
      </w:r>
      <w:smartTag w:uri="urn:schemas-microsoft-com:office:smarttags" w:element="metricconverter">
        <w:smartTagPr>
          <w:attr w:name="ProductID" w:val="2 см"/>
        </w:smartTagPr>
        <w:r w:rsidRPr="00141E8F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141E8F">
        <w:rPr>
          <w:rFonts w:ascii="Times New Roman" w:hAnsi="Times New Roman" w:cs="Times New Roman"/>
          <w:sz w:val="24"/>
          <w:szCs w:val="24"/>
        </w:rPr>
        <w:t xml:space="preserve">; автоматическая расстановка переносов, ширина зоны переноса – </w:t>
      </w:r>
      <w:smartTag w:uri="urn:schemas-microsoft-com:office:smarttags" w:element="metricconverter">
        <w:smartTagPr>
          <w:attr w:name="ProductID" w:val="0,25 см"/>
        </w:smartTagPr>
        <w:r w:rsidRPr="00141E8F">
          <w:rPr>
            <w:rFonts w:ascii="Times New Roman" w:hAnsi="Times New Roman" w:cs="Times New Roman"/>
            <w:sz w:val="24"/>
            <w:szCs w:val="24"/>
          </w:rPr>
          <w:t>0,25 см</w:t>
        </w:r>
      </w:smartTag>
      <w:r w:rsidRPr="00141E8F">
        <w:rPr>
          <w:rFonts w:ascii="Times New Roman" w:hAnsi="Times New Roman" w:cs="Times New Roman"/>
          <w:sz w:val="24"/>
          <w:szCs w:val="24"/>
        </w:rPr>
        <w:t xml:space="preserve"> с ограничением трех переносов подряд; выравнивание по ширине строки; абзац – отступ первой строки (</w:t>
      </w:r>
      <w:smartTag w:uri="urn:schemas-microsoft-com:office:smarttags" w:element="metricconverter">
        <w:smartTagPr>
          <w:attr w:name="ProductID" w:val="1 см"/>
        </w:smartTagPr>
        <w:r w:rsidRPr="00141E8F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141E8F">
        <w:rPr>
          <w:rFonts w:ascii="Times New Roman" w:hAnsi="Times New Roman" w:cs="Times New Roman"/>
          <w:sz w:val="24"/>
          <w:szCs w:val="24"/>
        </w:rPr>
        <w:t>); все рисунки и схемы делать в виде рисунка (чтобы при вёрстке не допустить смещений).</w:t>
      </w:r>
      <w:proofErr w:type="gramEnd"/>
      <w:r w:rsidR="00696EE3" w:rsidRPr="00141E8F">
        <w:rPr>
          <w:rFonts w:ascii="Times New Roman" w:hAnsi="Times New Roman" w:cs="Times New Roman"/>
          <w:sz w:val="24"/>
          <w:szCs w:val="24"/>
        </w:rPr>
        <w:t xml:space="preserve"> Схемам и таблицам делается текстовое </w:t>
      </w:r>
      <w:r w:rsidR="00696EE3" w:rsidRPr="00141E8F">
        <w:rPr>
          <w:rFonts w:ascii="Times New Roman" w:hAnsi="Times New Roman" w:cs="Times New Roman"/>
          <w:sz w:val="24"/>
          <w:szCs w:val="24"/>
        </w:rPr>
        <w:lastRenderedPageBreak/>
        <w:t>пояснение</w:t>
      </w:r>
      <w:r w:rsidRPr="00141E8F">
        <w:rPr>
          <w:rFonts w:ascii="Times New Roman" w:hAnsi="Times New Roman" w:cs="Times New Roman"/>
          <w:sz w:val="24"/>
          <w:szCs w:val="24"/>
        </w:rPr>
        <w:t xml:space="preserve"> </w:t>
      </w:r>
      <w:r w:rsidR="00696EE3" w:rsidRPr="00141E8F">
        <w:rPr>
          <w:rFonts w:ascii="Times New Roman" w:hAnsi="Times New Roman" w:cs="Times New Roman"/>
          <w:sz w:val="24"/>
          <w:szCs w:val="24"/>
        </w:rPr>
        <w:t xml:space="preserve">(предшествует рисункам/таблицам или следует за ними). </w:t>
      </w:r>
      <w:r w:rsidRPr="00141E8F">
        <w:rPr>
          <w:rFonts w:ascii="Times New Roman" w:hAnsi="Times New Roman" w:cs="Times New Roman"/>
          <w:sz w:val="24"/>
          <w:szCs w:val="24"/>
        </w:rPr>
        <w:t>Ссылки оформляются сплошной нумерацией по тексту в квадратных скобках – [1</w:t>
      </w:r>
      <w:r w:rsidR="00696EE3" w:rsidRPr="00141E8F">
        <w:rPr>
          <w:rFonts w:ascii="Times New Roman" w:hAnsi="Times New Roman" w:cs="Times New Roman"/>
          <w:sz w:val="24"/>
          <w:szCs w:val="24"/>
        </w:rPr>
        <w:t>.1., С. 15</w:t>
      </w:r>
      <w:r w:rsidRPr="00141E8F">
        <w:rPr>
          <w:rFonts w:ascii="Times New Roman" w:hAnsi="Times New Roman" w:cs="Times New Roman"/>
          <w:sz w:val="24"/>
          <w:szCs w:val="24"/>
        </w:rPr>
        <w:t>], [2</w:t>
      </w:r>
      <w:r w:rsidR="00696EE3" w:rsidRPr="00141E8F">
        <w:rPr>
          <w:rFonts w:ascii="Times New Roman" w:hAnsi="Times New Roman" w:cs="Times New Roman"/>
          <w:sz w:val="24"/>
          <w:szCs w:val="24"/>
        </w:rPr>
        <w:t>.3., С. 32</w:t>
      </w:r>
      <w:r w:rsidRPr="00141E8F">
        <w:rPr>
          <w:rFonts w:ascii="Times New Roman" w:hAnsi="Times New Roman" w:cs="Times New Roman"/>
          <w:sz w:val="24"/>
          <w:szCs w:val="24"/>
        </w:rPr>
        <w:t xml:space="preserve">] и т.д. В конце статьи </w:t>
      </w:r>
      <w:r w:rsidR="00696EE3" w:rsidRPr="00141E8F">
        <w:rPr>
          <w:rFonts w:ascii="Times New Roman" w:hAnsi="Times New Roman" w:cs="Times New Roman"/>
          <w:sz w:val="24"/>
          <w:szCs w:val="24"/>
        </w:rPr>
        <w:t>должен располагаться список источников, на которые делаются ссылки</w:t>
      </w:r>
      <w:r w:rsidRPr="00141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354" w:rsidRPr="00795AAA" w:rsidRDefault="00141E8F" w:rsidP="00967354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AA">
        <w:rPr>
          <w:rFonts w:ascii="Times New Roman" w:hAnsi="Times New Roman" w:cs="Times New Roman"/>
          <w:b/>
          <w:sz w:val="24"/>
          <w:szCs w:val="24"/>
        </w:rPr>
        <w:t>ПРОСИМ</w:t>
      </w:r>
      <w:r w:rsidR="00967354" w:rsidRPr="00795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AAA">
        <w:rPr>
          <w:rFonts w:ascii="Times New Roman" w:hAnsi="Times New Roman" w:cs="Times New Roman"/>
          <w:b/>
          <w:sz w:val="24"/>
          <w:szCs w:val="24"/>
        </w:rPr>
        <w:t>НЕ ДЕЛАТЬ ПОСТРАНИЧНЫХ СНОСОК!</w:t>
      </w:r>
    </w:p>
    <w:p w:rsidR="00967354" w:rsidRPr="00795AAA" w:rsidRDefault="00967354" w:rsidP="00967354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AA">
        <w:rPr>
          <w:rFonts w:ascii="Times New Roman" w:hAnsi="Times New Roman" w:cs="Times New Roman"/>
          <w:sz w:val="24"/>
          <w:szCs w:val="24"/>
        </w:rPr>
        <w:t xml:space="preserve">Используемые для цитирования и ссылок информационные источники </w:t>
      </w:r>
      <w:r w:rsidRPr="00795AAA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795AAA">
        <w:rPr>
          <w:rFonts w:ascii="Times New Roman" w:hAnsi="Times New Roman" w:cs="Times New Roman"/>
          <w:sz w:val="24"/>
          <w:szCs w:val="24"/>
        </w:rPr>
        <w:t xml:space="preserve"> оформляются  списком в конце статьи. Они </w:t>
      </w:r>
      <w:r w:rsidRPr="00795AAA">
        <w:rPr>
          <w:rFonts w:ascii="Times New Roman" w:hAnsi="Times New Roman" w:cs="Times New Roman"/>
          <w:b/>
          <w:sz w:val="24"/>
          <w:szCs w:val="24"/>
        </w:rPr>
        <w:t>могут подразделяться</w:t>
      </w:r>
      <w:r w:rsidRPr="00795AAA">
        <w:rPr>
          <w:rFonts w:ascii="Times New Roman" w:hAnsi="Times New Roman" w:cs="Times New Roman"/>
          <w:sz w:val="24"/>
          <w:szCs w:val="24"/>
        </w:rPr>
        <w:t xml:space="preserve"> на три категории: нормативные правовые акты (размещаются </w:t>
      </w:r>
      <w:r w:rsidR="00141E8F" w:rsidRPr="00795AAA">
        <w:rPr>
          <w:rFonts w:ascii="Times New Roman" w:hAnsi="Times New Roman" w:cs="Times New Roman"/>
          <w:sz w:val="24"/>
          <w:szCs w:val="24"/>
        </w:rPr>
        <w:t xml:space="preserve">по годам </w:t>
      </w:r>
      <w:r w:rsidRPr="00795AAA">
        <w:rPr>
          <w:rFonts w:ascii="Times New Roman" w:hAnsi="Times New Roman" w:cs="Times New Roman"/>
          <w:sz w:val="24"/>
          <w:szCs w:val="24"/>
        </w:rPr>
        <w:t xml:space="preserve"> выхода), научная и учебно-методическая литература: статьи, монографии, учебные пособия (представляются в алфавитном порядке по паспорту книги; должны быть актуальны и по годам издания, и по информационной нагрузке) и, наконец, – информационные ресурсы.</w:t>
      </w:r>
    </w:p>
    <w:p w:rsidR="00967354" w:rsidRPr="00795AAA" w:rsidRDefault="00967354" w:rsidP="00967354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AA">
        <w:rPr>
          <w:rFonts w:ascii="Times New Roman" w:hAnsi="Times New Roman" w:cs="Times New Roman"/>
          <w:sz w:val="24"/>
          <w:szCs w:val="24"/>
        </w:rPr>
        <w:t>Язык статей – русский</w:t>
      </w:r>
    </w:p>
    <w:p w:rsidR="00967354" w:rsidRPr="00795AAA" w:rsidRDefault="00967354" w:rsidP="00967354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95AAA">
        <w:rPr>
          <w:rFonts w:ascii="Times New Roman" w:hAnsi="Times New Roman" w:cs="Times New Roman"/>
          <w:sz w:val="24"/>
          <w:szCs w:val="24"/>
        </w:rPr>
        <w:t>Образец оформления титула:</w:t>
      </w:r>
    </w:p>
    <w:p w:rsidR="00967354" w:rsidRPr="00795AAA" w:rsidRDefault="00967354" w:rsidP="00967354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67354" w:rsidRPr="00795AAA" w:rsidRDefault="00967354" w:rsidP="007A51FB">
      <w:pPr>
        <w:spacing w:after="0" w:line="240" w:lineRule="auto"/>
        <w:ind w:left="12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5AAA">
        <w:rPr>
          <w:rFonts w:ascii="Times New Roman" w:hAnsi="Times New Roman" w:cs="Times New Roman"/>
          <w:b/>
          <w:sz w:val="24"/>
          <w:szCs w:val="24"/>
        </w:rPr>
        <w:t>О готовности региональной методической службы к реализации актуальных задач государственной образовательной политики</w:t>
      </w:r>
      <w:r w:rsidRPr="00795A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5AAA">
        <w:rPr>
          <w:rFonts w:ascii="Times New Roman" w:hAnsi="Times New Roman" w:cs="Times New Roman"/>
          <w:b/>
          <w:sz w:val="24"/>
          <w:szCs w:val="24"/>
        </w:rPr>
        <w:t>по проблеме наставничества как одного из способов повышения профессиональной компетентности</w:t>
      </w:r>
      <w:r w:rsidRPr="00795A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5AAA">
        <w:rPr>
          <w:rFonts w:ascii="Times New Roman" w:hAnsi="Times New Roman" w:cs="Times New Roman"/>
          <w:b/>
          <w:sz w:val="24"/>
          <w:szCs w:val="24"/>
        </w:rPr>
        <w:t>педагогов</w:t>
      </w:r>
    </w:p>
    <w:p w:rsidR="00967354" w:rsidRPr="00795AAA" w:rsidRDefault="00967354" w:rsidP="00967354">
      <w:pPr>
        <w:spacing w:after="0" w:line="240" w:lineRule="auto"/>
        <w:ind w:left="12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5AAA">
        <w:rPr>
          <w:rFonts w:ascii="Times New Roman" w:hAnsi="Times New Roman" w:cs="Times New Roman"/>
          <w:sz w:val="24"/>
          <w:szCs w:val="24"/>
        </w:rPr>
        <w:t>Паршуков</w:t>
      </w:r>
      <w:proofErr w:type="spellEnd"/>
      <w:r w:rsidRPr="00795AAA">
        <w:rPr>
          <w:rFonts w:ascii="Times New Roman" w:hAnsi="Times New Roman" w:cs="Times New Roman"/>
          <w:sz w:val="24"/>
          <w:szCs w:val="24"/>
        </w:rPr>
        <w:t xml:space="preserve"> В.Г., г. Салехард,</w:t>
      </w:r>
    </w:p>
    <w:p w:rsidR="00967354" w:rsidRPr="00795AAA" w:rsidRDefault="00967354" w:rsidP="00967354">
      <w:pPr>
        <w:spacing w:after="0" w:line="240" w:lineRule="auto"/>
        <w:ind w:left="1260"/>
        <w:jc w:val="right"/>
        <w:rPr>
          <w:rFonts w:ascii="Times New Roman" w:hAnsi="Times New Roman" w:cs="Times New Roman"/>
          <w:sz w:val="24"/>
          <w:szCs w:val="24"/>
        </w:rPr>
      </w:pPr>
      <w:r w:rsidRPr="00795AAA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профессионального образования Ямало-Ненецкого автономного округа «Региональный институт развития образования», директор, к.п.</w:t>
      </w:r>
      <w:proofErr w:type="gramStart"/>
      <w:r w:rsidRPr="00795AA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95AAA">
        <w:rPr>
          <w:rFonts w:ascii="Times New Roman" w:hAnsi="Times New Roman" w:cs="Times New Roman"/>
          <w:sz w:val="24"/>
          <w:szCs w:val="24"/>
        </w:rPr>
        <w:t>.</w:t>
      </w:r>
    </w:p>
    <w:p w:rsidR="00967354" w:rsidRPr="00795AAA" w:rsidRDefault="00967354" w:rsidP="009673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6696" w:rsidRPr="00795AAA" w:rsidRDefault="00967354" w:rsidP="00141E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AAA">
        <w:rPr>
          <w:rFonts w:ascii="Times New Roman" w:hAnsi="Times New Roman" w:cs="Times New Roman"/>
          <w:sz w:val="24"/>
          <w:szCs w:val="24"/>
        </w:rPr>
        <w:t xml:space="preserve">По нашему мнению, региональная методическая служба, будучи частью </w:t>
      </w:r>
      <w:proofErr w:type="gramStart"/>
      <w:r w:rsidRPr="00795AAA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795AAA">
        <w:rPr>
          <w:rFonts w:ascii="Times New Roman" w:hAnsi="Times New Roman" w:cs="Times New Roman"/>
          <w:sz w:val="24"/>
          <w:szCs w:val="24"/>
        </w:rPr>
        <w:t xml:space="preserve"> системы Ямало-Ненецкого автономного округа, в реализации идей наставничества призвана сыграть важнейшую роль в решении актуальных управленческих задач государственной образовательной политики</w:t>
      </w:r>
      <w:r w:rsidRPr="00795A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AAA">
        <w:rPr>
          <w:rFonts w:ascii="Times New Roman" w:hAnsi="Times New Roman" w:cs="Times New Roman"/>
          <w:sz w:val="24"/>
          <w:szCs w:val="24"/>
        </w:rPr>
        <w:t>по проблемам наставничества как одного из способов повышения профессиональной компетентности</w:t>
      </w:r>
      <w:r w:rsidRPr="00795A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AAA">
        <w:rPr>
          <w:rFonts w:ascii="Times New Roman" w:hAnsi="Times New Roman" w:cs="Times New Roman"/>
          <w:sz w:val="24"/>
          <w:szCs w:val="24"/>
        </w:rPr>
        <w:t xml:space="preserve">педагогов. </w:t>
      </w:r>
    </w:p>
    <w:p w:rsidR="00967354" w:rsidRPr="00795AAA" w:rsidRDefault="00386696" w:rsidP="00141E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AAA">
        <w:rPr>
          <w:rFonts w:ascii="Times New Roman" w:hAnsi="Times New Roman" w:cs="Times New Roman"/>
          <w:sz w:val="24"/>
          <w:szCs w:val="24"/>
        </w:rPr>
        <w:t>Реализуя идеи национальной системы учительского роста, мы</w:t>
      </w:r>
      <w:r w:rsidR="00967354" w:rsidRPr="00795AAA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67354" w:rsidRPr="00795AAA" w:rsidRDefault="00967354" w:rsidP="00967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354" w:rsidRPr="00795AAA" w:rsidRDefault="00967354" w:rsidP="00967354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AA">
        <w:rPr>
          <w:rFonts w:ascii="Times New Roman" w:hAnsi="Times New Roman" w:cs="Times New Roman"/>
          <w:b/>
          <w:sz w:val="24"/>
          <w:szCs w:val="24"/>
        </w:rPr>
        <w:t>Образец оформления использованных источников:</w:t>
      </w:r>
    </w:p>
    <w:p w:rsidR="00967354" w:rsidRPr="00795AAA" w:rsidRDefault="00967354" w:rsidP="00967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AAA">
        <w:rPr>
          <w:rFonts w:ascii="Times New Roman" w:hAnsi="Times New Roman" w:cs="Times New Roman"/>
          <w:sz w:val="24"/>
          <w:szCs w:val="24"/>
        </w:rPr>
        <w:t>Список использованных  источников</w:t>
      </w:r>
    </w:p>
    <w:p w:rsidR="00967354" w:rsidRPr="00795AAA" w:rsidRDefault="00967354" w:rsidP="009673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AA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967354" w:rsidRPr="00795AAA" w:rsidRDefault="00967354" w:rsidP="00967354">
      <w:pPr>
        <w:pStyle w:val="a6"/>
        <w:spacing w:before="0" w:beforeAutospacing="0" w:after="0" w:afterAutospacing="0"/>
        <w:jc w:val="both"/>
      </w:pPr>
      <w:r w:rsidRPr="00795AAA">
        <w:t>1.1. Федеральный закон Российской Федерации от 29 декабря 2012 г. № 273-ФЗ «Об образовании в Российской Федерации».</w:t>
      </w:r>
    </w:p>
    <w:p w:rsidR="00967354" w:rsidRPr="00795AAA" w:rsidRDefault="00967354" w:rsidP="009673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AAA">
        <w:rPr>
          <w:rFonts w:ascii="Times New Roman" w:hAnsi="Times New Roman" w:cs="Times New Roman"/>
          <w:bCs/>
          <w:sz w:val="24"/>
          <w:szCs w:val="24"/>
        </w:rPr>
        <w:t>1.2. Об утверждении показателей мониторинга системы образования. Приказ Министерства образования и науки от 15 января 2014 г. N 14.</w:t>
      </w:r>
    </w:p>
    <w:p w:rsidR="00967354" w:rsidRPr="00795AAA" w:rsidRDefault="00967354" w:rsidP="00967354">
      <w:pPr>
        <w:tabs>
          <w:tab w:val="num" w:pos="270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AA">
        <w:rPr>
          <w:rFonts w:ascii="Times New Roman" w:hAnsi="Times New Roman" w:cs="Times New Roman"/>
          <w:b/>
          <w:sz w:val="24"/>
          <w:szCs w:val="24"/>
        </w:rPr>
        <w:t>2. Научная и учебно-методическая литература</w:t>
      </w:r>
    </w:p>
    <w:p w:rsidR="00967354" w:rsidRPr="00795AAA" w:rsidRDefault="00967354" w:rsidP="00967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AAA">
        <w:rPr>
          <w:rFonts w:ascii="Times New Roman" w:hAnsi="Times New Roman" w:cs="Times New Roman"/>
          <w:sz w:val="24"/>
          <w:szCs w:val="24"/>
        </w:rPr>
        <w:t>2.1. Беляева, Н. В. Итоговое сочинение</w:t>
      </w:r>
      <w:proofErr w:type="gramStart"/>
      <w:r w:rsidRPr="00795A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5AAA">
        <w:rPr>
          <w:rFonts w:ascii="Times New Roman" w:hAnsi="Times New Roman" w:cs="Times New Roman"/>
          <w:sz w:val="24"/>
          <w:szCs w:val="24"/>
        </w:rPr>
        <w:t xml:space="preserve"> подготовка и контроль: учеб. </w:t>
      </w:r>
      <w:proofErr w:type="spellStart"/>
      <w:r w:rsidR="00210D1B" w:rsidRPr="00795AAA">
        <w:rPr>
          <w:rFonts w:ascii="Times New Roman" w:hAnsi="Times New Roman" w:cs="Times New Roman"/>
          <w:sz w:val="24"/>
          <w:szCs w:val="24"/>
        </w:rPr>
        <w:t>П</w:t>
      </w:r>
      <w:r w:rsidRPr="00795AAA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795AAA">
        <w:rPr>
          <w:rFonts w:ascii="Times New Roman" w:hAnsi="Times New Roman" w:cs="Times New Roman"/>
          <w:sz w:val="24"/>
          <w:szCs w:val="24"/>
        </w:rPr>
        <w:t xml:space="preserve">. </w:t>
      </w:r>
      <w:r w:rsidR="00210D1B" w:rsidRPr="00795AAA">
        <w:rPr>
          <w:rFonts w:ascii="Times New Roman" w:hAnsi="Times New Roman" w:cs="Times New Roman"/>
          <w:sz w:val="24"/>
          <w:szCs w:val="24"/>
        </w:rPr>
        <w:t>Д</w:t>
      </w:r>
      <w:r w:rsidRPr="00795AAA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95AAA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795AAA">
        <w:rPr>
          <w:rFonts w:ascii="Times New Roman" w:hAnsi="Times New Roman" w:cs="Times New Roman"/>
          <w:sz w:val="24"/>
          <w:szCs w:val="24"/>
        </w:rPr>
        <w:t xml:space="preserve">. Организаций / Н. В. Беляева </w:t>
      </w:r>
      <w:r w:rsidRPr="00795AAA">
        <w:rPr>
          <w:rFonts w:ascii="Times New Roman" w:hAnsi="Times New Roman" w:cs="Times New Roman"/>
          <w:snapToGrid w:val="0"/>
          <w:sz w:val="24"/>
          <w:szCs w:val="24"/>
        </w:rPr>
        <w:t>[Текст]</w:t>
      </w:r>
      <w:r w:rsidRPr="00795AA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95A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5AAA">
        <w:rPr>
          <w:rFonts w:ascii="Times New Roman" w:hAnsi="Times New Roman" w:cs="Times New Roman"/>
          <w:sz w:val="24"/>
          <w:szCs w:val="24"/>
        </w:rPr>
        <w:t xml:space="preserve"> Просвещение, 2016. – 112 с.</w:t>
      </w:r>
    </w:p>
    <w:p w:rsidR="00967354" w:rsidRPr="00795AAA" w:rsidRDefault="00967354" w:rsidP="00967354">
      <w:pPr>
        <w:numPr>
          <w:ilvl w:val="1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AAA">
        <w:rPr>
          <w:rStyle w:val="hl"/>
          <w:rFonts w:ascii="Times New Roman" w:hAnsi="Times New Roman" w:cs="Times New Roman"/>
          <w:sz w:val="24"/>
          <w:szCs w:val="24"/>
        </w:rPr>
        <w:t>Брудный</w:t>
      </w:r>
      <w:proofErr w:type="spellEnd"/>
      <w:r w:rsidRPr="00795AAA">
        <w:rPr>
          <w:rStyle w:val="hl"/>
          <w:rFonts w:ascii="Times New Roman" w:hAnsi="Times New Roman" w:cs="Times New Roman"/>
          <w:sz w:val="24"/>
          <w:szCs w:val="24"/>
        </w:rPr>
        <w:t xml:space="preserve">, </w:t>
      </w:r>
      <w:r w:rsidRPr="00795AAA">
        <w:rPr>
          <w:rFonts w:ascii="Times New Roman" w:hAnsi="Times New Roman" w:cs="Times New Roman"/>
          <w:sz w:val="24"/>
          <w:szCs w:val="24"/>
        </w:rPr>
        <w:t xml:space="preserve"> А. А. Психологическая герменевтика </w:t>
      </w:r>
      <w:r w:rsidRPr="00795AAA">
        <w:rPr>
          <w:rFonts w:ascii="Times New Roman" w:hAnsi="Times New Roman" w:cs="Times New Roman"/>
          <w:snapToGrid w:val="0"/>
          <w:sz w:val="24"/>
          <w:szCs w:val="24"/>
        </w:rPr>
        <w:t>[Текст]</w:t>
      </w:r>
      <w:r w:rsidRPr="00795AAA">
        <w:rPr>
          <w:rFonts w:ascii="Times New Roman" w:hAnsi="Times New Roman" w:cs="Times New Roman"/>
          <w:sz w:val="24"/>
          <w:szCs w:val="24"/>
        </w:rPr>
        <w:t>. М.</w:t>
      </w:r>
      <w:proofErr w:type="gramStart"/>
      <w:r w:rsidRPr="00795A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5AAA">
        <w:rPr>
          <w:rFonts w:ascii="Times New Roman" w:hAnsi="Times New Roman" w:cs="Times New Roman"/>
          <w:sz w:val="24"/>
          <w:szCs w:val="24"/>
        </w:rPr>
        <w:t xml:space="preserve"> Лабиринт, 2005.  – 336 с. </w:t>
      </w:r>
    </w:p>
    <w:p w:rsidR="00967354" w:rsidRPr="00795AAA" w:rsidRDefault="00967354" w:rsidP="00967354">
      <w:pPr>
        <w:numPr>
          <w:ilvl w:val="1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AAA">
        <w:rPr>
          <w:rStyle w:val="hl"/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795AAA">
        <w:rPr>
          <w:rStyle w:val="hl"/>
          <w:rFonts w:ascii="Times New Roman" w:hAnsi="Times New Roman" w:cs="Times New Roman"/>
          <w:sz w:val="24"/>
          <w:szCs w:val="24"/>
        </w:rPr>
        <w:t>,</w:t>
      </w:r>
      <w:r w:rsidRPr="00795AAA">
        <w:rPr>
          <w:rFonts w:ascii="Times New Roman" w:hAnsi="Times New Roman" w:cs="Times New Roman"/>
          <w:sz w:val="24"/>
          <w:szCs w:val="24"/>
        </w:rPr>
        <w:t xml:space="preserve"> Н.С. Теория текста: учебное пособие </w:t>
      </w:r>
      <w:r w:rsidRPr="00795AAA">
        <w:rPr>
          <w:rFonts w:ascii="Times New Roman" w:hAnsi="Times New Roman" w:cs="Times New Roman"/>
          <w:snapToGrid w:val="0"/>
          <w:sz w:val="24"/>
          <w:szCs w:val="24"/>
        </w:rPr>
        <w:t>[Текст]</w:t>
      </w:r>
      <w:r w:rsidRPr="00795AAA">
        <w:rPr>
          <w:rFonts w:ascii="Times New Roman" w:hAnsi="Times New Roman" w:cs="Times New Roman"/>
          <w:sz w:val="24"/>
          <w:szCs w:val="24"/>
        </w:rPr>
        <w:t>. М.</w:t>
      </w:r>
      <w:proofErr w:type="gramStart"/>
      <w:r w:rsidRPr="00795A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5AAA">
        <w:rPr>
          <w:rFonts w:ascii="Times New Roman" w:hAnsi="Times New Roman" w:cs="Times New Roman"/>
          <w:sz w:val="24"/>
          <w:szCs w:val="24"/>
        </w:rPr>
        <w:t xml:space="preserve"> Логос, 2003.  – 280 с. </w:t>
      </w:r>
    </w:p>
    <w:p w:rsidR="00967354" w:rsidRPr="00795AAA" w:rsidRDefault="00967354" w:rsidP="00967354">
      <w:pPr>
        <w:pStyle w:val="a6"/>
        <w:numPr>
          <w:ilvl w:val="1"/>
          <w:numId w:val="4"/>
        </w:numPr>
        <w:spacing w:before="0" w:beforeAutospacing="0" w:after="0" w:afterAutospacing="0"/>
        <w:ind w:left="0" w:firstLine="360"/>
        <w:jc w:val="both"/>
      </w:pPr>
      <w:r w:rsidRPr="00795AAA">
        <w:t>Педагогика</w:t>
      </w:r>
      <w:proofErr w:type="gramStart"/>
      <w:r w:rsidRPr="00795AAA">
        <w:t xml:space="preserve"> :</w:t>
      </w:r>
      <w:proofErr w:type="gramEnd"/>
      <w:r w:rsidRPr="00795AAA">
        <w:t xml:space="preserve"> </w:t>
      </w:r>
      <w:r w:rsidR="00907248">
        <w:t xml:space="preserve">учеб. / Л. П. </w:t>
      </w:r>
      <w:proofErr w:type="spellStart"/>
      <w:r w:rsidR="00907248">
        <w:t>Крившенко</w:t>
      </w:r>
      <w:proofErr w:type="spellEnd"/>
      <w:r w:rsidR="00907248">
        <w:t xml:space="preserve"> [и др.]</w:t>
      </w:r>
      <w:r w:rsidRPr="00795AAA">
        <w:t xml:space="preserve">; под ред. Л. П. </w:t>
      </w:r>
      <w:proofErr w:type="spellStart"/>
      <w:r w:rsidRPr="00795AAA">
        <w:t>Крившенко</w:t>
      </w:r>
      <w:proofErr w:type="spellEnd"/>
      <w:r w:rsidRPr="00795AAA">
        <w:t xml:space="preserve"> [Текст]. – М.</w:t>
      </w:r>
      <w:proofErr w:type="gramStart"/>
      <w:r w:rsidRPr="00795AAA">
        <w:t xml:space="preserve"> :</w:t>
      </w:r>
      <w:proofErr w:type="gramEnd"/>
      <w:r w:rsidRPr="00795AAA">
        <w:t xml:space="preserve"> ТК </w:t>
      </w:r>
      <w:proofErr w:type="spellStart"/>
      <w:r w:rsidRPr="00795AAA">
        <w:t>Велби</w:t>
      </w:r>
      <w:proofErr w:type="spellEnd"/>
      <w:r w:rsidRPr="00795AAA">
        <w:t>, Изд-во Проспект, 2005. – 432 с.</w:t>
      </w:r>
    </w:p>
    <w:p w:rsidR="00967354" w:rsidRPr="00795AAA" w:rsidRDefault="00967354" w:rsidP="00967354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AAA">
        <w:rPr>
          <w:rStyle w:val="hl"/>
          <w:rFonts w:ascii="Times New Roman" w:hAnsi="Times New Roman" w:cs="Times New Roman"/>
          <w:sz w:val="24"/>
          <w:szCs w:val="24"/>
        </w:rPr>
        <w:t xml:space="preserve">Суворова, </w:t>
      </w:r>
      <w:r w:rsidRPr="00795AAA">
        <w:rPr>
          <w:rFonts w:ascii="Times New Roman" w:hAnsi="Times New Roman" w:cs="Times New Roman"/>
          <w:sz w:val="24"/>
          <w:szCs w:val="24"/>
        </w:rPr>
        <w:t xml:space="preserve"> А. И. Изложение и обучение слушанию</w:t>
      </w:r>
      <w:r w:rsidRPr="00795AAA">
        <w:rPr>
          <w:rFonts w:ascii="Times New Roman" w:hAnsi="Times New Roman" w:cs="Times New Roman"/>
          <w:snapToGrid w:val="0"/>
          <w:sz w:val="24"/>
          <w:szCs w:val="24"/>
        </w:rPr>
        <w:t xml:space="preserve"> [Текст]</w:t>
      </w:r>
      <w:r w:rsidRPr="00795AAA">
        <w:rPr>
          <w:rFonts w:ascii="Times New Roman" w:hAnsi="Times New Roman" w:cs="Times New Roman"/>
          <w:sz w:val="24"/>
          <w:szCs w:val="24"/>
        </w:rPr>
        <w:t xml:space="preserve"> //Русский язык в школе. №6, 2001. – С. 35.</w:t>
      </w:r>
    </w:p>
    <w:p w:rsidR="00967354" w:rsidRPr="00795AAA" w:rsidRDefault="00967354" w:rsidP="00967354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 w:rsidRPr="00795AAA">
        <w:rPr>
          <w:b/>
          <w:snapToGrid w:val="0"/>
        </w:rPr>
        <w:t>Информационные ресурсы</w:t>
      </w:r>
    </w:p>
    <w:p w:rsidR="00967354" w:rsidRPr="00795AAA" w:rsidRDefault="003E7280" w:rsidP="00967354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7" w:history="1">
        <w:r w:rsidR="00967354" w:rsidRPr="00795AAA">
          <w:rPr>
            <w:rStyle w:val="a7"/>
            <w:rFonts w:ascii="Times New Roman" w:hAnsi="Times New Roman" w:cs="Times New Roman"/>
            <w:bCs/>
            <w:i/>
            <w:iCs/>
            <w:sz w:val="24"/>
            <w:szCs w:val="24"/>
          </w:rPr>
          <w:t>http</w:t>
        </w:r>
      </w:hyperlink>
      <w:hyperlink r:id="rId8" w:history="1">
        <w:r w:rsidR="00967354" w:rsidRPr="00795AAA">
          <w:rPr>
            <w:rStyle w:val="a7"/>
            <w:rFonts w:ascii="Times New Roman" w:hAnsi="Times New Roman" w:cs="Times New Roman"/>
            <w:bCs/>
            <w:i/>
            <w:iCs/>
            <w:sz w:val="24"/>
            <w:szCs w:val="24"/>
          </w:rPr>
          <w:t>://</w:t>
        </w:r>
      </w:hyperlink>
      <w:hyperlink r:id="rId9" w:history="1">
        <w:r w:rsidR="00967354" w:rsidRPr="00795AAA">
          <w:rPr>
            <w:rStyle w:val="a7"/>
            <w:rFonts w:ascii="Times New Roman" w:hAnsi="Times New Roman" w:cs="Times New Roman"/>
            <w:bCs/>
            <w:i/>
            <w:iCs/>
            <w:sz w:val="24"/>
            <w:szCs w:val="24"/>
          </w:rPr>
          <w:t>www.rg.ru/2011/09/01/sochinenie.html</w:t>
        </w:r>
      </w:hyperlink>
    </w:p>
    <w:p w:rsidR="00967354" w:rsidRPr="00795AAA" w:rsidRDefault="003E7280" w:rsidP="00967354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10" w:history="1">
        <w:r w:rsidR="00967354" w:rsidRPr="00795AAA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http://www.gazeta.ru/social/2013/11/27/5772397.shtml</w:t>
        </w:r>
      </w:hyperlink>
      <w:r w:rsidR="00967354" w:rsidRPr="00795AA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67354" w:rsidRPr="00795AAA" w:rsidRDefault="003E7280" w:rsidP="00967354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11" w:history="1">
        <w:r w:rsidR="00967354" w:rsidRPr="00795AAA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http://www.gazeta.ru/social/2013/11/27/5772397.shtml</w:t>
        </w:r>
      </w:hyperlink>
    </w:p>
    <w:p w:rsidR="008F0FAA" w:rsidRDefault="003E7280" w:rsidP="008F0FAA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67354" w:rsidRPr="00795AAA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http://www.kremlin.ru/assignments/20004</w:t>
        </w:r>
      </w:hyperlink>
    </w:p>
    <w:p w:rsidR="00967354" w:rsidRPr="008F0FAA" w:rsidRDefault="003E7280" w:rsidP="008F0FAA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67354" w:rsidRPr="008F0FAA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http://</w:t>
        </w:r>
      </w:hyperlink>
      <w:hyperlink r:id="rId14" w:history="1">
        <w:r w:rsidR="00967354" w:rsidRPr="008F0FAA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www.kremlin.ru/transcripts/19825</w:t>
        </w:r>
      </w:hyperlink>
    </w:p>
    <w:p w:rsidR="00E93EE8" w:rsidRDefault="00E93EE8" w:rsidP="00967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E8" w:rsidRDefault="00E93EE8" w:rsidP="00967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E8" w:rsidRDefault="00E93EE8" w:rsidP="00B91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354" w:rsidRPr="00795AAA" w:rsidRDefault="00967354" w:rsidP="00967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AAA">
        <w:rPr>
          <w:rFonts w:ascii="Times New Roman" w:hAnsi="Times New Roman" w:cs="Times New Roman"/>
          <w:b/>
          <w:sz w:val="24"/>
          <w:szCs w:val="24"/>
        </w:rPr>
        <w:t>ИНФОРМАЦИОННАЯ КАРТА УЧАСТНИКА</w:t>
      </w:r>
    </w:p>
    <w:p w:rsidR="00967354" w:rsidRPr="00795AAA" w:rsidRDefault="00967354" w:rsidP="00967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67354" w:rsidRPr="00795AAA" w:rsidTr="0038656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354" w:rsidRPr="00795AAA" w:rsidRDefault="00967354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AA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354" w:rsidRPr="00795AAA" w:rsidRDefault="00967354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354" w:rsidRPr="00795AAA" w:rsidTr="0038656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354" w:rsidRPr="00795AAA" w:rsidRDefault="00141E8F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AA">
              <w:rPr>
                <w:rFonts w:ascii="Times New Roman" w:hAnsi="Times New Roman" w:cs="Times New Roman"/>
                <w:sz w:val="24"/>
                <w:szCs w:val="24"/>
              </w:rPr>
              <w:t>Учё</w:t>
            </w:r>
            <w:r w:rsidR="00967354" w:rsidRPr="00795AAA">
              <w:rPr>
                <w:rFonts w:ascii="Times New Roman" w:hAnsi="Times New Roman" w:cs="Times New Roman"/>
                <w:sz w:val="24"/>
                <w:szCs w:val="24"/>
              </w:rPr>
              <w:t>ная степень, звание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354" w:rsidRPr="00795AAA" w:rsidRDefault="00967354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354" w:rsidRPr="00795AAA" w:rsidTr="0038656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354" w:rsidRPr="00795AAA" w:rsidRDefault="00967354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A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354" w:rsidRPr="00795AAA" w:rsidRDefault="00967354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354" w:rsidRPr="00795AAA" w:rsidTr="0038656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354" w:rsidRPr="00795AAA" w:rsidRDefault="00967354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A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354" w:rsidRPr="00795AAA" w:rsidRDefault="00967354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354" w:rsidRPr="00795AAA" w:rsidTr="0038656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354" w:rsidRPr="00795AAA" w:rsidRDefault="00967354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AA">
              <w:rPr>
                <w:rFonts w:ascii="Times New Roman" w:hAnsi="Times New Roman" w:cs="Times New Roman"/>
                <w:sz w:val="24"/>
                <w:szCs w:val="24"/>
              </w:rPr>
              <w:t>Адрес для рассылки  сборника (для участников за пределами ЯНАО</w:t>
            </w:r>
            <w:r w:rsidR="00141E8F" w:rsidRPr="00795AAA">
              <w:rPr>
                <w:rFonts w:ascii="Times New Roman" w:hAnsi="Times New Roman" w:cs="Times New Roman"/>
                <w:sz w:val="24"/>
                <w:szCs w:val="24"/>
              </w:rPr>
              <w:t xml:space="preserve"> – по желанию; получение на Почте России за счёт средств получателя</w:t>
            </w:r>
            <w:r w:rsidRPr="00795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354" w:rsidRPr="00795AAA" w:rsidRDefault="00967354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354" w:rsidRPr="00795AAA" w:rsidTr="0038656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354" w:rsidRPr="00795AAA" w:rsidRDefault="00967354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AA">
              <w:rPr>
                <w:rFonts w:ascii="Times New Roman" w:hAnsi="Times New Roman" w:cs="Times New Roman"/>
                <w:sz w:val="24"/>
                <w:szCs w:val="24"/>
              </w:rPr>
              <w:t>Телефон (сотовый)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354" w:rsidRPr="00795AAA" w:rsidRDefault="00967354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354" w:rsidRPr="00795AAA" w:rsidTr="0038656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354" w:rsidRPr="00795AAA" w:rsidRDefault="00967354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5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95A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354" w:rsidRPr="00795AAA" w:rsidRDefault="00967354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354" w:rsidRPr="00795AAA" w:rsidTr="0038656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354" w:rsidRPr="00795AAA" w:rsidRDefault="00967354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AA"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354" w:rsidRPr="00795AAA" w:rsidRDefault="00967354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D1B" w:rsidRPr="00795AAA" w:rsidTr="0038656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D1B" w:rsidRPr="002441AA" w:rsidRDefault="002441AA" w:rsidP="002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</w:t>
            </w:r>
            <w:r w:rsidRPr="002441AA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1B" w:rsidRPr="00795AAA" w:rsidRDefault="00210D1B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D1B" w:rsidRPr="00795AAA" w:rsidTr="0038656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D1B" w:rsidRDefault="00210D1B" w:rsidP="0044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  <w:r w:rsidR="00D6257A">
              <w:rPr>
                <w:rFonts w:ascii="Times New Roman" w:hAnsi="Times New Roman" w:cs="Times New Roman"/>
                <w:sz w:val="24"/>
                <w:szCs w:val="24"/>
              </w:rPr>
              <w:t>/статьи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D1B" w:rsidRPr="00795AAA" w:rsidRDefault="00210D1B" w:rsidP="00386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7354" w:rsidRPr="00795AAA" w:rsidRDefault="00967354">
      <w:pPr>
        <w:rPr>
          <w:sz w:val="24"/>
          <w:szCs w:val="24"/>
        </w:rPr>
      </w:pPr>
    </w:p>
    <w:sectPr w:rsidR="00967354" w:rsidRPr="00795AAA" w:rsidSect="00A5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468"/>
    <w:multiLevelType w:val="hybridMultilevel"/>
    <w:tmpl w:val="4D02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10C6"/>
    <w:multiLevelType w:val="hybridMultilevel"/>
    <w:tmpl w:val="95A0AD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D2CEB"/>
    <w:multiLevelType w:val="hybridMultilevel"/>
    <w:tmpl w:val="23F03190"/>
    <w:lvl w:ilvl="0" w:tplc="B7248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840B0"/>
    <w:multiLevelType w:val="multilevel"/>
    <w:tmpl w:val="A9280B24"/>
    <w:lvl w:ilvl="0">
      <w:start w:val="3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sz w:val="22"/>
      </w:rPr>
    </w:lvl>
  </w:abstractNum>
  <w:abstractNum w:abstractNumId="4">
    <w:nsid w:val="4E9D30D2"/>
    <w:multiLevelType w:val="multilevel"/>
    <w:tmpl w:val="59AEF0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0803C15"/>
    <w:multiLevelType w:val="multilevel"/>
    <w:tmpl w:val="6C9C396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7354"/>
    <w:rsid w:val="00023161"/>
    <w:rsid w:val="00052C39"/>
    <w:rsid w:val="00072479"/>
    <w:rsid w:val="00092174"/>
    <w:rsid w:val="00096BB2"/>
    <w:rsid w:val="00141E8F"/>
    <w:rsid w:val="002068B3"/>
    <w:rsid w:val="00210D1B"/>
    <w:rsid w:val="002441AA"/>
    <w:rsid w:val="00285DB0"/>
    <w:rsid w:val="002E3796"/>
    <w:rsid w:val="002E672D"/>
    <w:rsid w:val="00300A78"/>
    <w:rsid w:val="00386696"/>
    <w:rsid w:val="003A2521"/>
    <w:rsid w:val="003B7F90"/>
    <w:rsid w:val="003C080D"/>
    <w:rsid w:val="003D1BB8"/>
    <w:rsid w:val="003E4947"/>
    <w:rsid w:val="003E7280"/>
    <w:rsid w:val="00442E68"/>
    <w:rsid w:val="00473B50"/>
    <w:rsid w:val="004C19F7"/>
    <w:rsid w:val="004D1898"/>
    <w:rsid w:val="004E18C8"/>
    <w:rsid w:val="004E6FA9"/>
    <w:rsid w:val="004F4867"/>
    <w:rsid w:val="005831A8"/>
    <w:rsid w:val="005C02CA"/>
    <w:rsid w:val="005F4565"/>
    <w:rsid w:val="006228D6"/>
    <w:rsid w:val="00662C5B"/>
    <w:rsid w:val="00675278"/>
    <w:rsid w:val="00696EE3"/>
    <w:rsid w:val="006A0B98"/>
    <w:rsid w:val="006B5DBB"/>
    <w:rsid w:val="006E5DE5"/>
    <w:rsid w:val="0078040C"/>
    <w:rsid w:val="0078532F"/>
    <w:rsid w:val="00795AAA"/>
    <w:rsid w:val="007A1453"/>
    <w:rsid w:val="007A51FB"/>
    <w:rsid w:val="007A5286"/>
    <w:rsid w:val="008222AD"/>
    <w:rsid w:val="008426B8"/>
    <w:rsid w:val="008A7E3F"/>
    <w:rsid w:val="008B7DA6"/>
    <w:rsid w:val="008F0FAA"/>
    <w:rsid w:val="00907248"/>
    <w:rsid w:val="00967354"/>
    <w:rsid w:val="009B3973"/>
    <w:rsid w:val="00A06279"/>
    <w:rsid w:val="00A5700E"/>
    <w:rsid w:val="00A630E1"/>
    <w:rsid w:val="00A85BBA"/>
    <w:rsid w:val="00A85EC6"/>
    <w:rsid w:val="00A91EF5"/>
    <w:rsid w:val="00AA388B"/>
    <w:rsid w:val="00AD1FAB"/>
    <w:rsid w:val="00AE4CA1"/>
    <w:rsid w:val="00B15AA0"/>
    <w:rsid w:val="00B20A6E"/>
    <w:rsid w:val="00B218E7"/>
    <w:rsid w:val="00B75A8C"/>
    <w:rsid w:val="00B91155"/>
    <w:rsid w:val="00BB4ECE"/>
    <w:rsid w:val="00BD32F3"/>
    <w:rsid w:val="00C552F2"/>
    <w:rsid w:val="00C85302"/>
    <w:rsid w:val="00CA0ED2"/>
    <w:rsid w:val="00CE1FCE"/>
    <w:rsid w:val="00CE5AA7"/>
    <w:rsid w:val="00D44915"/>
    <w:rsid w:val="00D51014"/>
    <w:rsid w:val="00D6257A"/>
    <w:rsid w:val="00D861C7"/>
    <w:rsid w:val="00DA7DF8"/>
    <w:rsid w:val="00E54F9D"/>
    <w:rsid w:val="00E93EE8"/>
    <w:rsid w:val="00EA3615"/>
    <w:rsid w:val="00EB040E"/>
    <w:rsid w:val="00EC219C"/>
    <w:rsid w:val="00EF5423"/>
    <w:rsid w:val="00F84BE8"/>
    <w:rsid w:val="00FA1196"/>
    <w:rsid w:val="00FA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E"/>
  </w:style>
  <w:style w:type="paragraph" w:styleId="4">
    <w:name w:val="heading 4"/>
    <w:basedOn w:val="a"/>
    <w:next w:val="a"/>
    <w:link w:val="40"/>
    <w:uiPriority w:val="9"/>
    <w:unhideWhenUsed/>
    <w:qFormat/>
    <w:rsid w:val="00C55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5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673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genda-report-name">
    <w:name w:val="agenda-report-name"/>
    <w:basedOn w:val="a0"/>
    <w:rsid w:val="00967354"/>
  </w:style>
  <w:style w:type="character" w:styleId="a5">
    <w:name w:val="Strong"/>
    <w:basedOn w:val="a0"/>
    <w:uiPriority w:val="22"/>
    <w:qFormat/>
    <w:rsid w:val="00967354"/>
    <w:rPr>
      <w:b/>
      <w:bCs/>
    </w:rPr>
  </w:style>
  <w:style w:type="paragraph" w:styleId="a6">
    <w:name w:val="Normal (Web)"/>
    <w:basedOn w:val="a"/>
    <w:uiPriority w:val="99"/>
    <w:semiHidden/>
    <w:unhideWhenUsed/>
    <w:rsid w:val="0096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67354"/>
    <w:rPr>
      <w:color w:val="0000FF"/>
      <w:u w:val="single"/>
    </w:rPr>
  </w:style>
  <w:style w:type="character" w:customStyle="1" w:styleId="hl">
    <w:name w:val="hl"/>
    <w:basedOn w:val="a0"/>
    <w:rsid w:val="00967354"/>
  </w:style>
  <w:style w:type="character" w:customStyle="1" w:styleId="40">
    <w:name w:val="Заголовок 4 Знак"/>
    <w:basedOn w:val="a0"/>
    <w:link w:val="4"/>
    <w:uiPriority w:val="9"/>
    <w:rsid w:val="00C55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1/09/01/sochinenie.html" TargetMode="External"/><Relationship Id="rId13" Type="http://schemas.openxmlformats.org/officeDocument/2006/relationships/hyperlink" Target="http://www.kremlin.ru/transcripts/198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2011/09/01/sochinenie.html" TargetMode="External"/><Relationship Id="rId12" Type="http://schemas.openxmlformats.org/officeDocument/2006/relationships/hyperlink" Target="http://www.kremlin.ru/assignments/200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omin_a_a@bk.ru" TargetMode="External"/><Relationship Id="rId11" Type="http://schemas.openxmlformats.org/officeDocument/2006/relationships/hyperlink" Target="http://www.gazeta.ru/social/2013/11/27/5772397.shtml" TargetMode="External"/><Relationship Id="rId5" Type="http://schemas.openxmlformats.org/officeDocument/2006/relationships/hyperlink" Target="mailto:parvikgrig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zeta.ru/social/2013/11/27/5772397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1/09/01/sochinenie.html" TargetMode="External"/><Relationship Id="rId14" Type="http://schemas.openxmlformats.org/officeDocument/2006/relationships/hyperlink" Target="http://www.kremlin.ru/transcripts/19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189</cp:revision>
  <cp:lastPrinted>2018-08-30T10:52:00Z</cp:lastPrinted>
  <dcterms:created xsi:type="dcterms:W3CDTF">2018-07-25T09:12:00Z</dcterms:created>
  <dcterms:modified xsi:type="dcterms:W3CDTF">2018-09-10T06:47:00Z</dcterms:modified>
</cp:coreProperties>
</file>