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B" w:rsidRDefault="009F4E1D" w:rsidP="009F4E1D">
      <w:pPr>
        <w:shd w:val="clear" w:color="auto" w:fill="FFFFFF"/>
        <w:spacing w:after="0" w:line="288" w:lineRule="atLeast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1876425"/>
            <wp:effectExtent l="19050" t="0" r="3175" b="0"/>
            <wp:docPr id="2" name="Рисунок 0" descr="logo_zdor_dety 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dor_dety e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1D" w:rsidRDefault="009F4E1D" w:rsidP="009F4E1D">
      <w:pPr>
        <w:shd w:val="clear" w:color="auto" w:fill="FFFFFF"/>
        <w:spacing w:after="0" w:line="288" w:lineRule="atLeast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4E1D" w:rsidRDefault="009F4E1D" w:rsidP="009F4E1D">
      <w:pPr>
        <w:shd w:val="clear" w:color="auto" w:fill="FFFFFF"/>
        <w:spacing w:after="0" w:line="288" w:lineRule="atLeast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27A4" w:rsidRPr="003327A4" w:rsidRDefault="003327A4" w:rsidP="009F4E1D">
      <w:pPr>
        <w:shd w:val="clear" w:color="auto" w:fill="FFFFFF"/>
        <w:spacing w:after="0" w:line="28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мае 2020 года в Санкт-Петербурге уже в 4-ый раз на базе одной из ведущих медицинских школ, специализирующихся</w:t>
      </w:r>
      <w:r w:rsidR="009F4E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подготовке врачей-педиатров </w:t>
      </w:r>
      <w:proofErr w:type="spellStart"/>
      <w:r w:rsidR="009F4E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СПбГПМУ</w:t>
      </w:r>
      <w:proofErr w:type="spellEnd"/>
      <w:r w:rsidR="009F4E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32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пройдет национальный конгресс с международным участием "Здоровые дети</w:t>
      </w:r>
      <w:r w:rsidR="00E25F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32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E25F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32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будущее страны".</w:t>
      </w:r>
    </w:p>
    <w:p w:rsidR="003327A4" w:rsidRPr="003327A4" w:rsidRDefault="003327A4" w:rsidP="009F4E1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7A4" w:rsidRPr="003327A4" w:rsidRDefault="003327A4" w:rsidP="009F4E1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Мероприятие призвано объединить на одной информационно-коммуникационной площадке представителей органов государственной власти, образовательных, научных и медицинских организаций России, малого, среднего и крупного бизнеса, молодых ученых, ведущих российских и зарубежных экспертов в области медицины, фармацевтики и информационных технологий.</w:t>
      </w:r>
    </w:p>
    <w:p w:rsidR="003327A4" w:rsidRPr="003327A4" w:rsidRDefault="003327A4" w:rsidP="009F4E1D">
      <w:pPr>
        <w:shd w:val="clear" w:color="auto" w:fill="FFFFFF"/>
        <w:spacing w:after="0" w:line="28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конгрессе будут подробно рассмотрены различные вопросы педиатрии, </w:t>
      </w:r>
      <w:proofErr w:type="spellStart"/>
      <w:r w:rsidRPr="00332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перинатологии</w:t>
      </w:r>
      <w:proofErr w:type="spellEnd"/>
      <w:r w:rsidRPr="00332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332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неонатологии</w:t>
      </w:r>
      <w:proofErr w:type="spellEnd"/>
      <w:r w:rsidRPr="00332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других смежных специальностей.</w:t>
      </w:r>
    </w:p>
    <w:p w:rsidR="009F4E1D" w:rsidRPr="009F4E1D" w:rsidRDefault="009F4E1D" w:rsidP="009F4E1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A4" w:rsidRPr="003327A4" w:rsidRDefault="003327A4" w:rsidP="009F4E1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Пройдет </w:t>
      </w:r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совещание главных внештатных специалистов </w:t>
      </w:r>
      <w:proofErr w:type="spellStart"/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неонатологов</w:t>
      </w:r>
      <w:proofErr w:type="spellEnd"/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детских хирургов и стоматологов</w:t>
      </w:r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327A4" w:rsidRPr="003327A4" w:rsidRDefault="003327A4" w:rsidP="009F4E1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Симпозиумы по направлениям:</w:t>
      </w:r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педиатрия; </w:t>
      </w:r>
      <w:proofErr w:type="spell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неонатология</w:t>
      </w:r>
      <w:proofErr w:type="spell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ревматология; гастроэнтерология; нефрология; инфекционные болезни; болезни органов дыхания; детская хирургия; акушерство и гинекология; анестезиология-реаниматология; детская эндокринология; урология; клин</w:t>
      </w:r>
      <w:proofErr w:type="gram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сихология; </w:t>
      </w:r>
      <w:proofErr w:type="spell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симуляционное</w:t>
      </w:r>
      <w:proofErr w:type="spell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обучение; </w:t>
      </w:r>
      <w:proofErr w:type="spell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лор-патология</w:t>
      </w:r>
      <w:proofErr w:type="spell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туберкулез, ВИЧ инфекция; экспериментальная хирургия; дерматология; лучевая диагностика; </w:t>
      </w:r>
      <w:proofErr w:type="spell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телемедицина</w:t>
      </w:r>
      <w:proofErr w:type="spell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реабилитация; </w:t>
      </w:r>
      <w:proofErr w:type="spellStart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сердечно-сосудистая</w:t>
      </w:r>
      <w:proofErr w:type="spellEnd"/>
      <w:r w:rsidRPr="003327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хирургия; перинатальные проблемы болезней взрослых и др.</w:t>
      </w:r>
    </w:p>
    <w:p w:rsidR="003327A4" w:rsidRPr="003327A4" w:rsidRDefault="003327A4" w:rsidP="009F4E1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Конференция </w:t>
      </w:r>
      <w:proofErr w:type="spellStart"/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патоморфологов</w:t>
      </w:r>
      <w:proofErr w:type="spellEnd"/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«Актуальные вопросы диагностики и морфогенеза болезней детского возраста».</w:t>
      </w:r>
    </w:p>
    <w:p w:rsidR="003327A4" w:rsidRPr="003327A4" w:rsidRDefault="003327A4" w:rsidP="009F4E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Клинические разборы.</w:t>
      </w:r>
    </w:p>
    <w:p w:rsidR="003327A4" w:rsidRPr="009F4E1D" w:rsidRDefault="003327A4" w:rsidP="009F4E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и мастер-классы по разным специальностям поданы на аккредитацию в рамках системы НМО.</w:t>
      </w:r>
    </w:p>
    <w:p w:rsidR="003327A4" w:rsidRPr="009F4E1D" w:rsidRDefault="003327A4" w:rsidP="009F4E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</w:t>
      </w:r>
      <w:r w:rsidRPr="009F4E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производителей современных лекарственных препаратов, медицинского оборудования, детского питания, витаминов; средств по уходу за детьми, а также специализированные издания и научная литература.</w:t>
      </w:r>
    </w:p>
    <w:p w:rsidR="009F4E1D" w:rsidRDefault="009F4E1D" w:rsidP="009F4E1D">
      <w:pPr>
        <w:shd w:val="clear" w:color="auto" w:fill="FFFFFF"/>
        <w:spacing w:before="240" w:beforeAutospacing="1" w:after="100" w:afterAutospacing="1" w:line="288" w:lineRule="auto"/>
        <w:ind w:left="-426"/>
        <w:jc w:val="center"/>
        <w:rPr>
          <w:b/>
          <w:lang w:eastAsia="ar-SA"/>
        </w:rPr>
      </w:pPr>
      <w:r w:rsidRPr="00EC31F0">
        <w:rPr>
          <w:b/>
          <w:lang w:eastAsia="ar-SA"/>
        </w:rPr>
        <w:t>Место проведения конгресса:</w:t>
      </w:r>
    </w:p>
    <w:p w:rsidR="009F4E1D" w:rsidRPr="009F4E1D" w:rsidRDefault="009F4E1D" w:rsidP="009F4E1D">
      <w:pPr>
        <w:shd w:val="clear" w:color="auto" w:fill="FFFFFF"/>
        <w:spacing w:before="240" w:beforeAutospacing="1" w:after="100" w:afterAutospacing="1" w:line="288" w:lineRule="auto"/>
        <w:ind w:left="-426"/>
        <w:jc w:val="center"/>
        <w:rPr>
          <w:color w:val="000000"/>
        </w:rPr>
      </w:pPr>
      <w:r w:rsidRPr="00EC31F0">
        <w:rPr>
          <w:rFonts w:ascii="Times New Roman" w:hAnsi="Times New Roman" w:cs="Times New Roman"/>
          <w:lang w:eastAsia="ar-SA"/>
        </w:rPr>
        <w:t xml:space="preserve">Санкт-Петербург,  ФГБОУ ВО </w:t>
      </w:r>
      <w:proofErr w:type="spellStart"/>
      <w:r w:rsidRPr="00EC31F0">
        <w:rPr>
          <w:rFonts w:ascii="Times New Roman" w:hAnsi="Times New Roman" w:cs="Times New Roman"/>
          <w:lang w:eastAsia="ar-SA"/>
        </w:rPr>
        <w:t>СПбГПМУ</w:t>
      </w:r>
      <w:proofErr w:type="spellEnd"/>
      <w:r w:rsidRPr="00EC31F0">
        <w:rPr>
          <w:rFonts w:ascii="Times New Roman" w:hAnsi="Times New Roman" w:cs="Times New Roman"/>
          <w:lang w:eastAsia="ar-SA"/>
        </w:rPr>
        <w:t xml:space="preserve"> Минздрава России, ул. </w:t>
      </w:r>
      <w:proofErr w:type="gramStart"/>
      <w:r w:rsidRPr="00EC31F0">
        <w:rPr>
          <w:rFonts w:ascii="Times New Roman" w:hAnsi="Times New Roman" w:cs="Times New Roman"/>
          <w:lang w:eastAsia="ar-SA"/>
        </w:rPr>
        <w:t>Литовская</w:t>
      </w:r>
      <w:proofErr w:type="gramEnd"/>
      <w:r w:rsidRPr="00EC31F0">
        <w:rPr>
          <w:rFonts w:ascii="Times New Roman" w:hAnsi="Times New Roman" w:cs="Times New Roman"/>
          <w:lang w:eastAsia="ar-SA"/>
        </w:rPr>
        <w:t xml:space="preserve"> 2</w:t>
      </w:r>
    </w:p>
    <w:p w:rsidR="009F4E1D" w:rsidRPr="00EC31F0" w:rsidRDefault="009F4E1D" w:rsidP="009F4E1D">
      <w:pPr>
        <w:ind w:left="-426"/>
        <w:jc w:val="center"/>
      </w:pPr>
      <w:r w:rsidRPr="00EC31F0">
        <w:t xml:space="preserve">Сайт конгресса: </w:t>
      </w:r>
      <w:hyperlink r:id="rId6" w:history="1">
        <w:r w:rsidRPr="00EC31F0">
          <w:rPr>
            <w:rStyle w:val="a7"/>
            <w:b/>
          </w:rPr>
          <w:t>http://gpmu.org/science/conference/healthy_children</w:t>
        </w:r>
      </w:hyperlink>
    </w:p>
    <w:p w:rsidR="009F4E1D" w:rsidRPr="00EC31F0" w:rsidRDefault="009F4E1D" w:rsidP="009F4E1D">
      <w:pPr>
        <w:jc w:val="center"/>
      </w:pPr>
    </w:p>
    <w:p w:rsidR="003327A4" w:rsidRPr="003327A4" w:rsidRDefault="009F4E1D" w:rsidP="009F4E1D">
      <w:pPr>
        <w:shd w:val="clear" w:color="auto" w:fill="FFFFFF"/>
        <w:spacing w:after="0" w:line="288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конференции медицинских работников</w:t>
      </w:r>
      <w:r w:rsidRPr="003327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327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публикация материалов конференции бесплатны.</w:t>
      </w:r>
      <w:r w:rsidR="003327A4" w:rsidRPr="0033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327A4" w:rsidRPr="003327A4" w:rsidSect="009F4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7F11"/>
    <w:multiLevelType w:val="multilevel"/>
    <w:tmpl w:val="EF2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A4"/>
    <w:rsid w:val="0013340B"/>
    <w:rsid w:val="001350F2"/>
    <w:rsid w:val="00184F9D"/>
    <w:rsid w:val="003327A4"/>
    <w:rsid w:val="009F4E1D"/>
    <w:rsid w:val="00A93DFE"/>
    <w:rsid w:val="00E2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0B"/>
    <w:rPr>
      <w:rFonts w:ascii="Tahoma" w:hAnsi="Tahoma" w:cs="Tahoma"/>
      <w:sz w:val="16"/>
      <w:szCs w:val="16"/>
    </w:rPr>
  </w:style>
  <w:style w:type="character" w:styleId="a7">
    <w:name w:val="Hyperlink"/>
    <w:rsid w:val="009F4E1D"/>
    <w:rPr>
      <w:color w:val="0000FF"/>
      <w:u w:val="single"/>
    </w:rPr>
  </w:style>
  <w:style w:type="paragraph" w:customStyle="1" w:styleId="Default">
    <w:name w:val="Default"/>
    <w:rsid w:val="009F4E1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mu.org/science/conference/healthy_child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po.princeva</dc:creator>
  <cp:lastModifiedBy>po.princeva</cp:lastModifiedBy>
  <cp:revision>3</cp:revision>
  <dcterms:created xsi:type="dcterms:W3CDTF">2019-08-14T07:27:00Z</dcterms:created>
  <dcterms:modified xsi:type="dcterms:W3CDTF">2019-08-19T09:09:00Z</dcterms:modified>
</cp:coreProperties>
</file>