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19"/>
      </w:tblGrid>
      <w:tr w:rsidR="0020343A" w:rsidRPr="0020343A" w:rsidTr="0020343A">
        <w:tc>
          <w:tcPr>
            <w:tcW w:w="2127" w:type="dxa"/>
            <w:vAlign w:val="center"/>
          </w:tcPr>
          <w:p w:rsidR="009A18F0" w:rsidRPr="0020343A" w:rsidRDefault="006974D5" w:rsidP="0020343A">
            <w:pPr>
              <w:jc w:val="both"/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27868" cy="823496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272" cy="83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9A18F0" w:rsidRPr="0020343A" w:rsidRDefault="009A18F0" w:rsidP="00203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3A">
              <w:rPr>
                <w:rFonts w:ascii="Times New Roman" w:hAnsi="Times New Roman" w:cs="Times New Roman"/>
                <w:b/>
              </w:rPr>
              <w:t>УВАЖАЕМЫЕ КОЛЛЕГИ!</w:t>
            </w:r>
          </w:p>
          <w:p w:rsidR="009A18F0" w:rsidRDefault="009A18F0" w:rsidP="0020343A">
            <w:pPr>
              <w:jc w:val="both"/>
              <w:rPr>
                <w:rFonts w:ascii="Times New Roman" w:hAnsi="Times New Roman" w:cs="Times New Roman"/>
              </w:rPr>
            </w:pPr>
          </w:p>
          <w:p w:rsidR="0020343A" w:rsidRPr="0020343A" w:rsidRDefault="0020343A" w:rsidP="007F7093">
            <w:pPr>
              <w:jc w:val="center"/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  <w:caps/>
                <w:spacing w:val="-4"/>
              </w:rPr>
              <w:t>Приглашаем Вас опубликовать результаты ваших научно-прикладных исследований по одному из направлений темы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 w:rsidRPr="0020343A">
              <w:rPr>
                <w:rFonts w:ascii="Times New Roman" w:hAnsi="Times New Roman" w:cs="Times New Roman"/>
                <w:caps/>
                <w:color w:val="006600"/>
              </w:rPr>
              <w:t>«</w:t>
            </w:r>
            <w:r w:rsidR="007F7093">
              <w:rPr>
                <w:rFonts w:ascii="Times New Roman" w:hAnsi="Times New Roman" w:cs="Times New Roman"/>
                <w:b/>
                <w:caps/>
                <w:color w:val="006600"/>
              </w:rPr>
              <w:t>УПРАВЛЕНИЕ ИННОВАЦИЯМИ. Правовое регулир</w:t>
            </w:r>
            <w:r w:rsidR="00427AE8">
              <w:rPr>
                <w:rFonts w:ascii="Times New Roman" w:hAnsi="Times New Roman" w:cs="Times New Roman"/>
                <w:b/>
                <w:caps/>
                <w:color w:val="006600"/>
              </w:rPr>
              <w:t>ОВА</w:t>
            </w:r>
            <w:bookmarkStart w:id="0" w:name="_GoBack"/>
            <w:bookmarkEnd w:id="0"/>
            <w:r w:rsidR="007F7093">
              <w:rPr>
                <w:rFonts w:ascii="Times New Roman" w:hAnsi="Times New Roman" w:cs="Times New Roman"/>
                <w:b/>
                <w:caps/>
                <w:color w:val="006600"/>
              </w:rPr>
              <w:t>ние ИННОВАЦИОННОЙ ДЕЯТЕЛЬНОСТИ</w:t>
            </w:r>
            <w:r w:rsidRPr="0020343A">
              <w:rPr>
                <w:rFonts w:ascii="Times New Roman" w:hAnsi="Times New Roman" w:cs="Times New Roman"/>
                <w:b/>
                <w:caps/>
                <w:color w:val="006600"/>
              </w:rPr>
              <w:t>»</w:t>
            </w:r>
            <w:r w:rsidRPr="0020343A">
              <w:rPr>
                <w:rFonts w:ascii="Times New Roman" w:hAnsi="Times New Roman" w:cs="Times New Roman"/>
                <w:caps/>
                <w:color w:val="006600"/>
              </w:rPr>
              <w:t>:</w:t>
            </w:r>
          </w:p>
        </w:tc>
      </w:tr>
    </w:tbl>
    <w:p w:rsidR="00AA3BF3" w:rsidRPr="0020343A" w:rsidRDefault="00AA3BF3" w:rsidP="002034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030" w:rsidRPr="0020343A" w:rsidRDefault="002B2030" w:rsidP="0020343A">
      <w:pPr>
        <w:spacing w:after="0" w:line="240" w:lineRule="auto"/>
        <w:rPr>
          <w:rFonts w:ascii="Times New Roman" w:hAnsi="Times New Roman" w:cs="Times New Roman"/>
        </w:rPr>
        <w:sectPr w:rsidR="002B2030" w:rsidRPr="0020343A" w:rsidSect="000939A2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7F7093" w:rsidRPr="00985B07" w:rsidTr="007F7093">
        <w:trPr>
          <w:trHeight w:val="4312"/>
        </w:trPr>
        <w:tc>
          <w:tcPr>
            <w:tcW w:w="4786" w:type="dxa"/>
          </w:tcPr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эволюция инновационной теории;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 xml:space="preserve">национальная (региональная) инновационная система; 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организационные формы инновационной деятельности;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инновационная стратегия и инновационный потенциал предприятия;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eastAsia="Times New Roman" w:hAnsi="Times New Roman" w:cs="Times New Roman"/>
                <w:lang w:eastAsia="ru-RU"/>
              </w:rPr>
              <w:t>инновационное проектирование;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финансирование инновационного проекта;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эффективность инноваций;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eastAsia="Times New Roman" w:hAnsi="Times New Roman" w:cs="Times New Roman"/>
                <w:lang w:eastAsia="ru-RU"/>
              </w:rPr>
              <w:t>маркетинг инноваций;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риски инновационного проекта;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управление персоналом в инновационной деятельности;</w:t>
            </w:r>
          </w:p>
          <w:p w:rsidR="007F7093" w:rsidRPr="007F7093" w:rsidRDefault="007F7093" w:rsidP="007F7093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инфраструктура рынка инноваций;</w:t>
            </w:r>
          </w:p>
        </w:tc>
        <w:tc>
          <w:tcPr>
            <w:tcW w:w="284" w:type="dxa"/>
          </w:tcPr>
          <w:p w:rsidR="007F7093" w:rsidRPr="007F7093" w:rsidRDefault="007F7093" w:rsidP="0093168D">
            <w:pPr>
              <w:tabs>
                <w:tab w:val="left" w:pos="709"/>
              </w:tabs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7F7093" w:rsidRPr="007F7093" w:rsidRDefault="007F7093" w:rsidP="007F7093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 xml:space="preserve">рынок интеллектуальной собственности; </w:t>
            </w:r>
          </w:p>
          <w:p w:rsid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международное научно-техническое сотрудничество;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государственное регулирование инновационных процессов;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этапы формирования нормативно-правовой базы инновационной деятельности;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 xml:space="preserve">правовые основы взаимоотношений субъектов инновационной деятельности; 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защита промышленной и интеллектуальной собственности;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развитие договорных отношений в научно-технической сфере;</w:t>
            </w:r>
          </w:p>
          <w:p w:rsidR="007F7093" w:rsidRPr="007F7093" w:rsidRDefault="007F7093" w:rsidP="0093168D">
            <w:pPr>
              <w:pStyle w:val="a5"/>
              <w:numPr>
                <w:ilvl w:val="0"/>
                <w:numId w:val="2"/>
              </w:numPr>
              <w:tabs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F7093">
              <w:rPr>
                <w:rFonts w:ascii="Times New Roman" w:hAnsi="Times New Roman" w:cs="Times New Roman"/>
              </w:rPr>
              <w:t>направления совершенствования нормативно-правового обеспечения инновационной деятельности.</w:t>
            </w:r>
          </w:p>
        </w:tc>
      </w:tr>
    </w:tbl>
    <w:p w:rsidR="007F7093" w:rsidRPr="00C539D7" w:rsidRDefault="007F7093" w:rsidP="0020343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6600"/>
          <w:sz w:val="12"/>
          <w:szCs w:val="12"/>
        </w:rPr>
      </w:pPr>
    </w:p>
    <w:p w:rsidR="009A18F0" w:rsidRPr="002A2FE4" w:rsidRDefault="0052753A" w:rsidP="0020343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6600"/>
          <w:sz w:val="24"/>
          <w:szCs w:val="24"/>
        </w:rPr>
      </w:pPr>
      <w:r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 xml:space="preserve">в </w:t>
      </w:r>
      <w:r w:rsidR="00E50C8D"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 xml:space="preserve">номере </w:t>
      </w:r>
      <w:r w:rsidR="006974D5"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 xml:space="preserve">2019. </w:t>
      </w:r>
      <w:r w:rsidR="007F7093">
        <w:rPr>
          <w:rFonts w:ascii="Times New Roman" w:hAnsi="Times New Roman" w:cs="Times New Roman"/>
          <w:b/>
          <w:caps/>
          <w:color w:val="006600"/>
          <w:sz w:val="24"/>
          <w:szCs w:val="24"/>
        </w:rPr>
        <w:t>2</w:t>
      </w:r>
      <w:r w:rsidR="006974D5"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>(3</w:t>
      </w:r>
      <w:r w:rsidR="007F7093">
        <w:rPr>
          <w:rFonts w:ascii="Times New Roman" w:hAnsi="Times New Roman" w:cs="Times New Roman"/>
          <w:b/>
          <w:caps/>
          <w:color w:val="006600"/>
          <w:sz w:val="24"/>
          <w:szCs w:val="24"/>
        </w:rPr>
        <w:t>1</w:t>
      </w:r>
      <w:r w:rsidR="006974D5"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>)</w:t>
      </w:r>
      <w:r w:rsidR="0077433A"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 xml:space="preserve"> </w:t>
      </w:r>
    </w:p>
    <w:p w:rsidR="0052753A" w:rsidRPr="002A2FE4" w:rsidRDefault="0052753A" w:rsidP="0020343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6600"/>
          <w:sz w:val="24"/>
          <w:szCs w:val="24"/>
        </w:rPr>
      </w:pPr>
      <w:r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>научного периодического сетевого издания «</w:t>
      </w:r>
      <w:r w:rsidRPr="002A2FE4">
        <w:rPr>
          <w:rFonts w:ascii="Times New Roman" w:hAnsi="Times New Roman" w:cs="Times New Roman"/>
          <w:b/>
          <w:caps/>
          <w:color w:val="006600"/>
          <w:sz w:val="24"/>
          <w:szCs w:val="24"/>
          <w:lang w:val="en-US"/>
        </w:rPr>
        <w:t>BENEFICIUM</w:t>
      </w:r>
      <w:r w:rsidRPr="002A2FE4">
        <w:rPr>
          <w:rFonts w:ascii="Times New Roman" w:hAnsi="Times New Roman" w:cs="Times New Roman"/>
          <w:b/>
          <w:caps/>
          <w:color w:val="006600"/>
          <w:sz w:val="24"/>
          <w:szCs w:val="24"/>
        </w:rPr>
        <w:t>»</w:t>
      </w:r>
    </w:p>
    <w:p w:rsidR="0052753A" w:rsidRPr="0020343A" w:rsidRDefault="0052753A" w:rsidP="002034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753A" w:rsidRPr="0020343A" w:rsidRDefault="005275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6600"/>
        </w:rPr>
      </w:pPr>
      <w:r w:rsidRPr="0020343A">
        <w:rPr>
          <w:rFonts w:ascii="Times New Roman" w:hAnsi="Times New Roman" w:cs="Times New Roman"/>
          <w:b/>
          <w:color w:val="006600"/>
        </w:rPr>
        <w:t>Об издании</w:t>
      </w:r>
    </w:p>
    <w:p w:rsidR="0052753A" w:rsidRPr="00BA18C1" w:rsidRDefault="005275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>Сетевое издание «</w:t>
      </w:r>
      <w:r w:rsidRPr="0020343A">
        <w:rPr>
          <w:rFonts w:ascii="Times New Roman" w:hAnsi="Times New Roman" w:cs="Times New Roman"/>
          <w:lang w:val="en-US"/>
        </w:rPr>
        <w:t>BENEFICIUM</w:t>
      </w:r>
      <w:r w:rsidRPr="0020343A">
        <w:rPr>
          <w:rFonts w:ascii="Times New Roman" w:hAnsi="Times New Roman" w:cs="Times New Roman"/>
        </w:rPr>
        <w:t>»</w:t>
      </w:r>
      <w:r w:rsidRPr="0020343A">
        <w:rPr>
          <w:rFonts w:ascii="Times New Roman" w:hAnsi="Times New Roman" w:cs="Times New Roman"/>
          <w:b/>
        </w:rPr>
        <w:t xml:space="preserve"> </w:t>
      </w:r>
      <w:r w:rsidR="005A1680" w:rsidRPr="0020343A">
        <w:rPr>
          <w:rFonts w:ascii="Times New Roman" w:hAnsi="Times New Roman" w:cs="Times New Roman"/>
        </w:rPr>
        <w:t xml:space="preserve">посвящено </w:t>
      </w:r>
      <w:r w:rsidR="00963781" w:rsidRPr="0020343A">
        <w:rPr>
          <w:rFonts w:ascii="Times New Roman" w:hAnsi="Times New Roman" w:cs="Times New Roman"/>
        </w:rPr>
        <w:t xml:space="preserve">публикации результатов научно-прикладных </w:t>
      </w:r>
      <w:r w:rsidR="005A1680" w:rsidRPr="0020343A">
        <w:rPr>
          <w:rFonts w:ascii="Times New Roman" w:hAnsi="Times New Roman" w:cs="Times New Roman"/>
        </w:rPr>
        <w:t>ис</w:t>
      </w:r>
      <w:r w:rsidR="005A1680" w:rsidRPr="00BA18C1">
        <w:rPr>
          <w:rFonts w:ascii="Times New Roman" w:hAnsi="Times New Roman" w:cs="Times New Roman"/>
        </w:rPr>
        <w:t>следовани</w:t>
      </w:r>
      <w:r w:rsidR="00963781" w:rsidRPr="00BA18C1">
        <w:rPr>
          <w:rFonts w:ascii="Times New Roman" w:hAnsi="Times New Roman" w:cs="Times New Roman"/>
        </w:rPr>
        <w:t>й</w:t>
      </w:r>
      <w:r w:rsidR="005A1680" w:rsidRPr="00BA18C1">
        <w:rPr>
          <w:rFonts w:ascii="Times New Roman" w:hAnsi="Times New Roman" w:cs="Times New Roman"/>
        </w:rPr>
        <w:t>, принадлежащи</w:t>
      </w:r>
      <w:r w:rsidR="00963781" w:rsidRPr="00BA18C1">
        <w:rPr>
          <w:rFonts w:ascii="Times New Roman" w:hAnsi="Times New Roman" w:cs="Times New Roman"/>
        </w:rPr>
        <w:t>х</w:t>
      </w:r>
      <w:r w:rsidR="005A1680" w:rsidRPr="00BA18C1">
        <w:rPr>
          <w:rFonts w:ascii="Times New Roman" w:hAnsi="Times New Roman" w:cs="Times New Roman"/>
        </w:rPr>
        <w:t xml:space="preserve"> </w:t>
      </w:r>
      <w:r w:rsidRPr="00BA18C1">
        <w:rPr>
          <w:rFonts w:ascii="Times New Roman" w:hAnsi="Times New Roman" w:cs="Times New Roman"/>
        </w:rPr>
        <w:t xml:space="preserve">области </w:t>
      </w:r>
      <w:r w:rsidR="005A1680" w:rsidRPr="00BA18C1">
        <w:rPr>
          <w:rFonts w:ascii="Times New Roman" w:hAnsi="Times New Roman" w:cs="Times New Roman"/>
        </w:rPr>
        <w:t xml:space="preserve">единого </w:t>
      </w:r>
      <w:r w:rsidRPr="00BA18C1">
        <w:rPr>
          <w:rFonts w:ascii="Times New Roman" w:hAnsi="Times New Roman" w:cs="Times New Roman"/>
        </w:rPr>
        <w:t>экономи</w:t>
      </w:r>
      <w:r w:rsidR="005A1680" w:rsidRPr="00BA18C1">
        <w:rPr>
          <w:rFonts w:ascii="Times New Roman" w:hAnsi="Times New Roman" w:cs="Times New Roman"/>
        </w:rPr>
        <w:t xml:space="preserve">ческого и правового пространства </w:t>
      </w:r>
      <w:r w:rsidR="00963781" w:rsidRPr="00BA18C1">
        <w:rPr>
          <w:rFonts w:ascii="Times New Roman" w:hAnsi="Times New Roman" w:cs="Times New Roman"/>
        </w:rPr>
        <w:t>развития</w:t>
      </w:r>
      <w:r w:rsidR="00DC79CB" w:rsidRPr="00BA18C1">
        <w:rPr>
          <w:rFonts w:ascii="Times New Roman" w:hAnsi="Times New Roman" w:cs="Times New Roman"/>
        </w:rPr>
        <w:t xml:space="preserve"> </w:t>
      </w:r>
      <w:r w:rsidR="002419BD" w:rsidRPr="00BA18C1">
        <w:rPr>
          <w:rFonts w:ascii="Times New Roman" w:hAnsi="Times New Roman" w:cs="Times New Roman"/>
        </w:rPr>
        <w:t xml:space="preserve">современного </w:t>
      </w:r>
      <w:r w:rsidR="00DC79CB" w:rsidRPr="00BA18C1">
        <w:rPr>
          <w:rFonts w:ascii="Times New Roman" w:hAnsi="Times New Roman" w:cs="Times New Roman"/>
        </w:rPr>
        <w:t>общества</w:t>
      </w:r>
      <w:r w:rsidRPr="00BA18C1">
        <w:rPr>
          <w:rFonts w:ascii="Times New Roman" w:hAnsi="Times New Roman" w:cs="Times New Roman"/>
        </w:rPr>
        <w:t xml:space="preserve">. </w:t>
      </w:r>
    </w:p>
    <w:p w:rsidR="0052753A" w:rsidRPr="0020343A" w:rsidRDefault="005275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 xml:space="preserve">В издании публикуются </w:t>
      </w:r>
      <w:r w:rsidR="00963781" w:rsidRPr="0020343A">
        <w:rPr>
          <w:rFonts w:ascii="Times New Roman" w:hAnsi="Times New Roman" w:cs="Times New Roman"/>
        </w:rPr>
        <w:t xml:space="preserve">рецензируемые научные </w:t>
      </w:r>
      <w:r w:rsidRPr="0020343A">
        <w:rPr>
          <w:rFonts w:ascii="Times New Roman" w:hAnsi="Times New Roman" w:cs="Times New Roman"/>
        </w:rPr>
        <w:t>статьи</w:t>
      </w:r>
      <w:r w:rsidR="00DC79CB" w:rsidRPr="0020343A">
        <w:rPr>
          <w:rFonts w:ascii="Times New Roman" w:hAnsi="Times New Roman" w:cs="Times New Roman"/>
        </w:rPr>
        <w:t xml:space="preserve">, </w:t>
      </w:r>
      <w:r w:rsidR="003E4BE0" w:rsidRPr="0020343A">
        <w:rPr>
          <w:rFonts w:ascii="Times New Roman" w:hAnsi="Times New Roman" w:cs="Times New Roman"/>
        </w:rPr>
        <w:t>научные обзоры, научные рецензии</w:t>
      </w:r>
      <w:r w:rsidRPr="0020343A">
        <w:rPr>
          <w:rFonts w:ascii="Times New Roman" w:hAnsi="Times New Roman" w:cs="Times New Roman"/>
        </w:rPr>
        <w:t xml:space="preserve"> </w:t>
      </w:r>
      <w:r w:rsidR="00BA19BC" w:rsidRPr="0020343A">
        <w:rPr>
          <w:rFonts w:ascii="Times New Roman" w:hAnsi="Times New Roman" w:cs="Times New Roman"/>
        </w:rPr>
        <w:t>н</w:t>
      </w:r>
      <w:r w:rsidR="00963781" w:rsidRPr="0020343A">
        <w:rPr>
          <w:rFonts w:ascii="Times New Roman" w:hAnsi="Times New Roman" w:cs="Times New Roman"/>
        </w:rPr>
        <w:t>аучных работников вузов</w:t>
      </w:r>
      <w:r w:rsidRPr="0020343A">
        <w:rPr>
          <w:rFonts w:ascii="Times New Roman" w:hAnsi="Times New Roman" w:cs="Times New Roman"/>
        </w:rPr>
        <w:t xml:space="preserve">, </w:t>
      </w:r>
      <w:r w:rsidR="00BA19BC" w:rsidRPr="0020343A">
        <w:rPr>
          <w:rFonts w:ascii="Times New Roman" w:hAnsi="Times New Roman" w:cs="Times New Roman"/>
        </w:rPr>
        <w:t xml:space="preserve">аспирантов и докторантов, </w:t>
      </w:r>
      <w:r w:rsidRPr="0020343A">
        <w:rPr>
          <w:rFonts w:ascii="Times New Roman" w:hAnsi="Times New Roman" w:cs="Times New Roman"/>
        </w:rPr>
        <w:t xml:space="preserve">руководителей и специалистов </w:t>
      </w:r>
      <w:r w:rsidR="005A1680" w:rsidRPr="0020343A">
        <w:rPr>
          <w:rFonts w:ascii="Times New Roman" w:hAnsi="Times New Roman" w:cs="Times New Roman"/>
        </w:rPr>
        <w:t xml:space="preserve">государственных, </w:t>
      </w:r>
      <w:r w:rsidRPr="0020343A">
        <w:rPr>
          <w:rFonts w:ascii="Times New Roman" w:hAnsi="Times New Roman" w:cs="Times New Roman"/>
        </w:rPr>
        <w:t xml:space="preserve">региональных и муниципальных органов власти, предприятий всех отраслей экономики, </w:t>
      </w:r>
      <w:r w:rsidR="00A267A7" w:rsidRPr="0020343A">
        <w:rPr>
          <w:rFonts w:ascii="Times New Roman" w:hAnsi="Times New Roman" w:cs="Times New Roman"/>
        </w:rPr>
        <w:t>специалистов по правоведению, юридическим наукам, практических деятелей в области права.</w:t>
      </w:r>
      <w:r w:rsidR="00DC79CB" w:rsidRPr="0020343A">
        <w:rPr>
          <w:rFonts w:ascii="Times New Roman" w:hAnsi="Times New Roman" w:cs="Times New Roman"/>
        </w:rPr>
        <w:t xml:space="preserve"> </w:t>
      </w:r>
    </w:p>
    <w:p w:rsidR="0052753A" w:rsidRPr="0020343A" w:rsidRDefault="005275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  <w:b/>
        </w:rPr>
        <w:t xml:space="preserve">Учредитель: </w:t>
      </w:r>
      <w:r w:rsidRPr="0020343A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</w:r>
      <w:r w:rsidR="00A267A7" w:rsidRPr="0020343A">
        <w:rPr>
          <w:rFonts w:ascii="Times New Roman" w:hAnsi="Times New Roman" w:cs="Times New Roman"/>
        </w:rPr>
        <w:t xml:space="preserve"> (г. Великий Новгород, Россия).</w:t>
      </w:r>
    </w:p>
    <w:p w:rsidR="0052753A" w:rsidRPr="0020343A" w:rsidRDefault="0020343A" w:rsidP="00BA18C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2753A" w:rsidRPr="0020343A">
        <w:rPr>
          <w:rFonts w:ascii="Times New Roman" w:hAnsi="Times New Roman" w:cs="Times New Roman"/>
        </w:rPr>
        <w:t xml:space="preserve">здание зарегистрировано как </w:t>
      </w:r>
      <w:r w:rsidR="006974D5" w:rsidRPr="00BA18C1">
        <w:rPr>
          <w:rFonts w:ascii="Times New Roman" w:hAnsi="Times New Roman" w:cs="Times New Roman"/>
          <w:b/>
          <w:bCs/>
        </w:rPr>
        <w:t>СМИ</w:t>
      </w:r>
      <w:r w:rsidR="006974D5" w:rsidRPr="0020343A">
        <w:rPr>
          <w:rFonts w:ascii="Times New Roman" w:hAnsi="Times New Roman" w:cs="Times New Roman"/>
        </w:rPr>
        <w:t xml:space="preserve"> (свидетельство ЭЛ № ФС 77-76127 от 03.07.2019 г</w:t>
      </w:r>
      <w:r w:rsidR="00A267A7" w:rsidRPr="0020343A">
        <w:rPr>
          <w:rFonts w:ascii="Times New Roman" w:hAnsi="Times New Roman" w:cs="Times New Roman"/>
        </w:rPr>
        <w:t>.</w:t>
      </w:r>
      <w:r w:rsidR="006974D5" w:rsidRPr="0020343A">
        <w:rPr>
          <w:rFonts w:ascii="Times New Roman" w:hAnsi="Times New Roman" w:cs="Times New Roman"/>
        </w:rPr>
        <w:t>)</w:t>
      </w:r>
    </w:p>
    <w:p w:rsidR="0052753A" w:rsidRPr="0020343A" w:rsidRDefault="0052753A" w:rsidP="00BA18C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 xml:space="preserve">Выпускается </w:t>
      </w:r>
      <w:r w:rsidRPr="00BA18C1">
        <w:rPr>
          <w:rFonts w:ascii="Times New Roman" w:hAnsi="Times New Roman" w:cs="Times New Roman"/>
          <w:b/>
          <w:bCs/>
        </w:rPr>
        <w:t>с 2009 г.</w:t>
      </w:r>
      <w:r w:rsidRPr="0020343A">
        <w:rPr>
          <w:rFonts w:ascii="Times New Roman" w:hAnsi="Times New Roman" w:cs="Times New Roman"/>
        </w:rPr>
        <w:t xml:space="preserve"> (в виде печатного издания</w:t>
      </w:r>
      <w:r w:rsidR="001F6EBD" w:rsidRPr="0020343A">
        <w:rPr>
          <w:rFonts w:ascii="Times New Roman" w:hAnsi="Times New Roman" w:cs="Times New Roman"/>
        </w:rPr>
        <w:t xml:space="preserve"> – журнал «Вестник Института экономики и управления НовГУ»</w:t>
      </w:r>
      <w:r w:rsidRPr="0020343A">
        <w:rPr>
          <w:rFonts w:ascii="Times New Roman" w:hAnsi="Times New Roman" w:cs="Times New Roman"/>
        </w:rPr>
        <w:t>), с 2019 г. (в виде сетевого издания</w:t>
      </w:r>
      <w:r w:rsidR="001F6EBD" w:rsidRPr="0020343A">
        <w:rPr>
          <w:rFonts w:ascii="Times New Roman" w:hAnsi="Times New Roman" w:cs="Times New Roman"/>
        </w:rPr>
        <w:t xml:space="preserve"> </w:t>
      </w:r>
      <w:r w:rsidR="001F6EBD" w:rsidRPr="0020343A">
        <w:rPr>
          <w:rFonts w:ascii="Times New Roman" w:hAnsi="Times New Roman" w:cs="Times New Roman"/>
          <w:lang w:val="en-US"/>
        </w:rPr>
        <w:t>BENEFICIUM</w:t>
      </w:r>
      <w:r w:rsidRPr="0020343A">
        <w:rPr>
          <w:rFonts w:ascii="Times New Roman" w:hAnsi="Times New Roman" w:cs="Times New Roman"/>
        </w:rPr>
        <w:t>)</w:t>
      </w:r>
    </w:p>
    <w:p w:rsidR="0052753A" w:rsidRDefault="0052753A" w:rsidP="00BA18C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 xml:space="preserve">Периодичность: </w:t>
      </w:r>
      <w:r w:rsidRPr="00BA18C1">
        <w:rPr>
          <w:rFonts w:ascii="Times New Roman" w:hAnsi="Times New Roman" w:cs="Times New Roman"/>
          <w:b/>
          <w:bCs/>
        </w:rPr>
        <w:t>4 раза в год</w:t>
      </w:r>
    </w:p>
    <w:p w:rsidR="00BA18C1" w:rsidRPr="007F7093" w:rsidRDefault="00BA18C1" w:rsidP="00BA18C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Территория распространения: </w:t>
      </w:r>
      <w:r w:rsidRPr="00BA18C1">
        <w:rPr>
          <w:rFonts w:ascii="Times New Roman" w:hAnsi="Times New Roman" w:cs="Times New Roman"/>
          <w:b/>
          <w:bCs/>
        </w:rPr>
        <w:t>Россия и зарубежные страны</w:t>
      </w:r>
    </w:p>
    <w:p w:rsidR="007F7093" w:rsidRPr="00C539D7" w:rsidRDefault="007F7093" w:rsidP="00BA18C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C539D7">
        <w:rPr>
          <w:rFonts w:ascii="Times New Roman" w:hAnsi="Times New Roman" w:cs="Times New Roman"/>
        </w:rPr>
        <w:t>Язык распространения:</w:t>
      </w:r>
      <w:r>
        <w:rPr>
          <w:rFonts w:ascii="Times New Roman" w:hAnsi="Times New Roman" w:cs="Times New Roman"/>
          <w:b/>
          <w:bCs/>
        </w:rPr>
        <w:t xml:space="preserve"> </w:t>
      </w:r>
      <w:r w:rsidRPr="00C539D7">
        <w:rPr>
          <w:rFonts w:ascii="Times New Roman" w:hAnsi="Times New Roman" w:cs="Times New Roman"/>
          <w:b/>
          <w:bCs/>
        </w:rPr>
        <w:t>русский, английский, немецкий</w:t>
      </w:r>
    </w:p>
    <w:p w:rsidR="0052753A" w:rsidRPr="0020343A" w:rsidRDefault="0052753A" w:rsidP="00BA18C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 xml:space="preserve">Полная электронная версия </w:t>
      </w:r>
      <w:r w:rsidR="00A267A7" w:rsidRPr="0020343A">
        <w:rPr>
          <w:rFonts w:ascii="Times New Roman" w:hAnsi="Times New Roman" w:cs="Times New Roman"/>
        </w:rPr>
        <w:t>издания</w:t>
      </w:r>
      <w:r w:rsidRPr="0020343A">
        <w:rPr>
          <w:rFonts w:ascii="Times New Roman" w:hAnsi="Times New Roman" w:cs="Times New Roman"/>
        </w:rPr>
        <w:t xml:space="preserve"> размещ</w:t>
      </w:r>
      <w:r w:rsidR="00A267A7" w:rsidRPr="0020343A">
        <w:rPr>
          <w:rFonts w:ascii="Times New Roman" w:hAnsi="Times New Roman" w:cs="Times New Roman"/>
        </w:rPr>
        <w:t>ается</w:t>
      </w:r>
      <w:r w:rsidRPr="0020343A">
        <w:rPr>
          <w:rFonts w:ascii="Times New Roman" w:hAnsi="Times New Roman" w:cs="Times New Roman"/>
        </w:rPr>
        <w:t xml:space="preserve"> в системе </w:t>
      </w:r>
      <w:r w:rsidRPr="00BA18C1">
        <w:rPr>
          <w:rFonts w:ascii="Times New Roman" w:hAnsi="Times New Roman" w:cs="Times New Roman"/>
          <w:b/>
          <w:bCs/>
        </w:rPr>
        <w:t>РИНЦ</w:t>
      </w:r>
      <w:r w:rsidRPr="0020343A">
        <w:rPr>
          <w:rFonts w:ascii="Times New Roman" w:hAnsi="Times New Roman" w:cs="Times New Roman"/>
        </w:rPr>
        <w:t xml:space="preserve"> в открытом доступе на платформе </w:t>
      </w:r>
      <w:r w:rsidRPr="00BA18C1">
        <w:rPr>
          <w:rFonts w:ascii="Times New Roman" w:hAnsi="Times New Roman" w:cs="Times New Roman"/>
          <w:b/>
          <w:bCs/>
          <w:lang w:val="en-US"/>
        </w:rPr>
        <w:t>eLIBRARY</w:t>
      </w:r>
      <w:r w:rsidRPr="00BA18C1">
        <w:rPr>
          <w:rFonts w:ascii="Times New Roman" w:hAnsi="Times New Roman" w:cs="Times New Roman"/>
          <w:b/>
          <w:bCs/>
        </w:rPr>
        <w:t>.</w:t>
      </w:r>
      <w:r w:rsidRPr="00BA18C1">
        <w:rPr>
          <w:rFonts w:ascii="Times New Roman" w:hAnsi="Times New Roman" w:cs="Times New Roman"/>
          <w:b/>
          <w:bCs/>
          <w:lang w:val="en-US"/>
        </w:rPr>
        <w:t>RU</w:t>
      </w:r>
    </w:p>
    <w:p w:rsidR="008D3714" w:rsidRPr="008D3714" w:rsidRDefault="0052753A" w:rsidP="008D371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>Каждой статье присваивается</w:t>
      </w:r>
      <w:r w:rsidR="00A267A7" w:rsidRPr="0020343A">
        <w:rPr>
          <w:rFonts w:ascii="Times New Roman" w:hAnsi="Times New Roman" w:cs="Times New Roman"/>
        </w:rPr>
        <w:t xml:space="preserve"> международный идентификатор цифрового объекта (</w:t>
      </w:r>
      <w:r w:rsidRPr="00BA18C1">
        <w:rPr>
          <w:rFonts w:ascii="Times New Roman" w:hAnsi="Times New Roman" w:cs="Times New Roman"/>
          <w:b/>
          <w:bCs/>
          <w:lang w:val="en-US"/>
        </w:rPr>
        <w:t>DOI</w:t>
      </w:r>
      <w:r w:rsidR="00A267A7" w:rsidRPr="0020343A">
        <w:rPr>
          <w:rFonts w:ascii="Times New Roman" w:hAnsi="Times New Roman" w:cs="Times New Roman"/>
        </w:rPr>
        <w:t>)</w:t>
      </w:r>
      <w:r w:rsidR="002A2FE4">
        <w:rPr>
          <w:rFonts w:ascii="Times New Roman" w:hAnsi="Times New Roman" w:cs="Times New Roman"/>
        </w:rPr>
        <w:t>.</w:t>
      </w:r>
    </w:p>
    <w:p w:rsidR="0017513D" w:rsidRPr="00C539D7" w:rsidRDefault="0017513D" w:rsidP="00203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53A" w:rsidRPr="00BA18C1" w:rsidRDefault="0052753A" w:rsidP="00812BE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6600"/>
        </w:rPr>
      </w:pPr>
      <w:r w:rsidRPr="00BA18C1">
        <w:rPr>
          <w:rFonts w:ascii="Times New Roman" w:hAnsi="Times New Roman" w:cs="Times New Roman"/>
          <w:b/>
          <w:color w:val="006600"/>
        </w:rPr>
        <w:t>Приглашаем Вас к публикации!</w:t>
      </w:r>
    </w:p>
    <w:p w:rsidR="00E50C8D" w:rsidRPr="00C539D7" w:rsidRDefault="00E50C8D" w:rsidP="00812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50C8D" w:rsidRPr="0020343A" w:rsidRDefault="00BA18C1" w:rsidP="00812B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</w:t>
      </w:r>
      <w:r w:rsidR="005B1400" w:rsidRPr="0020343A">
        <w:rPr>
          <w:rFonts w:ascii="Times New Roman" w:hAnsi="Times New Roman" w:cs="Times New Roman"/>
        </w:rPr>
        <w:t xml:space="preserve"> в 2019</w:t>
      </w:r>
      <w:r w:rsidR="00105288" w:rsidRPr="0020343A">
        <w:rPr>
          <w:rFonts w:ascii="Times New Roman" w:hAnsi="Times New Roman" w:cs="Times New Roman"/>
        </w:rPr>
        <w:t>.</w:t>
      </w:r>
      <w:r w:rsidR="007F7093">
        <w:rPr>
          <w:rFonts w:ascii="Times New Roman" w:hAnsi="Times New Roman" w:cs="Times New Roman"/>
        </w:rPr>
        <w:t>2</w:t>
      </w:r>
      <w:r w:rsidR="00105288" w:rsidRPr="0020343A">
        <w:rPr>
          <w:rFonts w:ascii="Times New Roman" w:hAnsi="Times New Roman" w:cs="Times New Roman"/>
        </w:rPr>
        <w:t>(3</w:t>
      </w:r>
      <w:r w:rsidR="007F7093">
        <w:rPr>
          <w:rFonts w:ascii="Times New Roman" w:hAnsi="Times New Roman" w:cs="Times New Roman"/>
        </w:rPr>
        <w:t>1</w:t>
      </w:r>
      <w:r w:rsidR="00105288" w:rsidRPr="0020343A">
        <w:rPr>
          <w:rFonts w:ascii="Times New Roman" w:hAnsi="Times New Roman" w:cs="Times New Roman"/>
        </w:rPr>
        <w:t>)</w:t>
      </w:r>
      <w:r w:rsidR="005B1400" w:rsidRPr="0020343A">
        <w:rPr>
          <w:rFonts w:ascii="Times New Roman" w:hAnsi="Times New Roman" w:cs="Times New Roman"/>
        </w:rPr>
        <w:t xml:space="preserve"> п</w:t>
      </w:r>
      <w:r w:rsidR="00E50C8D" w:rsidRPr="0020343A">
        <w:rPr>
          <w:rFonts w:ascii="Times New Roman" w:hAnsi="Times New Roman" w:cs="Times New Roman"/>
        </w:rPr>
        <w:t xml:space="preserve">ринимаются </w:t>
      </w:r>
      <w:r w:rsidR="00E50C8D" w:rsidRPr="0020343A">
        <w:rPr>
          <w:rFonts w:ascii="Times New Roman" w:hAnsi="Times New Roman" w:cs="Times New Roman"/>
          <w:b/>
        </w:rPr>
        <w:t xml:space="preserve">до </w:t>
      </w:r>
      <w:r w:rsidR="002A2FE4">
        <w:rPr>
          <w:rFonts w:ascii="Times New Roman" w:hAnsi="Times New Roman" w:cs="Times New Roman"/>
          <w:b/>
        </w:rPr>
        <w:t>7</w:t>
      </w:r>
      <w:r w:rsidR="0020343A" w:rsidRPr="0020343A">
        <w:rPr>
          <w:rFonts w:ascii="Times New Roman" w:hAnsi="Times New Roman" w:cs="Times New Roman"/>
          <w:b/>
        </w:rPr>
        <w:t xml:space="preserve"> </w:t>
      </w:r>
      <w:r w:rsidR="002A2FE4">
        <w:rPr>
          <w:rFonts w:ascii="Times New Roman" w:hAnsi="Times New Roman" w:cs="Times New Roman"/>
          <w:b/>
        </w:rPr>
        <w:t>октября</w:t>
      </w:r>
      <w:r w:rsidR="0020343A" w:rsidRPr="0020343A">
        <w:rPr>
          <w:rFonts w:ascii="Times New Roman" w:hAnsi="Times New Roman" w:cs="Times New Roman"/>
          <w:b/>
        </w:rPr>
        <w:t xml:space="preserve"> </w:t>
      </w:r>
      <w:r w:rsidR="00E50C8D" w:rsidRPr="0020343A">
        <w:rPr>
          <w:rFonts w:ascii="Times New Roman" w:hAnsi="Times New Roman" w:cs="Times New Roman"/>
          <w:b/>
        </w:rPr>
        <w:t>2019</w:t>
      </w:r>
      <w:r w:rsidR="00105288" w:rsidRPr="0020343A">
        <w:rPr>
          <w:rFonts w:ascii="Times New Roman" w:hAnsi="Times New Roman" w:cs="Times New Roman"/>
          <w:b/>
        </w:rPr>
        <w:t> </w:t>
      </w:r>
      <w:r w:rsidR="00E50C8D" w:rsidRPr="0020343A">
        <w:rPr>
          <w:rFonts w:ascii="Times New Roman" w:hAnsi="Times New Roman" w:cs="Times New Roman"/>
          <w:b/>
        </w:rPr>
        <w:t>г.</w:t>
      </w:r>
      <w:r w:rsidR="003E4BE0" w:rsidRPr="0020343A">
        <w:rPr>
          <w:rFonts w:ascii="Times New Roman" w:hAnsi="Times New Roman" w:cs="Times New Roman"/>
          <w:b/>
        </w:rPr>
        <w:t xml:space="preserve"> </w:t>
      </w:r>
      <w:r w:rsidR="00E50C8D" w:rsidRPr="0020343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lang w:val="en-US"/>
        </w:rPr>
        <w:t>e</w:t>
      </w:r>
      <w:r w:rsidRPr="00BA18C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="00E50C8D" w:rsidRPr="0020343A">
        <w:rPr>
          <w:rFonts w:ascii="Times New Roman" w:hAnsi="Times New Roman" w:cs="Times New Roman"/>
        </w:rPr>
        <w:t>:</w:t>
      </w:r>
      <w:r w:rsidR="00E50C8D" w:rsidRPr="0020343A">
        <w:rPr>
          <w:rFonts w:ascii="Times New Roman" w:hAnsi="Times New Roman" w:cs="Times New Roman"/>
          <w:b/>
        </w:rPr>
        <w:t xml:space="preserve"> </w:t>
      </w:r>
      <w:r w:rsidR="005B1400" w:rsidRPr="0020343A">
        <w:rPr>
          <w:rFonts w:ascii="Times New Roman" w:hAnsi="Times New Roman" w:cs="Times New Roman"/>
          <w:b/>
          <w:lang w:val="en-US"/>
        </w:rPr>
        <w:t>beneficium</w:t>
      </w:r>
      <w:r w:rsidR="005B1400" w:rsidRPr="0020343A">
        <w:rPr>
          <w:rFonts w:ascii="Times New Roman" w:hAnsi="Times New Roman" w:cs="Times New Roman"/>
          <w:b/>
        </w:rPr>
        <w:t>-</w:t>
      </w:r>
      <w:r w:rsidR="005B1400" w:rsidRPr="0020343A">
        <w:rPr>
          <w:rFonts w:ascii="Times New Roman" w:hAnsi="Times New Roman" w:cs="Times New Roman"/>
          <w:b/>
          <w:lang w:val="en-US"/>
        </w:rPr>
        <w:t>se</w:t>
      </w:r>
      <w:r w:rsidR="003E4BE0" w:rsidRPr="0020343A">
        <w:rPr>
          <w:rFonts w:ascii="Times New Roman" w:hAnsi="Times New Roman" w:cs="Times New Roman"/>
          <w:b/>
        </w:rPr>
        <w:t>@</w:t>
      </w:r>
      <w:r w:rsidR="005B1400" w:rsidRPr="0020343A">
        <w:rPr>
          <w:rFonts w:ascii="Times New Roman" w:hAnsi="Times New Roman" w:cs="Times New Roman"/>
          <w:b/>
          <w:lang w:val="en-US"/>
        </w:rPr>
        <w:t>mail</w:t>
      </w:r>
      <w:r w:rsidR="005B1400" w:rsidRPr="0020343A">
        <w:rPr>
          <w:rFonts w:ascii="Times New Roman" w:hAnsi="Times New Roman" w:cs="Times New Roman"/>
          <w:b/>
        </w:rPr>
        <w:t>.</w:t>
      </w:r>
      <w:r w:rsidR="005B1400" w:rsidRPr="0020343A">
        <w:rPr>
          <w:rFonts w:ascii="Times New Roman" w:hAnsi="Times New Roman" w:cs="Times New Roman"/>
          <w:b/>
          <w:lang w:val="en-US"/>
        </w:rPr>
        <w:t>ru</w:t>
      </w:r>
      <w:r w:rsidR="005B1400" w:rsidRPr="0020343A">
        <w:rPr>
          <w:rFonts w:ascii="Times New Roman" w:hAnsi="Times New Roman" w:cs="Times New Roman"/>
          <w:b/>
        </w:rPr>
        <w:t>.</w:t>
      </w:r>
    </w:p>
    <w:p w:rsidR="00E50C8D" w:rsidRPr="0020343A" w:rsidRDefault="00E50C8D" w:rsidP="00812B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 xml:space="preserve">Статьи проходят процедуру </w:t>
      </w:r>
      <w:r w:rsidRPr="0020343A">
        <w:rPr>
          <w:rFonts w:ascii="Times New Roman" w:hAnsi="Times New Roman" w:cs="Times New Roman"/>
          <w:b/>
        </w:rPr>
        <w:t>рецензирования</w:t>
      </w:r>
      <w:r w:rsidRPr="0020343A">
        <w:rPr>
          <w:rFonts w:ascii="Times New Roman" w:hAnsi="Times New Roman" w:cs="Times New Roman"/>
        </w:rPr>
        <w:t xml:space="preserve">. </w:t>
      </w:r>
    </w:p>
    <w:p w:rsidR="004054A0" w:rsidRPr="0020343A" w:rsidRDefault="0077433A" w:rsidP="00812B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0343A">
        <w:rPr>
          <w:rFonts w:ascii="Times New Roman" w:hAnsi="Times New Roman" w:cs="Times New Roman"/>
        </w:rPr>
        <w:t xml:space="preserve">Публикация </w:t>
      </w:r>
      <w:r w:rsidRPr="0020343A">
        <w:rPr>
          <w:rFonts w:ascii="Times New Roman" w:hAnsi="Times New Roman" w:cs="Times New Roman"/>
          <w:b/>
        </w:rPr>
        <w:t>бесплатна.</w:t>
      </w:r>
    </w:p>
    <w:p w:rsidR="00E50C8D" w:rsidRPr="0020343A" w:rsidRDefault="00BB2A92" w:rsidP="00812B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  <w:b/>
        </w:rPr>
        <w:t xml:space="preserve">Правила для авторов </w:t>
      </w:r>
      <w:r w:rsidR="00743B1B" w:rsidRPr="0020343A">
        <w:rPr>
          <w:rFonts w:ascii="Times New Roman" w:hAnsi="Times New Roman" w:cs="Times New Roman"/>
          <w:bCs/>
        </w:rPr>
        <w:t>и</w:t>
      </w:r>
      <w:r w:rsidR="00743B1B" w:rsidRPr="0020343A">
        <w:rPr>
          <w:rFonts w:ascii="Times New Roman" w:hAnsi="Times New Roman" w:cs="Times New Roman"/>
          <w:b/>
        </w:rPr>
        <w:t xml:space="preserve"> </w:t>
      </w:r>
      <w:r w:rsidR="00015438" w:rsidRPr="0020343A">
        <w:rPr>
          <w:rFonts w:ascii="Times New Roman" w:hAnsi="Times New Roman" w:cs="Times New Roman"/>
          <w:b/>
        </w:rPr>
        <w:t>З</w:t>
      </w:r>
      <w:r w:rsidR="00743B1B" w:rsidRPr="0020343A">
        <w:rPr>
          <w:rFonts w:ascii="Times New Roman" w:hAnsi="Times New Roman" w:cs="Times New Roman"/>
          <w:b/>
        </w:rPr>
        <w:t>аявк</w:t>
      </w:r>
      <w:r w:rsidR="00970EC1" w:rsidRPr="0020343A">
        <w:rPr>
          <w:rFonts w:ascii="Times New Roman" w:hAnsi="Times New Roman" w:cs="Times New Roman"/>
          <w:b/>
        </w:rPr>
        <w:t xml:space="preserve">а на </w:t>
      </w:r>
      <w:r w:rsidR="00BA18C1">
        <w:rPr>
          <w:rFonts w:ascii="Times New Roman" w:hAnsi="Times New Roman" w:cs="Times New Roman"/>
          <w:b/>
        </w:rPr>
        <w:t>публикацию</w:t>
      </w:r>
      <w:r w:rsidR="00743B1B" w:rsidRPr="0020343A">
        <w:rPr>
          <w:rFonts w:ascii="Times New Roman" w:hAnsi="Times New Roman" w:cs="Times New Roman"/>
          <w:b/>
        </w:rPr>
        <w:t xml:space="preserve"> </w:t>
      </w:r>
      <w:r w:rsidRPr="0020343A">
        <w:rPr>
          <w:rFonts w:ascii="Times New Roman" w:hAnsi="Times New Roman" w:cs="Times New Roman"/>
        </w:rPr>
        <w:t>прилагаются</w:t>
      </w:r>
      <w:r w:rsidR="00E50C8D" w:rsidRPr="0020343A">
        <w:rPr>
          <w:rFonts w:ascii="Times New Roman" w:hAnsi="Times New Roman" w:cs="Times New Roman"/>
        </w:rPr>
        <w:t>.</w:t>
      </w:r>
    </w:p>
    <w:p w:rsidR="0052753A" w:rsidRPr="00C539D7" w:rsidRDefault="0052753A" w:rsidP="00203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53A" w:rsidRPr="0020343A" w:rsidRDefault="005B1400" w:rsidP="002034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 xml:space="preserve">С уважением, </w:t>
      </w:r>
    </w:p>
    <w:p w:rsidR="0052753A" w:rsidRPr="0020343A" w:rsidRDefault="005B1400" w:rsidP="00BA18C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</w:rPr>
      </w:pPr>
      <w:r w:rsidRPr="0020343A">
        <w:rPr>
          <w:rFonts w:ascii="Times New Roman" w:hAnsi="Times New Roman" w:cs="Times New Roman"/>
        </w:rPr>
        <w:t>г</w:t>
      </w:r>
      <w:r w:rsidR="0052753A" w:rsidRPr="0020343A">
        <w:rPr>
          <w:rFonts w:ascii="Times New Roman" w:hAnsi="Times New Roman" w:cs="Times New Roman"/>
        </w:rPr>
        <w:t xml:space="preserve">лавный редактор </w:t>
      </w:r>
      <w:r w:rsidR="00BA18C1">
        <w:rPr>
          <w:rFonts w:ascii="Times New Roman" w:hAnsi="Times New Roman" w:cs="Times New Roman"/>
        </w:rPr>
        <w:t>издания</w:t>
      </w:r>
      <w:r w:rsidR="0052753A" w:rsidRPr="0020343A">
        <w:rPr>
          <w:rFonts w:ascii="Times New Roman" w:hAnsi="Times New Roman" w:cs="Times New Roman"/>
        </w:rPr>
        <w:t>,</w:t>
      </w:r>
      <w:r w:rsidR="00970EC1" w:rsidRPr="0020343A">
        <w:rPr>
          <w:rFonts w:ascii="Times New Roman" w:hAnsi="Times New Roman" w:cs="Times New Roman"/>
        </w:rPr>
        <w:t xml:space="preserve"> </w:t>
      </w:r>
      <w:r w:rsidR="0052753A" w:rsidRPr="0020343A">
        <w:rPr>
          <w:rFonts w:ascii="Times New Roman" w:hAnsi="Times New Roman" w:cs="Times New Roman"/>
        </w:rPr>
        <w:t>к.э.н., доцент</w:t>
      </w:r>
      <w:r w:rsidR="0052753A" w:rsidRPr="0020343A">
        <w:rPr>
          <w:rFonts w:ascii="Times New Roman" w:hAnsi="Times New Roman" w:cs="Times New Roman"/>
        </w:rPr>
        <w:tab/>
      </w:r>
      <w:r w:rsidR="0052753A" w:rsidRPr="0020343A">
        <w:rPr>
          <w:rFonts w:ascii="Times New Roman" w:hAnsi="Times New Roman" w:cs="Times New Roman"/>
        </w:rPr>
        <w:tab/>
      </w:r>
      <w:r w:rsidR="00BA18C1">
        <w:rPr>
          <w:rFonts w:ascii="Times New Roman" w:hAnsi="Times New Roman" w:cs="Times New Roman"/>
        </w:rPr>
        <w:tab/>
      </w:r>
      <w:r w:rsidR="00BA18C1">
        <w:rPr>
          <w:rFonts w:ascii="Times New Roman" w:hAnsi="Times New Roman" w:cs="Times New Roman"/>
        </w:rPr>
        <w:tab/>
      </w:r>
      <w:r w:rsidR="0052753A" w:rsidRPr="0020343A">
        <w:rPr>
          <w:rFonts w:ascii="Times New Roman" w:hAnsi="Times New Roman" w:cs="Times New Roman"/>
        </w:rPr>
        <w:t xml:space="preserve">Трифонов </w:t>
      </w:r>
      <w:r w:rsidR="00BA18C1">
        <w:rPr>
          <w:rFonts w:ascii="Times New Roman" w:hAnsi="Times New Roman" w:cs="Times New Roman"/>
        </w:rPr>
        <w:t>В.А.</w:t>
      </w:r>
    </w:p>
    <w:p w:rsidR="00C539D7" w:rsidRDefault="0052753A" w:rsidP="00BA18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8C1">
        <w:rPr>
          <w:rFonts w:ascii="Times New Roman" w:hAnsi="Times New Roman" w:cs="Times New Roman"/>
          <w:sz w:val="20"/>
          <w:szCs w:val="20"/>
        </w:rPr>
        <w:t xml:space="preserve">Ответственный секретарь </w:t>
      </w:r>
      <w:r w:rsidR="00BA18C1">
        <w:rPr>
          <w:rFonts w:ascii="Times New Roman" w:hAnsi="Times New Roman" w:cs="Times New Roman"/>
          <w:sz w:val="20"/>
          <w:szCs w:val="20"/>
        </w:rPr>
        <w:t>издания</w:t>
      </w:r>
      <w:r w:rsidRPr="00BA18C1">
        <w:rPr>
          <w:rFonts w:ascii="Times New Roman" w:hAnsi="Times New Roman" w:cs="Times New Roman"/>
          <w:sz w:val="20"/>
          <w:szCs w:val="20"/>
        </w:rPr>
        <w:t>:</w:t>
      </w:r>
      <w:r w:rsidR="00BA18C1" w:rsidRPr="00BA18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400" w:rsidRPr="00BA18C1" w:rsidRDefault="0052753A" w:rsidP="00BA18C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18C1">
        <w:rPr>
          <w:rFonts w:ascii="Times New Roman" w:hAnsi="Times New Roman" w:cs="Times New Roman"/>
          <w:sz w:val="20"/>
          <w:szCs w:val="20"/>
        </w:rPr>
        <w:t>к.э.н., доцент Паттури Я.В.</w:t>
      </w:r>
      <w:r w:rsidR="00BA18C1" w:rsidRPr="00BA18C1">
        <w:rPr>
          <w:rFonts w:ascii="Times New Roman" w:hAnsi="Times New Roman" w:cs="Times New Roman"/>
          <w:sz w:val="20"/>
          <w:szCs w:val="20"/>
        </w:rPr>
        <w:t xml:space="preserve">, </w:t>
      </w:r>
      <w:r w:rsidRPr="00BA18C1">
        <w:rPr>
          <w:rFonts w:ascii="Times New Roman" w:hAnsi="Times New Roman" w:cs="Times New Roman"/>
          <w:sz w:val="20"/>
          <w:szCs w:val="20"/>
        </w:rPr>
        <w:t xml:space="preserve">тел. </w:t>
      </w:r>
      <w:r w:rsidR="00803270" w:rsidRPr="00BA18C1">
        <w:rPr>
          <w:rFonts w:ascii="Times New Roman" w:hAnsi="Times New Roman" w:cs="Times New Roman"/>
          <w:sz w:val="20"/>
          <w:szCs w:val="20"/>
        </w:rPr>
        <w:t>+7</w:t>
      </w:r>
      <w:r w:rsidRPr="00BA18C1">
        <w:rPr>
          <w:rFonts w:ascii="Times New Roman" w:hAnsi="Times New Roman" w:cs="Times New Roman"/>
          <w:sz w:val="20"/>
          <w:szCs w:val="20"/>
        </w:rPr>
        <w:t>(951)7292492</w:t>
      </w:r>
      <w:r w:rsidR="005B1400" w:rsidRPr="00BA18C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0343A" w:rsidRPr="00BA18C1" w:rsidRDefault="0020343A" w:rsidP="0020343A">
      <w:pPr>
        <w:spacing w:after="0" w:line="240" w:lineRule="auto"/>
        <w:ind w:firstLine="567"/>
        <w:jc w:val="center"/>
        <w:rPr>
          <w:rFonts w:ascii="Times New Roman" w:eastAsia="DengXian" w:hAnsi="Times New Roman" w:cs="Times New Roman"/>
          <w:b/>
          <w:bCs/>
          <w:color w:val="006600"/>
        </w:rPr>
      </w:pPr>
      <w:r w:rsidRPr="00BA18C1">
        <w:rPr>
          <w:rFonts w:ascii="Times New Roman" w:eastAsia="DengXian" w:hAnsi="Times New Roman" w:cs="Times New Roman"/>
          <w:b/>
          <w:bCs/>
          <w:color w:val="006600"/>
        </w:rPr>
        <w:lastRenderedPageBreak/>
        <w:t>ПРАВИЛА ДЛЯ АВТОРОВ</w:t>
      </w:r>
    </w:p>
    <w:p w:rsidR="0020343A" w:rsidRPr="0020343A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</w:rPr>
      </w:pPr>
    </w:p>
    <w:p w:rsidR="0020343A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b/>
          <w:bCs/>
        </w:rPr>
      </w:pPr>
      <w:r w:rsidRPr="0020343A">
        <w:rPr>
          <w:rFonts w:ascii="Times New Roman" w:eastAsia="DengXian" w:hAnsi="Times New Roman" w:cs="Times New Roman"/>
        </w:rPr>
        <w:t xml:space="preserve">Материалы принимаются по адресу: </w:t>
      </w:r>
      <w:r w:rsidRPr="0020343A">
        <w:rPr>
          <w:rFonts w:ascii="Times New Roman" w:eastAsia="DengXian" w:hAnsi="Times New Roman" w:cs="Times New Roman"/>
          <w:b/>
          <w:bCs/>
          <w:lang w:val="en-US"/>
        </w:rPr>
        <w:t>beneficium</w:t>
      </w:r>
      <w:r w:rsidRPr="0020343A">
        <w:rPr>
          <w:rFonts w:ascii="Times New Roman" w:eastAsia="DengXian" w:hAnsi="Times New Roman" w:cs="Times New Roman"/>
          <w:b/>
          <w:bCs/>
        </w:rPr>
        <w:t>-</w:t>
      </w:r>
      <w:r w:rsidRPr="0020343A">
        <w:rPr>
          <w:rFonts w:ascii="Times New Roman" w:eastAsia="DengXian" w:hAnsi="Times New Roman" w:cs="Times New Roman"/>
          <w:b/>
          <w:bCs/>
          <w:lang w:val="en-US"/>
        </w:rPr>
        <w:t>se</w:t>
      </w:r>
      <w:r w:rsidRPr="0020343A">
        <w:rPr>
          <w:rFonts w:ascii="Times New Roman" w:eastAsia="DengXian" w:hAnsi="Times New Roman" w:cs="Times New Roman"/>
          <w:b/>
          <w:bCs/>
        </w:rPr>
        <w:t>@</w:t>
      </w:r>
      <w:r w:rsidRPr="0020343A">
        <w:rPr>
          <w:rFonts w:ascii="Times New Roman" w:eastAsia="DengXian" w:hAnsi="Times New Roman" w:cs="Times New Roman"/>
          <w:b/>
          <w:bCs/>
          <w:lang w:val="en-US"/>
        </w:rPr>
        <w:t>mail</w:t>
      </w:r>
      <w:r w:rsidRPr="0020343A">
        <w:rPr>
          <w:rFonts w:ascii="Times New Roman" w:eastAsia="DengXian" w:hAnsi="Times New Roman" w:cs="Times New Roman"/>
          <w:b/>
          <w:bCs/>
        </w:rPr>
        <w:t>.</w:t>
      </w:r>
      <w:r w:rsidRPr="0020343A">
        <w:rPr>
          <w:rFonts w:ascii="Times New Roman" w:eastAsia="DengXian" w:hAnsi="Times New Roman" w:cs="Times New Roman"/>
          <w:b/>
          <w:bCs/>
          <w:lang w:val="en-US"/>
        </w:rPr>
        <w:t>ru</w:t>
      </w:r>
      <w:r w:rsidRPr="0020343A">
        <w:rPr>
          <w:rFonts w:ascii="Times New Roman" w:eastAsia="DengXian" w:hAnsi="Times New Roman" w:cs="Times New Roman"/>
          <w:b/>
          <w:bCs/>
        </w:rPr>
        <w:t>.</w:t>
      </w:r>
    </w:p>
    <w:p w:rsidR="008D3714" w:rsidRDefault="008D3714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b/>
          <w:bCs/>
        </w:rPr>
      </w:pPr>
      <w:r w:rsidRPr="008D3714">
        <w:rPr>
          <w:rFonts w:ascii="Times New Roman" w:eastAsia="DengXian" w:hAnsi="Times New Roman" w:cs="Times New Roman"/>
          <w:b/>
          <w:bCs/>
        </w:rPr>
        <w:t xml:space="preserve">Публикация бесплатна. </w:t>
      </w:r>
    </w:p>
    <w:p w:rsidR="008D3714" w:rsidRPr="008D3714" w:rsidRDefault="008D3714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eastAsia="DengXian" w:hAnsi="Times New Roman" w:cs="Times New Roman"/>
          <w:b/>
          <w:bCs/>
        </w:rPr>
        <w:t>Строгое соблюдение технический требований к оформлению статьи обязательно!</w:t>
      </w:r>
    </w:p>
    <w:p w:rsidR="0020343A" w:rsidRPr="0020343A" w:rsidRDefault="0020343A" w:rsidP="0020343A">
      <w:pPr>
        <w:spacing w:after="0" w:line="240" w:lineRule="auto"/>
        <w:ind w:firstLine="567"/>
        <w:rPr>
          <w:rFonts w:ascii="Times New Roman" w:eastAsia="DengXian" w:hAnsi="Times New Roman" w:cs="Times New Roman"/>
          <w:b/>
          <w:bCs/>
        </w:rPr>
      </w:pPr>
    </w:p>
    <w:p w:rsidR="0020343A" w:rsidRPr="00BA18C1" w:rsidRDefault="0020343A" w:rsidP="0020343A">
      <w:pPr>
        <w:spacing w:after="0" w:line="240" w:lineRule="auto"/>
        <w:ind w:firstLine="567"/>
        <w:rPr>
          <w:rFonts w:ascii="Times New Roman" w:eastAsia="DengXian" w:hAnsi="Times New Roman" w:cs="Times New Roman"/>
          <w:b/>
          <w:bCs/>
          <w:color w:val="006600"/>
        </w:rPr>
      </w:pPr>
      <w:r w:rsidRPr="00BA18C1">
        <w:rPr>
          <w:rFonts w:ascii="Times New Roman" w:eastAsia="DengXian" w:hAnsi="Times New Roman" w:cs="Times New Roman"/>
          <w:b/>
          <w:bCs/>
          <w:color w:val="006600"/>
        </w:rPr>
        <w:t>Оформление статьи</w:t>
      </w:r>
    </w:p>
    <w:p w:rsidR="0020343A" w:rsidRPr="0020343A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</w:rPr>
      </w:pPr>
      <w:r w:rsidRPr="0020343A">
        <w:rPr>
          <w:rFonts w:ascii="Times New Roman" w:eastAsia="DengXian" w:hAnsi="Times New Roman" w:cs="Times New Roman"/>
        </w:rPr>
        <w:t xml:space="preserve">Объем текста – от 12000 до </w:t>
      </w:r>
      <w:r w:rsidR="008D3714">
        <w:rPr>
          <w:rFonts w:ascii="Times New Roman" w:eastAsia="DengXian" w:hAnsi="Times New Roman" w:cs="Times New Roman"/>
        </w:rPr>
        <w:t>35</w:t>
      </w:r>
      <w:r w:rsidRPr="0020343A">
        <w:rPr>
          <w:rFonts w:ascii="Times New Roman" w:eastAsia="DengXian" w:hAnsi="Times New Roman" w:cs="Times New Roman"/>
        </w:rPr>
        <w:t>000 знаков (включая пробелы). Шрифт – Times New Roman, размер – 12 (в таблицах и рисунках – 11), междустрочный интервал – 1,0, абзацный отступ – 1 см, поля – по 2 см с каждой стороны.</w:t>
      </w:r>
    </w:p>
    <w:p w:rsidR="0020343A" w:rsidRPr="0020343A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</w:rPr>
      </w:pPr>
    </w:p>
    <w:p w:rsidR="0020343A" w:rsidRPr="00BA18C1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b/>
          <w:bCs/>
          <w:color w:val="006600"/>
        </w:rPr>
      </w:pPr>
      <w:r w:rsidRPr="00BA18C1">
        <w:rPr>
          <w:rFonts w:ascii="Times New Roman" w:eastAsia="DengXian" w:hAnsi="Times New Roman" w:cs="Times New Roman"/>
          <w:b/>
          <w:bCs/>
          <w:color w:val="006600"/>
        </w:rPr>
        <w:t xml:space="preserve">Структура публикации  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sz w:val="22"/>
          <w:szCs w:val="22"/>
        </w:rPr>
      </w:pPr>
      <w:r w:rsidRPr="0020343A">
        <w:rPr>
          <w:rFonts w:eastAsia="DengXian"/>
          <w:b/>
          <w:sz w:val="22"/>
          <w:szCs w:val="22"/>
        </w:rPr>
        <w:t>Индекс УДК</w:t>
      </w:r>
      <w:r w:rsidRPr="0020343A">
        <w:rPr>
          <w:rFonts w:eastAsia="DengXian"/>
          <w:sz w:val="22"/>
          <w:szCs w:val="22"/>
        </w:rPr>
        <w:t xml:space="preserve"> 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sz w:val="22"/>
          <w:szCs w:val="22"/>
        </w:rPr>
      </w:pPr>
      <w:r w:rsidRPr="0020343A">
        <w:rPr>
          <w:rFonts w:eastAsia="DengXian"/>
          <w:b/>
          <w:sz w:val="22"/>
          <w:szCs w:val="22"/>
        </w:rPr>
        <w:t>Название статьи</w:t>
      </w:r>
      <w:r w:rsidRPr="0020343A">
        <w:rPr>
          <w:rFonts w:eastAsia="DengXian"/>
          <w:sz w:val="22"/>
          <w:szCs w:val="22"/>
        </w:rPr>
        <w:t xml:space="preserve"> (на русском и на английском языке). 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sz w:val="22"/>
          <w:szCs w:val="22"/>
        </w:rPr>
      </w:pPr>
      <w:r w:rsidRPr="0020343A">
        <w:rPr>
          <w:rFonts w:eastAsia="DengXian"/>
          <w:b/>
          <w:bCs/>
          <w:sz w:val="22"/>
          <w:szCs w:val="22"/>
        </w:rPr>
        <w:t>ФИО автора / авторов</w:t>
      </w:r>
      <w:r w:rsidRPr="0020343A">
        <w:rPr>
          <w:rFonts w:eastAsia="DengXian"/>
          <w:sz w:val="22"/>
          <w:szCs w:val="22"/>
        </w:rPr>
        <w:t xml:space="preserve"> (на русском и английском языке).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sz w:val="22"/>
          <w:szCs w:val="22"/>
        </w:rPr>
      </w:pPr>
      <w:r w:rsidRPr="0020343A">
        <w:rPr>
          <w:rFonts w:eastAsia="DengXian"/>
          <w:b/>
          <w:sz w:val="22"/>
          <w:szCs w:val="22"/>
        </w:rPr>
        <w:t xml:space="preserve">Аннотация </w:t>
      </w:r>
      <w:r w:rsidRPr="0020343A">
        <w:rPr>
          <w:rFonts w:eastAsia="DengXian"/>
          <w:sz w:val="22"/>
          <w:szCs w:val="22"/>
        </w:rPr>
        <w:t xml:space="preserve">(на русском и на английском языке). </w:t>
      </w:r>
      <w:r w:rsidRPr="0020343A">
        <w:rPr>
          <w:rFonts w:eastAsia="DengXian"/>
          <w:bCs/>
          <w:sz w:val="22"/>
          <w:szCs w:val="22"/>
        </w:rPr>
        <w:t xml:space="preserve">Объем – от 200 до 300 слов. </w:t>
      </w:r>
      <w:r w:rsidRPr="0020343A">
        <w:rPr>
          <w:rFonts w:eastAsia="DengXian"/>
          <w:sz w:val="22"/>
          <w:szCs w:val="22"/>
        </w:rPr>
        <w:t xml:space="preserve">Аннотация является кратким обзором статьи, представляющим </w:t>
      </w:r>
      <w:r w:rsidR="008D3714">
        <w:rPr>
          <w:rFonts w:eastAsia="DengXian"/>
          <w:sz w:val="22"/>
          <w:szCs w:val="22"/>
        </w:rPr>
        <w:t xml:space="preserve">цель, методы, </w:t>
      </w:r>
      <w:r w:rsidRPr="0020343A">
        <w:rPr>
          <w:rFonts w:eastAsia="DengXian"/>
          <w:sz w:val="22"/>
          <w:szCs w:val="22"/>
        </w:rPr>
        <w:t>основное содержание и выводы исследования. Она выполняет функцию справочного инструмента, адекватно репрезентирующего более объемное научное исследование. В аннотации не применяется цитирование.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sz w:val="22"/>
          <w:szCs w:val="22"/>
        </w:rPr>
      </w:pPr>
      <w:r w:rsidRPr="0020343A">
        <w:rPr>
          <w:rFonts w:eastAsia="DengXian"/>
          <w:b/>
          <w:sz w:val="22"/>
          <w:szCs w:val="22"/>
        </w:rPr>
        <w:t>Ключевые слова</w:t>
      </w:r>
      <w:r w:rsidRPr="0020343A">
        <w:rPr>
          <w:rFonts w:eastAsia="DengXian"/>
          <w:sz w:val="22"/>
          <w:szCs w:val="22"/>
        </w:rPr>
        <w:t xml:space="preserve"> (на русском и на английском языке) – от 5 до 1</w:t>
      </w:r>
      <w:r w:rsidR="008D3714">
        <w:rPr>
          <w:rFonts w:eastAsia="DengXian"/>
          <w:sz w:val="22"/>
          <w:szCs w:val="22"/>
        </w:rPr>
        <w:t>0</w:t>
      </w:r>
      <w:r w:rsidRPr="0020343A">
        <w:rPr>
          <w:rFonts w:eastAsia="DengXian"/>
          <w:sz w:val="22"/>
          <w:szCs w:val="22"/>
        </w:rPr>
        <w:t xml:space="preserve"> слов / словосочетаний – должны отражать основное содержание статьи, совпадать с базовыми терминами исследования, определять собой (маркировать) область знания, предметную область и тематику исследования.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sz w:val="22"/>
          <w:szCs w:val="22"/>
        </w:rPr>
      </w:pPr>
      <w:r w:rsidRPr="0020343A">
        <w:rPr>
          <w:rFonts w:eastAsia="DengXian"/>
          <w:b/>
          <w:sz w:val="22"/>
          <w:szCs w:val="22"/>
        </w:rPr>
        <w:t>Текст статьи</w:t>
      </w:r>
      <w:r w:rsidRPr="0020343A">
        <w:rPr>
          <w:rFonts w:eastAsia="DengXian"/>
          <w:sz w:val="22"/>
          <w:szCs w:val="22"/>
        </w:rPr>
        <w:t xml:space="preserve"> (логическая структура: введение, методика, основная часть, выводы). </w:t>
      </w:r>
    </w:p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bCs/>
          <w:sz w:val="22"/>
          <w:szCs w:val="22"/>
        </w:rPr>
      </w:pPr>
      <w:bookmarkStart w:id="1" w:name="_Hlk13175634"/>
      <w:r w:rsidRPr="0020343A">
        <w:rPr>
          <w:rFonts w:eastAsia="DengXian"/>
          <w:b/>
          <w:sz w:val="22"/>
          <w:szCs w:val="22"/>
        </w:rPr>
        <w:t xml:space="preserve">Библиография </w:t>
      </w:r>
      <w:r w:rsidRPr="0020343A">
        <w:rPr>
          <w:rFonts w:eastAsia="DengXian"/>
          <w:bCs/>
          <w:sz w:val="22"/>
          <w:szCs w:val="22"/>
        </w:rPr>
        <w:t xml:space="preserve">включает от </w:t>
      </w:r>
      <w:r w:rsidRPr="0020343A">
        <w:rPr>
          <w:rFonts w:eastAsia="DengXian"/>
          <w:sz w:val="22"/>
          <w:szCs w:val="22"/>
        </w:rPr>
        <w:t xml:space="preserve">3 до </w:t>
      </w:r>
      <w:r w:rsidR="008D3714">
        <w:rPr>
          <w:rFonts w:eastAsia="DengXian"/>
          <w:sz w:val="22"/>
          <w:szCs w:val="22"/>
        </w:rPr>
        <w:t>15</w:t>
      </w:r>
      <w:r w:rsidRPr="0020343A">
        <w:rPr>
          <w:rFonts w:eastAsia="DengXian"/>
          <w:sz w:val="22"/>
          <w:szCs w:val="22"/>
        </w:rPr>
        <w:t xml:space="preserve"> источников, в том числе как минимум 2 академических зарубежных источника, опубликованных за последние 5 лет, индексируемых, как правило, в базах данных </w:t>
      </w:r>
      <w:r w:rsidRPr="0020343A">
        <w:rPr>
          <w:rFonts w:eastAsia="DengXian"/>
          <w:sz w:val="22"/>
          <w:szCs w:val="22"/>
          <w:lang w:val="en-US"/>
        </w:rPr>
        <w:t>WoS</w:t>
      </w:r>
      <w:r w:rsidRPr="0020343A">
        <w:rPr>
          <w:rFonts w:eastAsia="DengXian"/>
          <w:sz w:val="22"/>
          <w:szCs w:val="22"/>
        </w:rPr>
        <w:t xml:space="preserve"> и </w:t>
      </w:r>
      <w:r w:rsidRPr="0020343A">
        <w:rPr>
          <w:rFonts w:eastAsia="DengXian"/>
          <w:sz w:val="22"/>
          <w:szCs w:val="22"/>
          <w:lang w:val="en-US"/>
        </w:rPr>
        <w:t>Scopus</w:t>
      </w:r>
      <w:r w:rsidRPr="0020343A">
        <w:rPr>
          <w:rFonts w:eastAsia="DengXian"/>
          <w:sz w:val="22"/>
          <w:szCs w:val="22"/>
        </w:rPr>
        <w:t xml:space="preserve">. Каждый источник из списка библиографии должен быть процитирован минимум один раз в тексте; на все источники делаются ссылки внутри текста в квадратных скобках: [Иванов, 2018; 125]. </w:t>
      </w:r>
      <w:r w:rsidRPr="0020343A">
        <w:rPr>
          <w:rFonts w:eastAsia="DengXian"/>
          <w:bCs/>
          <w:sz w:val="22"/>
          <w:szCs w:val="22"/>
        </w:rPr>
        <w:t xml:space="preserve">Любое упоминание в тексте статьи имен ученых и исследователей должно сопровождаться отсылками на их работы. Во всех библиографических ссылках на электронные ресурсы обязательно указывается ссылка на </w:t>
      </w:r>
      <w:r w:rsidRPr="0020343A">
        <w:rPr>
          <w:rFonts w:eastAsia="DengXian"/>
          <w:sz w:val="22"/>
          <w:szCs w:val="22"/>
        </w:rPr>
        <w:t>веб-страницу, откуда заимствуется текст</w:t>
      </w:r>
      <w:r w:rsidRPr="0020343A">
        <w:rPr>
          <w:rFonts w:eastAsia="DengXian"/>
          <w:bCs/>
          <w:sz w:val="22"/>
          <w:szCs w:val="22"/>
        </w:rPr>
        <w:t xml:space="preserve">, и дата обращения. </w:t>
      </w:r>
      <w:r w:rsidRPr="0020343A">
        <w:rPr>
          <w:rFonts w:eastAsia="DengXian"/>
          <w:sz w:val="22"/>
          <w:szCs w:val="22"/>
        </w:rPr>
        <w:t>Использование справочно-энциклопедической и учебно-методической литературы (снабженной грифом федерального УМО и т.п.) в качестве источников – не более 25% от общего количества источников. Список источников</w:t>
      </w:r>
      <w:r w:rsidRPr="0020343A">
        <w:rPr>
          <w:rFonts w:eastAsia="DengXian"/>
          <w:b/>
          <w:sz w:val="22"/>
          <w:szCs w:val="22"/>
        </w:rPr>
        <w:t xml:space="preserve"> </w:t>
      </w:r>
      <w:r w:rsidRPr="0020343A">
        <w:rPr>
          <w:rFonts w:eastAsia="DengXian"/>
          <w:bCs/>
          <w:sz w:val="22"/>
          <w:szCs w:val="22"/>
        </w:rPr>
        <w:t xml:space="preserve">оформляется в соответствии с принятым стандартом (ГОСТ Р 7.0.5-2008 «Библиографическая ссылка»), выносится в конец статьи. Источники </w:t>
      </w:r>
      <w:r w:rsidRPr="0020343A">
        <w:rPr>
          <w:rFonts w:eastAsia="DengXian"/>
          <w:sz w:val="22"/>
          <w:szCs w:val="22"/>
        </w:rPr>
        <w:t xml:space="preserve">указываются в алфавитном порядке. </w:t>
      </w:r>
    </w:p>
    <w:bookmarkEnd w:id="1"/>
    <w:p w:rsidR="0020343A" w:rsidRPr="0020343A" w:rsidRDefault="0020343A" w:rsidP="0020343A">
      <w:pPr>
        <w:pStyle w:val="a8"/>
        <w:spacing w:before="0" w:beforeAutospacing="0" w:after="0" w:afterAutospacing="0"/>
        <w:ind w:firstLine="567"/>
        <w:jc w:val="both"/>
        <w:rPr>
          <w:rFonts w:eastAsia="DengXian"/>
          <w:bCs/>
          <w:sz w:val="22"/>
          <w:szCs w:val="22"/>
        </w:rPr>
      </w:pPr>
      <w:r w:rsidRPr="0020343A">
        <w:rPr>
          <w:rFonts w:eastAsia="DengXian"/>
          <w:b/>
          <w:sz w:val="22"/>
          <w:szCs w:val="22"/>
          <w:lang w:val="en-US"/>
        </w:rPr>
        <w:t>References</w:t>
      </w:r>
      <w:r w:rsidRPr="0020343A">
        <w:rPr>
          <w:rFonts w:eastAsia="DengXian"/>
          <w:bCs/>
          <w:sz w:val="22"/>
          <w:szCs w:val="22"/>
        </w:rPr>
        <w:t xml:space="preserve"> (список источников в транслитерации с переводом на английский язык). Нумерация источников должна соответствовать нумерации в авторском оригинале на русском языке.</w:t>
      </w:r>
    </w:p>
    <w:p w:rsidR="0020343A" w:rsidRPr="0020343A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  <w:lang w:eastAsia="ru-RU"/>
        </w:rPr>
      </w:pPr>
      <w:r w:rsidRPr="0020343A">
        <w:rPr>
          <w:rFonts w:ascii="Times New Roman" w:eastAsia="DengXian" w:hAnsi="Times New Roman" w:cs="Times New Roman"/>
          <w:lang w:eastAsia="ru-RU"/>
        </w:rPr>
        <w:t xml:space="preserve">При переводе англоязычного варианта названия статьи, аннотации и ключевых слов, а также списка литературы необходимо использовать услуги академических специалистов, компетентных в данной отрасли знания. Использование автоматических переводчиков не допускается. </w:t>
      </w:r>
    </w:p>
    <w:p w:rsidR="0020343A" w:rsidRPr="0020343A" w:rsidRDefault="0020343A" w:rsidP="0020343A">
      <w:pPr>
        <w:spacing w:after="0" w:line="240" w:lineRule="auto"/>
        <w:ind w:firstLine="567"/>
        <w:jc w:val="both"/>
        <w:rPr>
          <w:rFonts w:ascii="Times New Roman" w:eastAsia="DengXian" w:hAnsi="Times New Roman" w:cs="Times New Roman"/>
        </w:rPr>
      </w:pPr>
    </w:p>
    <w:p w:rsidR="0020343A" w:rsidRPr="00BA18C1" w:rsidRDefault="0020343A" w:rsidP="0020343A">
      <w:pPr>
        <w:pStyle w:val="1"/>
        <w:spacing w:before="0" w:beforeAutospacing="0" w:after="0" w:afterAutospacing="0"/>
        <w:ind w:firstLine="567"/>
        <w:rPr>
          <w:rFonts w:eastAsia="DengXian"/>
          <w:color w:val="006600"/>
          <w:sz w:val="22"/>
          <w:szCs w:val="22"/>
        </w:rPr>
      </w:pPr>
      <w:r w:rsidRPr="00BA18C1">
        <w:rPr>
          <w:rFonts w:eastAsia="DengXian"/>
          <w:color w:val="006600"/>
          <w:sz w:val="22"/>
          <w:szCs w:val="22"/>
        </w:rPr>
        <w:t>Порядок рецензирования</w:t>
      </w:r>
    </w:p>
    <w:p w:rsidR="0020343A" w:rsidRPr="0020343A" w:rsidRDefault="0020343A" w:rsidP="0020343A">
      <w:pPr>
        <w:pStyle w:val="3"/>
        <w:spacing w:before="0" w:line="240" w:lineRule="auto"/>
        <w:ind w:firstLine="567"/>
        <w:jc w:val="both"/>
        <w:rPr>
          <w:rFonts w:ascii="Times New Roman" w:eastAsia="DengXian" w:hAnsi="Times New Roman" w:cs="Times New Roman"/>
          <w:color w:val="auto"/>
          <w:sz w:val="22"/>
          <w:szCs w:val="22"/>
        </w:rPr>
      </w:pPr>
      <w:bookmarkStart w:id="2" w:name="_Hlk13176743"/>
      <w:bookmarkStart w:id="3" w:name="_Hlk13176545"/>
      <w:r w:rsidRPr="0020343A">
        <w:rPr>
          <w:rFonts w:ascii="Times New Roman" w:eastAsia="DengXian" w:hAnsi="Times New Roman" w:cs="Times New Roman"/>
          <w:color w:val="auto"/>
          <w:sz w:val="22"/>
          <w:szCs w:val="22"/>
        </w:rPr>
        <w:t xml:space="preserve">Все статьи подлежат </w:t>
      </w:r>
      <w:r w:rsidRPr="0020343A">
        <w:rPr>
          <w:rStyle w:val="aa"/>
          <w:rFonts w:ascii="Times New Roman" w:eastAsia="DengXian" w:hAnsi="Times New Roman" w:cs="Times New Roman"/>
          <w:b w:val="0"/>
          <w:bCs w:val="0"/>
          <w:color w:val="auto"/>
          <w:sz w:val="22"/>
          <w:szCs w:val="22"/>
        </w:rPr>
        <w:t xml:space="preserve">обязательному </w:t>
      </w:r>
      <w:r w:rsidR="00EE0C9F">
        <w:rPr>
          <w:rStyle w:val="aa"/>
          <w:rFonts w:ascii="Times New Roman" w:eastAsia="DengXian" w:hAnsi="Times New Roman" w:cs="Times New Roman"/>
          <w:b w:val="0"/>
          <w:bCs w:val="0"/>
          <w:color w:val="auto"/>
          <w:sz w:val="22"/>
          <w:szCs w:val="22"/>
        </w:rPr>
        <w:t xml:space="preserve">«слепому» </w:t>
      </w:r>
      <w:r w:rsidRPr="0020343A">
        <w:rPr>
          <w:rStyle w:val="aa"/>
          <w:rFonts w:ascii="Times New Roman" w:eastAsia="DengXian" w:hAnsi="Times New Roman" w:cs="Times New Roman"/>
          <w:b w:val="0"/>
          <w:bCs w:val="0"/>
          <w:color w:val="auto"/>
          <w:sz w:val="22"/>
          <w:szCs w:val="22"/>
        </w:rPr>
        <w:t>рецензированию</w:t>
      </w:r>
      <w:r w:rsidRPr="0020343A">
        <w:rPr>
          <w:rFonts w:ascii="Times New Roman" w:eastAsia="DengXian" w:hAnsi="Times New Roman" w:cs="Times New Roman"/>
          <w:color w:val="auto"/>
          <w:sz w:val="22"/>
          <w:szCs w:val="22"/>
        </w:rPr>
        <w:t>.</w:t>
      </w:r>
    </w:p>
    <w:p w:rsidR="0020343A" w:rsidRPr="0020343A" w:rsidRDefault="0020343A" w:rsidP="0020343A">
      <w:pPr>
        <w:pStyle w:val="3"/>
        <w:spacing w:before="0" w:line="240" w:lineRule="auto"/>
        <w:ind w:firstLine="567"/>
        <w:jc w:val="both"/>
        <w:rPr>
          <w:rFonts w:ascii="Times New Roman" w:eastAsia="DengXian" w:hAnsi="Times New Roman" w:cs="Times New Roman"/>
          <w:color w:val="auto"/>
          <w:sz w:val="22"/>
          <w:szCs w:val="22"/>
        </w:rPr>
      </w:pPr>
      <w:r w:rsidRPr="0020343A">
        <w:rPr>
          <w:rFonts w:ascii="Times New Roman" w:eastAsia="DengXian" w:hAnsi="Times New Roman" w:cs="Times New Roman"/>
          <w:color w:val="auto"/>
          <w:sz w:val="22"/>
          <w:szCs w:val="22"/>
        </w:rPr>
        <w:t xml:space="preserve">Главный редактор определяет научный контекст статьи и направляет ее на процедуру рецензирования ученым-специалистам (рецензентам) по предложению членов редакционной коллегии. Рецензенты в срок до </w:t>
      </w:r>
      <w:r w:rsidR="008D3714">
        <w:rPr>
          <w:rFonts w:ascii="Times New Roman" w:eastAsia="DengXian" w:hAnsi="Times New Roman" w:cs="Times New Roman"/>
          <w:color w:val="auto"/>
          <w:sz w:val="22"/>
          <w:szCs w:val="22"/>
        </w:rPr>
        <w:t>30</w:t>
      </w:r>
      <w:r w:rsidRPr="0020343A">
        <w:rPr>
          <w:rFonts w:ascii="Times New Roman" w:eastAsia="DengXian" w:hAnsi="Times New Roman" w:cs="Times New Roman"/>
          <w:color w:val="auto"/>
          <w:sz w:val="22"/>
          <w:szCs w:val="22"/>
        </w:rPr>
        <w:t xml:space="preserve"> дней представляют в редакцию рецензии на статью. Рецензирование бесплатное.</w:t>
      </w:r>
    </w:p>
    <w:bookmarkEnd w:id="2"/>
    <w:p w:rsidR="0020343A" w:rsidRPr="0020343A" w:rsidRDefault="0020343A" w:rsidP="0020343A">
      <w:pPr>
        <w:pStyle w:val="3"/>
        <w:spacing w:before="0" w:line="240" w:lineRule="auto"/>
        <w:ind w:firstLine="567"/>
        <w:jc w:val="both"/>
        <w:rPr>
          <w:rFonts w:ascii="Times New Roman" w:eastAsia="DengXian" w:hAnsi="Times New Roman" w:cs="Times New Roman"/>
          <w:color w:val="auto"/>
          <w:sz w:val="22"/>
          <w:szCs w:val="22"/>
        </w:rPr>
      </w:pPr>
      <w:r w:rsidRPr="0020343A">
        <w:rPr>
          <w:rFonts w:ascii="Times New Roman" w:eastAsia="DengXian" w:hAnsi="Times New Roman" w:cs="Times New Roman"/>
          <w:color w:val="auto"/>
          <w:sz w:val="22"/>
          <w:szCs w:val="22"/>
        </w:rPr>
        <w:t>Поступившая в редакцию статья рецензируется на основании следующих критериев: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13176793"/>
      <w:bookmarkEnd w:id="3"/>
      <w:r w:rsidRPr="00BA18C1">
        <w:rPr>
          <w:rFonts w:ascii="Times New Roman" w:hAnsi="Times New Roman" w:cs="Times New Roman"/>
        </w:rPr>
        <w:t>соответствие содержания статьи тематике сетевого издания;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соответствие названия статьи ее содержанию;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актуальность тематики статьи;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 xml:space="preserve">научная новизна, оригинальность исследования (допускается не более 20% </w:t>
      </w:r>
      <w:r w:rsidR="008D3714">
        <w:rPr>
          <w:rFonts w:ascii="Times New Roman" w:hAnsi="Times New Roman" w:cs="Times New Roman"/>
        </w:rPr>
        <w:t>заимствований</w:t>
      </w:r>
      <w:r w:rsidRPr="00BA18C1">
        <w:rPr>
          <w:rFonts w:ascii="Times New Roman" w:hAnsi="Times New Roman" w:cs="Times New Roman"/>
        </w:rPr>
        <w:t>);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практическая значимость исследования;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качество изложения материала;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соблюдение правил цитирования;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правильность оформления библиографии;</w:t>
      </w:r>
    </w:p>
    <w:p w:rsidR="0020343A" w:rsidRPr="00BA18C1" w:rsidRDefault="0020343A" w:rsidP="00BA18C1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соблюдение научного стиля изложения мысли.</w:t>
      </w:r>
    </w:p>
    <w:p w:rsidR="0020343A" w:rsidRPr="00BA18C1" w:rsidRDefault="002034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 xml:space="preserve">Если авторский материал соответствует </w:t>
      </w:r>
      <w:r w:rsidRPr="00BA18C1">
        <w:rPr>
          <w:rStyle w:val="aa"/>
          <w:rFonts w:ascii="Times New Roman" w:eastAsia="DengXian" w:hAnsi="Times New Roman" w:cs="Times New Roman"/>
          <w:b w:val="0"/>
          <w:bCs w:val="0"/>
        </w:rPr>
        <w:t>всем критериям</w:t>
      </w:r>
      <w:r w:rsidRPr="00BA18C1">
        <w:rPr>
          <w:rFonts w:ascii="Times New Roman" w:hAnsi="Times New Roman" w:cs="Times New Roman"/>
        </w:rPr>
        <w:t>, то: 1) статья может быть принята для публикации без доработки; 2) статья может быть рекомендована для публикации после устранения несущественных конкретных замечаний рецензента (рецензентов) и повторного рецензирования. Ма</w:t>
      </w:r>
      <w:r w:rsidRPr="00BA18C1">
        <w:rPr>
          <w:rFonts w:ascii="Times New Roman" w:hAnsi="Times New Roman" w:cs="Times New Roman"/>
        </w:rPr>
        <w:lastRenderedPageBreak/>
        <w:t>териал, не соответствующий хотя бы одному из перечисленных критериев, отклоняется; автору предоставляется мотивированный отказ редакционной коллегии.</w:t>
      </w:r>
    </w:p>
    <w:p w:rsidR="0020343A" w:rsidRPr="00BA18C1" w:rsidRDefault="002034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 xml:space="preserve">В случае положительного рецензирования статьи ответственный секретарь издания сообщает о допуске материалов к публикации автору / авторам по электронной почте и указывает сроки публикации. </w:t>
      </w:r>
    </w:p>
    <w:p w:rsidR="0020343A" w:rsidRPr="00BA18C1" w:rsidRDefault="0020343A" w:rsidP="00BA18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18C1">
        <w:rPr>
          <w:rFonts w:ascii="Times New Roman" w:hAnsi="Times New Roman" w:cs="Times New Roman"/>
        </w:rPr>
        <w:t>Оригиналы рецензий хранятся в редакции в течение 5 лет.</w:t>
      </w:r>
    </w:p>
    <w:bookmarkEnd w:id="4"/>
    <w:p w:rsidR="006D695C" w:rsidRPr="0020343A" w:rsidRDefault="006D695C" w:rsidP="00203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695C" w:rsidRPr="0020343A" w:rsidRDefault="006D695C" w:rsidP="002034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072E" w:rsidRPr="00BA18C1" w:rsidRDefault="009A072E" w:rsidP="002034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</w:rPr>
      </w:pPr>
      <w:r w:rsidRPr="00BA18C1">
        <w:rPr>
          <w:rFonts w:ascii="Times New Roman" w:hAnsi="Times New Roman" w:cs="Times New Roman"/>
          <w:b/>
          <w:bCs/>
          <w:color w:val="006600"/>
        </w:rPr>
        <w:t xml:space="preserve">ЗАЯВКА НА </w:t>
      </w:r>
      <w:r w:rsidR="00BA18C1">
        <w:rPr>
          <w:rFonts w:ascii="Times New Roman" w:hAnsi="Times New Roman" w:cs="Times New Roman"/>
          <w:b/>
          <w:bCs/>
          <w:color w:val="006600"/>
        </w:rPr>
        <w:t>ПУБЛИКАЦИЮ</w:t>
      </w:r>
    </w:p>
    <w:p w:rsidR="00482AC3" w:rsidRPr="0020343A" w:rsidRDefault="00482AC3" w:rsidP="002034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1. </w:t>
            </w:r>
            <w:r w:rsidR="009A072E" w:rsidRPr="0020343A">
              <w:rPr>
                <w:rFonts w:ascii="Times New Roman" w:hAnsi="Times New Roman" w:cs="Times New Roman"/>
              </w:rPr>
              <w:t>Фамилия, имя, отчество: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2. </w:t>
            </w:r>
            <w:r w:rsidR="009A072E" w:rsidRPr="0020343A">
              <w:rPr>
                <w:rFonts w:ascii="Times New Roman" w:hAnsi="Times New Roman" w:cs="Times New Roman"/>
              </w:rPr>
              <w:t>Место работы / учебы: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английский (используйте официальное название)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3. </w:t>
            </w:r>
            <w:r w:rsidR="009A072E" w:rsidRPr="0020343A">
              <w:rPr>
                <w:rFonts w:ascii="Times New Roman" w:hAnsi="Times New Roman" w:cs="Times New Roman"/>
              </w:rPr>
              <w:t xml:space="preserve">Академическая позиция </w:t>
            </w:r>
            <w:r w:rsidR="008D3714">
              <w:rPr>
                <w:rFonts w:ascii="Times New Roman" w:hAnsi="Times New Roman" w:cs="Times New Roman"/>
              </w:rPr>
              <w:t xml:space="preserve">/ должность </w:t>
            </w:r>
            <w:r w:rsidR="009A072E" w:rsidRPr="0020343A">
              <w:rPr>
                <w:rFonts w:ascii="Times New Roman" w:hAnsi="Times New Roman" w:cs="Times New Roman"/>
              </w:rPr>
              <w:t>с указанием подразделения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4. </w:t>
            </w:r>
            <w:r w:rsidR="009A072E" w:rsidRPr="0020343A">
              <w:rPr>
                <w:rFonts w:ascii="Times New Roman" w:hAnsi="Times New Roman" w:cs="Times New Roman"/>
              </w:rPr>
              <w:t>Почтовый адрес места работы / учебы: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5. </w:t>
            </w:r>
            <w:r w:rsidR="009A072E" w:rsidRPr="0020343A">
              <w:rPr>
                <w:rFonts w:ascii="Times New Roman" w:hAnsi="Times New Roman" w:cs="Times New Roman"/>
              </w:rPr>
              <w:t>Ученая степень, ученое звание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9A072E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6. </w:t>
            </w:r>
            <w:r w:rsidR="009A072E" w:rsidRPr="0020343A">
              <w:rPr>
                <w:rFonts w:ascii="Times New Roman" w:hAnsi="Times New Roman" w:cs="Times New Roman"/>
              </w:rPr>
              <w:t xml:space="preserve">Адрес электронной почты автора для указания в издании 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7. </w:t>
            </w:r>
            <w:r w:rsidR="009A072E" w:rsidRPr="0020343A">
              <w:rPr>
                <w:rFonts w:ascii="Times New Roman" w:hAnsi="Times New Roman" w:cs="Times New Roman"/>
              </w:rPr>
              <w:t>ORCID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A072E" w:rsidRPr="0020343A" w:rsidTr="008D3714">
        <w:tc>
          <w:tcPr>
            <w:tcW w:w="4111" w:type="dxa"/>
          </w:tcPr>
          <w:p w:rsidR="009A072E" w:rsidRPr="0020343A" w:rsidRDefault="002F57E8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8. </w:t>
            </w:r>
            <w:r w:rsidR="009A072E" w:rsidRPr="0020343A">
              <w:rPr>
                <w:rFonts w:ascii="Times New Roman" w:hAnsi="Times New Roman" w:cs="Times New Roman"/>
              </w:rPr>
              <w:t>Контактный телефон (в издании не будет указан)</w:t>
            </w:r>
          </w:p>
        </w:tc>
        <w:tc>
          <w:tcPr>
            <w:tcW w:w="5528" w:type="dxa"/>
          </w:tcPr>
          <w:p w:rsidR="009A072E" w:rsidRPr="0020343A" w:rsidRDefault="009A072E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2AC3" w:rsidRPr="0020343A" w:rsidTr="008D3714">
        <w:tc>
          <w:tcPr>
            <w:tcW w:w="4111" w:type="dxa"/>
          </w:tcPr>
          <w:p w:rsidR="00482AC3" w:rsidRPr="0020343A" w:rsidRDefault="00482AC3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9. Название статьи:</w:t>
            </w:r>
          </w:p>
        </w:tc>
        <w:tc>
          <w:tcPr>
            <w:tcW w:w="5528" w:type="dxa"/>
          </w:tcPr>
          <w:p w:rsidR="00482AC3" w:rsidRPr="0020343A" w:rsidRDefault="00482AC3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2AC3" w:rsidRPr="0020343A" w:rsidTr="008D3714">
        <w:tc>
          <w:tcPr>
            <w:tcW w:w="4111" w:type="dxa"/>
          </w:tcPr>
          <w:p w:rsidR="00482AC3" w:rsidRPr="0020343A" w:rsidRDefault="00482AC3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528" w:type="dxa"/>
          </w:tcPr>
          <w:p w:rsidR="00482AC3" w:rsidRPr="0020343A" w:rsidRDefault="00482AC3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2AC3" w:rsidRPr="0020343A" w:rsidTr="008D3714">
        <w:tc>
          <w:tcPr>
            <w:tcW w:w="4111" w:type="dxa"/>
          </w:tcPr>
          <w:p w:rsidR="00482AC3" w:rsidRPr="0020343A" w:rsidRDefault="00482AC3" w:rsidP="0020343A">
            <w:pPr>
              <w:rPr>
                <w:rFonts w:ascii="Times New Roman" w:hAnsi="Times New Roman" w:cs="Times New Roman"/>
              </w:rPr>
            </w:pPr>
            <w:r w:rsidRPr="0020343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528" w:type="dxa"/>
          </w:tcPr>
          <w:p w:rsidR="00482AC3" w:rsidRPr="0020343A" w:rsidRDefault="00482AC3" w:rsidP="0020343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A072E" w:rsidRPr="0020343A" w:rsidRDefault="009A072E" w:rsidP="0020343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A072E" w:rsidRPr="0020343A" w:rsidSect="002B203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5A9"/>
    <w:multiLevelType w:val="hybridMultilevel"/>
    <w:tmpl w:val="54DE3BB0"/>
    <w:lvl w:ilvl="0" w:tplc="C8CE0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61264"/>
    <w:multiLevelType w:val="hybridMultilevel"/>
    <w:tmpl w:val="515E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081"/>
    <w:multiLevelType w:val="hybridMultilevel"/>
    <w:tmpl w:val="B784D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2F47BC"/>
    <w:multiLevelType w:val="hybridMultilevel"/>
    <w:tmpl w:val="5346F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2F7F23"/>
    <w:multiLevelType w:val="hybridMultilevel"/>
    <w:tmpl w:val="5E44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59A9"/>
    <w:multiLevelType w:val="multilevel"/>
    <w:tmpl w:val="03F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D6F4F"/>
    <w:multiLevelType w:val="multilevel"/>
    <w:tmpl w:val="04AC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A6848"/>
    <w:multiLevelType w:val="multilevel"/>
    <w:tmpl w:val="C1F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3A"/>
    <w:rsid w:val="00003E85"/>
    <w:rsid w:val="00015438"/>
    <w:rsid w:val="00070EC8"/>
    <w:rsid w:val="000939A2"/>
    <w:rsid w:val="00093E89"/>
    <w:rsid w:val="00105288"/>
    <w:rsid w:val="00117589"/>
    <w:rsid w:val="0014534B"/>
    <w:rsid w:val="00155432"/>
    <w:rsid w:val="0016640B"/>
    <w:rsid w:val="001716A6"/>
    <w:rsid w:val="0017513D"/>
    <w:rsid w:val="001909E2"/>
    <w:rsid w:val="001D189F"/>
    <w:rsid w:val="001D53EE"/>
    <w:rsid w:val="001F6EBD"/>
    <w:rsid w:val="0020343A"/>
    <w:rsid w:val="00223B8A"/>
    <w:rsid w:val="002419BD"/>
    <w:rsid w:val="00241E3F"/>
    <w:rsid w:val="00286312"/>
    <w:rsid w:val="002905E8"/>
    <w:rsid w:val="00290B40"/>
    <w:rsid w:val="002A25E3"/>
    <w:rsid w:val="002A2FE4"/>
    <w:rsid w:val="002B2030"/>
    <w:rsid w:val="002B37CF"/>
    <w:rsid w:val="002F4783"/>
    <w:rsid w:val="002F57E8"/>
    <w:rsid w:val="0034182E"/>
    <w:rsid w:val="00351407"/>
    <w:rsid w:val="003A3558"/>
    <w:rsid w:val="003E4BE0"/>
    <w:rsid w:val="004054A0"/>
    <w:rsid w:val="00427AE8"/>
    <w:rsid w:val="00450632"/>
    <w:rsid w:val="00482AC3"/>
    <w:rsid w:val="004E0BC4"/>
    <w:rsid w:val="004F75FB"/>
    <w:rsid w:val="0052753A"/>
    <w:rsid w:val="0055723E"/>
    <w:rsid w:val="005A1680"/>
    <w:rsid w:val="005B1400"/>
    <w:rsid w:val="006357FC"/>
    <w:rsid w:val="0064153A"/>
    <w:rsid w:val="006646D2"/>
    <w:rsid w:val="006974D5"/>
    <w:rsid w:val="006A0D12"/>
    <w:rsid w:val="006A597A"/>
    <w:rsid w:val="006D324E"/>
    <w:rsid w:val="006D695C"/>
    <w:rsid w:val="007242F9"/>
    <w:rsid w:val="00734F78"/>
    <w:rsid w:val="00743B1B"/>
    <w:rsid w:val="007506DE"/>
    <w:rsid w:val="0077433A"/>
    <w:rsid w:val="007C03C6"/>
    <w:rsid w:val="007C3A95"/>
    <w:rsid w:val="007D0452"/>
    <w:rsid w:val="007F0EB8"/>
    <w:rsid w:val="007F7093"/>
    <w:rsid w:val="00803270"/>
    <w:rsid w:val="00803504"/>
    <w:rsid w:val="00812BEA"/>
    <w:rsid w:val="008426C1"/>
    <w:rsid w:val="00853AD2"/>
    <w:rsid w:val="00890DBE"/>
    <w:rsid w:val="008A6375"/>
    <w:rsid w:val="008D3714"/>
    <w:rsid w:val="0092022A"/>
    <w:rsid w:val="00935CB7"/>
    <w:rsid w:val="00963781"/>
    <w:rsid w:val="00970EC1"/>
    <w:rsid w:val="00985B07"/>
    <w:rsid w:val="009A072E"/>
    <w:rsid w:val="009A18F0"/>
    <w:rsid w:val="009F2D21"/>
    <w:rsid w:val="00A267A7"/>
    <w:rsid w:val="00A5279D"/>
    <w:rsid w:val="00A60B29"/>
    <w:rsid w:val="00A639A8"/>
    <w:rsid w:val="00AA1917"/>
    <w:rsid w:val="00AA3BF3"/>
    <w:rsid w:val="00AA46E0"/>
    <w:rsid w:val="00AE75BD"/>
    <w:rsid w:val="00AF6100"/>
    <w:rsid w:val="00B71FFB"/>
    <w:rsid w:val="00B74390"/>
    <w:rsid w:val="00BA18C1"/>
    <w:rsid w:val="00BA19BC"/>
    <w:rsid w:val="00BB10EF"/>
    <w:rsid w:val="00BB2A92"/>
    <w:rsid w:val="00C53121"/>
    <w:rsid w:val="00C539D7"/>
    <w:rsid w:val="00C74D59"/>
    <w:rsid w:val="00CD65FF"/>
    <w:rsid w:val="00CE0E43"/>
    <w:rsid w:val="00D0469B"/>
    <w:rsid w:val="00D630D6"/>
    <w:rsid w:val="00D659C3"/>
    <w:rsid w:val="00DC79CB"/>
    <w:rsid w:val="00E34DF2"/>
    <w:rsid w:val="00E50C8D"/>
    <w:rsid w:val="00EE0C9F"/>
    <w:rsid w:val="00F635C7"/>
    <w:rsid w:val="00F66D98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1A3A"/>
  <w15:docId w15:val="{9BA8122A-679F-481C-940F-F915BED9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3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275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753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753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A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B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14"/>
    <w:basedOn w:val="a0"/>
    <w:rsid w:val="005B1400"/>
  </w:style>
  <w:style w:type="character" w:styleId="a9">
    <w:name w:val="Emphasis"/>
    <w:basedOn w:val="a0"/>
    <w:uiPriority w:val="20"/>
    <w:qFormat/>
    <w:rsid w:val="005B140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034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20343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8D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B441-5182-4745-ACFB-7DD57BD6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</dc:creator>
  <cp:keywords/>
  <dc:description/>
  <cp:lastModifiedBy>Дмитрий Иванов</cp:lastModifiedBy>
  <cp:revision>4</cp:revision>
  <cp:lastPrinted>2019-04-05T09:45:00Z</cp:lastPrinted>
  <dcterms:created xsi:type="dcterms:W3CDTF">2019-09-20T18:43:00Z</dcterms:created>
  <dcterms:modified xsi:type="dcterms:W3CDTF">2019-09-20T19:16:00Z</dcterms:modified>
</cp:coreProperties>
</file>