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336A194F" w14:textId="5BD8B99B" w:rsidR="0063730A" w:rsidRDefault="002966AF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6AF">
        <w:rPr>
          <w:rStyle w:val="a5"/>
          <w:rFonts w:ascii="Times New Roman" w:hAnsi="Times New Roman"/>
          <w:b/>
          <w:caps/>
          <w:color w:val="002060"/>
          <w:sz w:val="28"/>
        </w:rPr>
        <w:t>ПРОБЛЕМЫ И ПЕРСПЕКТИВЫ В МЕЖДУНАРОДНОМ ТРАНСФЕРЕ ИННОВАЦИОННЫХ ТЕХНОЛОГИЙ</w:t>
      </w:r>
    </w:p>
    <w:p w14:paraId="2F6D1F3B" w14:textId="77777777" w:rsidR="00524EFE" w:rsidRDefault="00524EFE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7ADE8FE5" w:rsidR="00A94654" w:rsidRDefault="00747C41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966AF">
        <w:rPr>
          <w:rFonts w:ascii="Times New Roman" w:hAnsi="Times New Roman"/>
          <w:b/>
          <w:sz w:val="24"/>
          <w:szCs w:val="24"/>
        </w:rPr>
        <w:t>8</w:t>
      </w:r>
      <w:r w:rsidR="00524EFE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2966AF">
        <w:rPr>
          <w:rFonts w:ascii="Times New Roman" w:hAnsi="Times New Roman"/>
          <w:b/>
          <w:sz w:val="24"/>
          <w:szCs w:val="24"/>
        </w:rPr>
        <w:t>Таганрог</w:t>
      </w:r>
      <w:bookmarkStart w:id="0" w:name="_GoBack"/>
      <w:bookmarkEnd w:id="0"/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7BCB2175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>
        <w:rPr>
          <w:rFonts w:ascii="Times New Roman" w:hAnsi="Times New Roman"/>
          <w:sz w:val="18"/>
          <w:szCs w:val="24"/>
        </w:rPr>
        <w:t>конференции: МНПК-2</w:t>
      </w:r>
      <w:r w:rsidR="00524EFE">
        <w:rPr>
          <w:rFonts w:ascii="Times New Roman" w:hAnsi="Times New Roman"/>
          <w:sz w:val="18"/>
          <w:szCs w:val="24"/>
        </w:rPr>
        <w:t>5</w:t>
      </w:r>
      <w:r w:rsidR="002966AF">
        <w:rPr>
          <w:rFonts w:ascii="Times New Roman" w:hAnsi="Times New Roman"/>
          <w:sz w:val="18"/>
          <w:szCs w:val="24"/>
        </w:rPr>
        <w:t>3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44101C1B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747C41">
        <w:rPr>
          <w:rFonts w:ascii="Times New Roman" w:hAnsi="Times New Roman"/>
          <w:b/>
          <w:sz w:val="20"/>
          <w:szCs w:val="20"/>
          <w:u w:val="single"/>
        </w:rPr>
        <w:t>1</w:t>
      </w:r>
      <w:r w:rsidR="002966AF">
        <w:rPr>
          <w:rFonts w:ascii="Times New Roman" w:hAnsi="Times New Roman"/>
          <w:b/>
          <w:sz w:val="20"/>
          <w:szCs w:val="20"/>
          <w:u w:val="single"/>
        </w:rPr>
        <w:t>8</w:t>
      </w:r>
      <w:r w:rsidR="00524EFE">
        <w:rPr>
          <w:rFonts w:ascii="Times New Roman" w:hAnsi="Times New Roman"/>
          <w:b/>
          <w:sz w:val="20"/>
          <w:szCs w:val="20"/>
          <w:u w:val="single"/>
        </w:rPr>
        <w:t xml:space="preserve"> сентября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2E1FA1E1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E761CB">
        <w:rPr>
          <w:rFonts w:ascii="Times New Roman" w:hAnsi="Times New Roman"/>
          <w:sz w:val="20"/>
          <w:szCs w:val="20"/>
        </w:rPr>
        <w:t>2</w:t>
      </w:r>
      <w:r w:rsidR="00524EFE">
        <w:rPr>
          <w:rFonts w:ascii="Times New Roman" w:hAnsi="Times New Roman"/>
          <w:sz w:val="20"/>
          <w:szCs w:val="20"/>
        </w:rPr>
        <w:t>5</w:t>
      </w:r>
      <w:r w:rsidR="002966AF">
        <w:rPr>
          <w:rFonts w:ascii="Times New Roman" w:hAnsi="Times New Roman"/>
          <w:sz w:val="20"/>
          <w:szCs w:val="20"/>
        </w:rPr>
        <w:t>3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FB2C9F" w:rsidRPr="00FB2C9F" w14:paraId="168C86E1" w14:textId="77777777" w:rsidTr="003D216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7BAE01A1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МНПК-2</w:t>
            </w:r>
            <w:r w:rsidR="00524EF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2966A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747C4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2966A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524EFE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BD891B9" w14:textId="77777777" w:rsidTr="00CF6387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FC5A47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14:paraId="1720132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14:paraId="448BDCA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14:paraId="449D5E9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14:paraId="6443ACB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14:paraId="1345AFB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14:paraId="7373B58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14:paraId="3908145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14:paraId="060264F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14:paraId="24E92E0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14:paraId="2096AC0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14:paraId="4F51CC2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14:paraId="1011BE9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14:paraId="13C8CF0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14:paraId="19BB90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14:paraId="4BB547D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14:paraId="0492FE5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14:paraId="16334E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14:paraId="4949269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14:paraId="165B8B6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14:paraId="5100195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4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4C22B390" w:rsidR="00AE7B96" w:rsidRPr="00064079" w:rsidRDefault="0060031E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53933FE4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2966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r w:rsidR="002966AF" w:rsidRPr="002966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роблемы и перспективы в международном трансфере инновационных технологий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2966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Таганрог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747C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2966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</w:t>
      </w:r>
      <w:r w:rsidR="00524EF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DF9C4" w14:textId="77777777" w:rsidR="00386975" w:rsidRDefault="00386975" w:rsidP="009D4EA3">
      <w:pPr>
        <w:spacing w:after="0" w:line="240" w:lineRule="auto"/>
      </w:pPr>
      <w:r>
        <w:separator/>
      </w:r>
    </w:p>
  </w:endnote>
  <w:endnote w:type="continuationSeparator" w:id="0">
    <w:p w14:paraId="5E8778D8" w14:textId="77777777" w:rsidR="00386975" w:rsidRDefault="00386975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4E22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4E22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4E22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4E22">
      <w:rPr>
        <w:rFonts w:ascii="Times New Roman" w:hAnsi="Times New Roman"/>
        <w:sz w:val="16"/>
        <w:szCs w:val="16"/>
      </w:rPr>
      <w:t xml:space="preserve">        </w:t>
    </w:r>
    <w:r w:rsidR="00CD2D7A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386975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begin"/>
    </w:r>
    <w:r w:rsidR="00386975" w:rsidRPr="003D3501">
      <w:rPr>
        <w:rStyle w:val="a5"/>
        <w:rFonts w:ascii="Times New Roman" w:hAnsi="Times New Roman"/>
        <w:color w:val="auto"/>
        <w:sz w:val="16"/>
        <w:szCs w:val="16"/>
      </w:rPr>
      <w:instrText xml:space="preserve"> </w:instrText>
    </w:r>
    <w:r w:rsidR="00386975">
      <w:rPr>
        <w:rStyle w:val="a5"/>
        <w:rFonts w:ascii="Times New Roman" w:hAnsi="Times New Roman"/>
        <w:color w:val="auto"/>
        <w:sz w:val="16"/>
        <w:szCs w:val="16"/>
        <w:lang w:val="en-US"/>
      </w:rPr>
      <w:instrText>HYPERLINK</w:instrText>
    </w:r>
    <w:r w:rsidR="00386975" w:rsidRPr="003D3501">
      <w:rPr>
        <w:rStyle w:val="a5"/>
        <w:rFonts w:ascii="Times New Roman" w:hAnsi="Times New Roman"/>
        <w:color w:val="auto"/>
        <w:sz w:val="16"/>
        <w:szCs w:val="16"/>
      </w:rPr>
      <w:instrText xml:space="preserve"> "</w:instrText>
    </w:r>
    <w:r w:rsidR="00386975">
      <w:rPr>
        <w:rStyle w:val="a5"/>
        <w:rFonts w:ascii="Times New Roman" w:hAnsi="Times New Roman"/>
        <w:color w:val="auto"/>
        <w:sz w:val="16"/>
        <w:szCs w:val="16"/>
        <w:lang w:val="en-US"/>
      </w:rPr>
      <w:instrText>http</w:instrText>
    </w:r>
    <w:r w:rsidR="00386975" w:rsidRPr="003D3501">
      <w:rPr>
        <w:rStyle w:val="a5"/>
        <w:rFonts w:ascii="Times New Roman" w:hAnsi="Times New Roman"/>
        <w:color w:val="auto"/>
        <w:sz w:val="16"/>
        <w:szCs w:val="16"/>
      </w:rPr>
      <w:instrText>://</w:instrText>
    </w:r>
    <w:r w:rsidR="00386975">
      <w:rPr>
        <w:rStyle w:val="a5"/>
        <w:rFonts w:ascii="Times New Roman" w:hAnsi="Times New Roman"/>
        <w:color w:val="auto"/>
        <w:sz w:val="16"/>
        <w:szCs w:val="16"/>
        <w:lang w:val="en-US"/>
      </w:rPr>
      <w:instrText>ami</w:instrText>
    </w:r>
    <w:r w:rsidR="00386975" w:rsidRPr="003D3501">
      <w:rPr>
        <w:rStyle w:val="a5"/>
        <w:rFonts w:ascii="Times New Roman" w:hAnsi="Times New Roman"/>
        <w:color w:val="auto"/>
        <w:sz w:val="16"/>
        <w:szCs w:val="16"/>
      </w:rPr>
      <w:instrText>.</w:instrText>
    </w:r>
    <w:r w:rsidR="00386975">
      <w:rPr>
        <w:rStyle w:val="a5"/>
        <w:rFonts w:ascii="Times New Roman" w:hAnsi="Times New Roman"/>
        <w:color w:val="auto"/>
        <w:sz w:val="16"/>
        <w:szCs w:val="16"/>
        <w:lang w:val="en-US"/>
      </w:rPr>
      <w:instrText>im</w:instrText>
    </w:r>
    <w:r w:rsidR="00386975" w:rsidRPr="003D3501">
      <w:rPr>
        <w:rStyle w:val="a5"/>
        <w:rFonts w:ascii="Times New Roman" w:hAnsi="Times New Roman"/>
        <w:color w:val="auto"/>
        <w:sz w:val="16"/>
        <w:szCs w:val="16"/>
      </w:rPr>
      <w:instrText xml:space="preserve">" </w:instrText>
    </w:r>
    <w:r w:rsidR="00386975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separate"/>
    </w:r>
    <w:r w:rsidR="00A83B1F" w:rsidRPr="00F560A3">
      <w:rPr>
        <w:rStyle w:val="a5"/>
        <w:rFonts w:ascii="Times New Roman" w:hAnsi="Times New Roman"/>
        <w:color w:val="auto"/>
        <w:sz w:val="16"/>
        <w:szCs w:val="16"/>
        <w:lang w:val="en-US"/>
      </w:rPr>
      <w:t>ami</w:t>
    </w:r>
    <w:r w:rsidR="00A83B1F" w:rsidRPr="002E4E22">
      <w:rPr>
        <w:rStyle w:val="a5"/>
        <w:rFonts w:ascii="Times New Roman" w:hAnsi="Times New Roman"/>
        <w:color w:val="auto"/>
        <w:sz w:val="16"/>
        <w:szCs w:val="16"/>
      </w:rPr>
      <w:t>.</w:t>
    </w:r>
    <w:r w:rsidR="00A83B1F" w:rsidRPr="00F560A3">
      <w:rPr>
        <w:rStyle w:val="a5"/>
        <w:rFonts w:ascii="Times New Roman" w:hAnsi="Times New Roman"/>
        <w:color w:val="auto"/>
        <w:sz w:val="16"/>
        <w:szCs w:val="16"/>
        <w:lang w:val="en-US"/>
      </w:rPr>
      <w:t>im</w:t>
    </w:r>
    <w:r w:rsidR="00386975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end"/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Pr="002E4E22">
      <w:rPr>
        <w:rFonts w:ascii="Times New Roman" w:hAnsi="Times New Roman"/>
        <w:sz w:val="16"/>
        <w:szCs w:val="16"/>
      </w:rPr>
      <w:t xml:space="preserve">       </w:t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4E22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E3C3C" w14:textId="77777777" w:rsidR="00386975" w:rsidRDefault="00386975" w:rsidP="009D4EA3">
      <w:pPr>
        <w:spacing w:after="0" w:line="240" w:lineRule="auto"/>
      </w:pPr>
      <w:r>
        <w:separator/>
      </w:r>
    </w:p>
  </w:footnote>
  <w:footnote w:type="continuationSeparator" w:id="0">
    <w:p w14:paraId="777754C7" w14:textId="77777777" w:rsidR="00386975" w:rsidRDefault="00386975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966AF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86975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1A9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5514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B3F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F1646"/>
    <w:rsid w:val="00CF6387"/>
    <w:rsid w:val="00D01310"/>
    <w:rsid w:val="00D016FE"/>
    <w:rsid w:val="00D025EA"/>
    <w:rsid w:val="00D0549D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921E4-7208-EC42-8135-D0AD0591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7330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2</cp:revision>
  <cp:lastPrinted>2017-06-22T07:10:00Z</cp:lastPrinted>
  <dcterms:created xsi:type="dcterms:W3CDTF">2019-06-21T04:25:00Z</dcterms:created>
  <dcterms:modified xsi:type="dcterms:W3CDTF">2019-06-21T04:25:00Z</dcterms:modified>
</cp:coreProperties>
</file>