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3" w:rsidRDefault="00937413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МОДУЛЬ — новый онлайн-курс по узкой специализации </w:t>
      </w:r>
    </w:p>
    <w:p w:rsidR="00937413" w:rsidRDefault="00937413">
      <w:pPr>
        <w:pStyle w:val="normal0"/>
        <w:rPr>
          <w:sz w:val="20"/>
          <w:szCs w:val="20"/>
        </w:rPr>
      </w:pP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Организатор крупнейшей технологической конференции «Технократ» запустил новый продукт  — онлайн-курс МОДУЛЬ. </w:t>
      </w:r>
    </w:p>
    <w:p w:rsidR="00937413" w:rsidRDefault="00937413">
      <w:pPr>
        <w:pStyle w:val="normal0"/>
        <w:rPr>
          <w:sz w:val="20"/>
          <w:szCs w:val="20"/>
        </w:rPr>
      </w:pPr>
    </w:p>
    <w:p w:rsidR="00937413" w:rsidRDefault="00937413">
      <w:pPr>
        <w:pStyle w:val="normal0"/>
        <w:rPr>
          <w:sz w:val="20"/>
          <w:szCs w:val="20"/>
        </w:rPr>
      </w:pPr>
      <w:r w:rsidRPr="00B84F59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47pt;height:223.5pt;visibility:visible">
            <v:imagedata r:id="rId5" o:title=""/>
          </v:shape>
        </w:pict>
      </w:r>
    </w:p>
    <w:p w:rsidR="00937413" w:rsidRDefault="00937413">
      <w:pPr>
        <w:pStyle w:val="normal0"/>
        <w:rPr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https://drive.google.com/file/d/1XwCbQK8DiSqStDNNDs3d_w9pTycdWcCr/view?usp=sharing</w:t>
        </w:r>
      </w:hyperlink>
    </w:p>
    <w:p w:rsidR="00937413" w:rsidRDefault="00937413">
      <w:pPr>
        <w:pStyle w:val="normal0"/>
        <w:rPr>
          <w:sz w:val="20"/>
          <w:szCs w:val="20"/>
        </w:rPr>
      </w:pP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Обучение состоит из серии тематических видеоуроков, а также из практических упражнений, которые ученик выполняет под руководством персонального инструктора.</w:t>
      </w:r>
    </w:p>
    <w:p w:rsidR="00937413" w:rsidRDefault="00937413">
      <w:pPr>
        <w:pStyle w:val="normal0"/>
        <w:rPr>
          <w:sz w:val="20"/>
          <w:szCs w:val="20"/>
        </w:rPr>
      </w:pPr>
    </w:p>
    <w:p w:rsidR="00937413" w:rsidRDefault="00937413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Направление обучения:</w:t>
      </w:r>
      <w:r>
        <w:rPr>
          <w:sz w:val="20"/>
          <w:szCs w:val="20"/>
        </w:rPr>
        <w:t xml:space="preserve"> </w:t>
      </w:r>
    </w:p>
    <w:p w:rsidR="00937413" w:rsidRDefault="00937413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Основы Agile</w:t>
      </w:r>
    </w:p>
    <w:p w:rsidR="00937413" w:rsidRDefault="00937413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Unit-экономика</w:t>
      </w:r>
    </w:p>
    <w:p w:rsidR="00937413" w:rsidRDefault="00937413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Разработка CJM (клиентского пути)</w:t>
      </w:r>
    </w:p>
    <w:p w:rsidR="00937413" w:rsidRDefault="00937413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Продуктовые исследования </w:t>
      </w:r>
    </w:p>
    <w:p w:rsidR="00937413" w:rsidRDefault="00937413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Lean-подход</w:t>
      </w:r>
    </w:p>
    <w:p w:rsidR="00937413" w:rsidRDefault="00937413">
      <w:pPr>
        <w:pStyle w:val="normal0"/>
        <w:rPr>
          <w:b/>
          <w:sz w:val="20"/>
          <w:szCs w:val="20"/>
        </w:rPr>
      </w:pPr>
    </w:p>
    <w:p w:rsidR="00937413" w:rsidRDefault="00937413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Преподаватели — эксперты в цифровых технологиях: 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Николай Дмитриев — руководитель проектов в Lamoda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Владислав Прищепов — product manager в App Metrica компании Яндекс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Роман Кумар Виас — основатель QMarketing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Евгений Матвеев – руководитель отдела веб-продуктов «Юла», экс.руководитель специальных проектов в компании «Вконтакте»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color w:val="3C4043"/>
          <w:sz w:val="20"/>
          <w:szCs w:val="20"/>
          <w:highlight w:val="white"/>
        </w:rPr>
        <w:t>Екатерина Кутюкова – product manager компании Mirafox и CEO Kwork</w:t>
      </w:r>
    </w:p>
    <w:p w:rsidR="00937413" w:rsidRDefault="00937413">
      <w:pPr>
        <w:pStyle w:val="normal0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Как проходит обучение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персональное онлайн-занятие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онлайн-общение с инструктором во время урока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удобная онлайн-платформа с презентацией от преподавателей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подборка методических материалов</w:t>
      </w:r>
    </w:p>
    <w:p w:rsidR="00937413" w:rsidRDefault="00937413">
      <w:pPr>
        <w:pStyle w:val="normal0"/>
        <w:rPr>
          <w:sz w:val="20"/>
          <w:szCs w:val="20"/>
        </w:rPr>
      </w:pPr>
    </w:p>
    <w:p w:rsidR="00937413" w:rsidRDefault="00937413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протяжении курса: 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ученики делают задания в специально разработанных воркбуках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— за 2 часа они осваивают практический инструмент и формируют новый навык </w:t>
      </w:r>
    </w:p>
    <w:p w:rsidR="00937413" w:rsidRDefault="0093741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— их прогресс оценивает куратор</w:t>
      </w:r>
    </w:p>
    <w:p w:rsidR="00937413" w:rsidRDefault="00937413">
      <w:pPr>
        <w:pStyle w:val="normal0"/>
        <w:rPr>
          <w:sz w:val="20"/>
          <w:szCs w:val="20"/>
        </w:rPr>
      </w:pPr>
    </w:p>
    <w:p w:rsidR="00937413" w:rsidRDefault="00937413">
      <w:pPr>
        <w:pStyle w:val="normal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Организатором МОДУЛЯ выступает компания «Технократ». </w:t>
      </w:r>
      <w:r>
        <w:rPr>
          <w:sz w:val="20"/>
          <w:szCs w:val="20"/>
        </w:rPr>
        <w:t>За её плечами успешные конференции:</w:t>
      </w:r>
    </w:p>
    <w:p w:rsidR="00937413" w:rsidRDefault="00937413">
      <w:pPr>
        <w:pStyle w:val="normal0"/>
        <w:jc w:val="both"/>
        <w:rPr>
          <w:b/>
          <w:sz w:val="20"/>
          <w:szCs w:val="20"/>
        </w:rPr>
      </w:pPr>
    </w:p>
    <w:p w:rsidR="00937413" w:rsidRDefault="00937413">
      <w:pPr>
        <w:pStyle w:val="normal0"/>
        <w:ind w:left="708"/>
        <w:rPr>
          <w:sz w:val="20"/>
          <w:szCs w:val="20"/>
        </w:rPr>
      </w:pPr>
      <w:r>
        <w:rPr>
          <w:sz w:val="20"/>
          <w:szCs w:val="20"/>
        </w:rPr>
        <w:t>— Russian Blockchain Week;</w:t>
      </w:r>
    </w:p>
    <w:p w:rsidR="00937413" w:rsidRDefault="00937413">
      <w:pPr>
        <w:pStyle w:val="normal0"/>
        <w:ind w:left="708"/>
        <w:rPr>
          <w:sz w:val="20"/>
          <w:szCs w:val="20"/>
        </w:rPr>
      </w:pPr>
      <w:r>
        <w:rPr>
          <w:sz w:val="20"/>
          <w:szCs w:val="20"/>
        </w:rPr>
        <w:t>— Russian Tech Week;</w:t>
      </w:r>
    </w:p>
    <w:p w:rsidR="00937413" w:rsidRDefault="00937413">
      <w:pPr>
        <w:pStyle w:val="normal0"/>
        <w:ind w:left="708"/>
        <w:rPr>
          <w:sz w:val="20"/>
          <w:szCs w:val="20"/>
        </w:rPr>
      </w:pPr>
      <w:r>
        <w:rPr>
          <w:sz w:val="20"/>
          <w:szCs w:val="20"/>
        </w:rPr>
        <w:t>— Цифровые технологии в Retail.</w:t>
      </w:r>
    </w:p>
    <w:p w:rsidR="00937413" w:rsidRDefault="00937413">
      <w:pPr>
        <w:pStyle w:val="normal0"/>
        <w:ind w:left="708"/>
        <w:rPr>
          <w:sz w:val="20"/>
          <w:szCs w:val="20"/>
        </w:rPr>
      </w:pPr>
    </w:p>
    <w:p w:rsidR="00937413" w:rsidRDefault="00937413">
      <w:pPr>
        <w:pStyle w:val="normal0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Перейти на сайт обучения: </w:t>
      </w:r>
      <w:r>
        <w:rPr>
          <w:sz w:val="20"/>
          <w:szCs w:val="20"/>
          <w:highlight w:val="yellow"/>
        </w:rPr>
        <w:t xml:space="preserve"> ( ССЫЛКА)</w:t>
      </w:r>
    </w:p>
    <w:sectPr w:rsidR="00937413" w:rsidSect="00A331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7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5D"/>
    <w:rsid w:val="004F6CB4"/>
    <w:rsid w:val="00937413"/>
    <w:rsid w:val="009A7994"/>
    <w:rsid w:val="00A3315D"/>
    <w:rsid w:val="00B8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331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331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331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331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3315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331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71B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71B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71B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71B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71B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71B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A3315D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A3315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71B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3315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7471B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wCbQK8DiSqStDNNDs3d_w9pTycdWcCr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243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2</cp:revision>
  <dcterms:created xsi:type="dcterms:W3CDTF">2020-03-31T10:32:00Z</dcterms:created>
  <dcterms:modified xsi:type="dcterms:W3CDTF">2020-03-31T10:32:00Z</dcterms:modified>
</cp:coreProperties>
</file>