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DD5" w:rsidRDefault="003A45CB">
      <w:pPr>
        <w:tabs>
          <w:tab w:val="left" w:pos="3557"/>
        </w:tabs>
        <w:ind w:left="699"/>
        <w:rPr>
          <w:rFonts w:ascii="Times New Roman"/>
          <w:sz w:val="20"/>
        </w:rPr>
      </w:pPr>
      <w:r>
        <w:rPr>
          <w:rFonts w:ascii="Times New Roman"/>
          <w:noProof/>
          <w:sz w:val="20"/>
        </w:rPr>
        <w:drawing>
          <wp:inline distT="0" distB="0" distL="0" distR="0">
            <wp:extent cx="1235728" cy="9338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35728" cy="933830"/>
                    </a:xfrm>
                    <a:prstGeom prst="rect">
                      <a:avLst/>
                    </a:prstGeom>
                  </pic:spPr>
                </pic:pic>
              </a:graphicData>
            </a:graphic>
          </wp:inline>
        </w:drawing>
      </w:r>
      <w:r>
        <w:rPr>
          <w:rFonts w:ascii="Times New Roman"/>
          <w:sz w:val="20"/>
        </w:rPr>
        <w:tab/>
      </w:r>
      <w:r>
        <w:rPr>
          <w:rFonts w:ascii="Times New Roman"/>
          <w:position w:val="32"/>
          <w:sz w:val="20"/>
        </w:rPr>
      </w:r>
      <w:r>
        <w:rPr>
          <w:rFonts w:ascii="Times New Roman"/>
          <w:position w:val="32"/>
          <w:sz w:val="20"/>
        </w:rPr>
        <w:pict>
          <v:group id="_x0000_s1030" style="width:310.4pt;height:28.8pt;mso-position-horizontal-relative:char;mso-position-vertical-relative:line" coordsize="6208,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208;height:288">
              <v:imagedata r:id="rId6" o:title=""/>
            </v:shape>
            <v:shape id="_x0000_s1031" type="#_x0000_t75" style="position:absolute;top:288;width:2621;height:288">
              <v:imagedata r:id="rId7" o:title=""/>
            </v:shape>
            <w10:anchorlock/>
          </v:group>
        </w:pict>
      </w:r>
    </w:p>
    <w:p w:rsidR="00380DD5" w:rsidRDefault="00380DD5">
      <w:pPr>
        <w:pStyle w:val="a3"/>
        <w:rPr>
          <w:rFonts w:ascii="Times New Roman"/>
          <w:sz w:val="20"/>
        </w:rPr>
      </w:pPr>
    </w:p>
    <w:p w:rsidR="00380DD5" w:rsidRDefault="003A45CB">
      <w:pPr>
        <w:pStyle w:val="a3"/>
        <w:spacing w:before="7"/>
        <w:rPr>
          <w:rFonts w:ascii="Times New Roman"/>
          <w:sz w:val="19"/>
        </w:rPr>
      </w:pPr>
      <w:r>
        <w:rPr>
          <w:noProof/>
        </w:rPr>
        <w:drawing>
          <wp:anchor distT="0" distB="0" distL="0" distR="0" simplePos="0" relativeHeight="251658240" behindDoc="0" locked="0" layoutInCell="1" allowOverlap="1">
            <wp:simplePos x="0" y="0"/>
            <wp:positionH relativeFrom="page">
              <wp:posOffset>1530730</wp:posOffset>
            </wp:positionH>
            <wp:positionV relativeFrom="paragraph">
              <wp:posOffset>168161</wp:posOffset>
            </wp:positionV>
            <wp:extent cx="4254960" cy="1636776"/>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4254960" cy="1636776"/>
                    </a:xfrm>
                    <a:prstGeom prst="rect">
                      <a:avLst/>
                    </a:prstGeom>
                  </pic:spPr>
                </pic:pic>
              </a:graphicData>
            </a:graphic>
          </wp:anchor>
        </w:drawing>
      </w:r>
    </w:p>
    <w:p w:rsidR="00380DD5" w:rsidRDefault="00380DD5">
      <w:pPr>
        <w:pStyle w:val="a3"/>
        <w:rPr>
          <w:rFonts w:ascii="Times New Roman"/>
          <w:sz w:val="20"/>
        </w:rPr>
      </w:pPr>
    </w:p>
    <w:p w:rsidR="00380DD5" w:rsidRDefault="00380DD5">
      <w:pPr>
        <w:pStyle w:val="a3"/>
        <w:rPr>
          <w:rFonts w:ascii="Times New Roman"/>
          <w:sz w:val="20"/>
        </w:rPr>
      </w:pPr>
    </w:p>
    <w:p w:rsidR="00380DD5" w:rsidRDefault="00380DD5">
      <w:pPr>
        <w:pStyle w:val="a3"/>
        <w:spacing w:before="6"/>
        <w:rPr>
          <w:rFonts w:ascii="Times New Roman"/>
          <w:sz w:val="18"/>
        </w:rPr>
      </w:pPr>
    </w:p>
    <w:p w:rsidR="00380DD5" w:rsidRDefault="003A45CB">
      <w:pPr>
        <w:spacing w:before="90"/>
        <w:ind w:left="468" w:right="502"/>
        <w:jc w:val="center"/>
        <w:rPr>
          <w:rFonts w:ascii="Times New Roman" w:hAnsi="Times New Roman"/>
          <w:b/>
          <w:sz w:val="25"/>
        </w:rPr>
      </w:pPr>
      <w:r>
        <w:rPr>
          <w:rFonts w:ascii="Times New Roman" w:hAnsi="Times New Roman"/>
          <w:b/>
          <w:color w:val="383636"/>
          <w:w w:val="95"/>
          <w:sz w:val="25"/>
        </w:rPr>
        <w:t>УВАЖАЕМЫЕ КОЛЛЕГИ!</w:t>
      </w:r>
    </w:p>
    <w:p w:rsidR="00380DD5" w:rsidRDefault="00380DD5">
      <w:pPr>
        <w:pStyle w:val="a3"/>
        <w:spacing w:before="7"/>
        <w:rPr>
          <w:rFonts w:ascii="Times New Roman"/>
          <w:b/>
          <w:sz w:val="34"/>
        </w:rPr>
      </w:pPr>
    </w:p>
    <w:p w:rsidR="00380DD5" w:rsidRDefault="003A45CB">
      <w:pPr>
        <w:spacing w:line="316" w:lineRule="auto"/>
        <w:ind w:left="115" w:right="109" w:firstLine="569"/>
        <w:jc w:val="both"/>
        <w:rPr>
          <w:b/>
        </w:rPr>
      </w:pPr>
      <w:r>
        <w:rPr>
          <w:color w:val="383636"/>
          <w:w w:val="110"/>
        </w:rPr>
        <w:t>Приглашаем Вас принять участие в работе Международной научно-практической онлайн-конференции профессорско-преподавательского состава, молодых ученых и студентов</w:t>
      </w:r>
      <w:r>
        <w:rPr>
          <w:color w:val="383636"/>
          <w:spacing w:val="-47"/>
          <w:w w:val="110"/>
        </w:rPr>
        <w:t xml:space="preserve"> </w:t>
      </w:r>
      <w:r>
        <w:rPr>
          <w:b/>
          <w:color w:val="BF8E00"/>
          <w:w w:val="110"/>
        </w:rPr>
        <w:t>«Современные</w:t>
      </w:r>
      <w:r>
        <w:rPr>
          <w:b/>
          <w:color w:val="BF8E00"/>
          <w:spacing w:val="-46"/>
          <w:w w:val="110"/>
        </w:rPr>
        <w:t xml:space="preserve"> </w:t>
      </w:r>
      <w:r>
        <w:rPr>
          <w:b/>
          <w:color w:val="BF8E00"/>
          <w:w w:val="110"/>
        </w:rPr>
        <w:t>проблемы</w:t>
      </w:r>
      <w:r>
        <w:rPr>
          <w:b/>
          <w:color w:val="BF8E00"/>
          <w:spacing w:val="-46"/>
          <w:w w:val="110"/>
        </w:rPr>
        <w:t xml:space="preserve"> </w:t>
      </w:r>
      <w:r>
        <w:rPr>
          <w:b/>
          <w:color w:val="BF8E00"/>
          <w:w w:val="110"/>
        </w:rPr>
        <w:t>экономики,</w:t>
      </w:r>
      <w:r>
        <w:rPr>
          <w:b/>
          <w:color w:val="BF8E00"/>
          <w:spacing w:val="-46"/>
          <w:w w:val="110"/>
        </w:rPr>
        <w:t xml:space="preserve"> </w:t>
      </w:r>
      <w:r>
        <w:rPr>
          <w:b/>
          <w:color w:val="BF8E00"/>
          <w:w w:val="110"/>
        </w:rPr>
        <w:t>права</w:t>
      </w:r>
      <w:r>
        <w:rPr>
          <w:b/>
          <w:color w:val="BF8E00"/>
          <w:spacing w:val="-46"/>
          <w:w w:val="110"/>
        </w:rPr>
        <w:t xml:space="preserve"> </w:t>
      </w:r>
      <w:r>
        <w:rPr>
          <w:b/>
          <w:color w:val="BF8E00"/>
          <w:w w:val="110"/>
        </w:rPr>
        <w:t>и</w:t>
      </w:r>
      <w:r>
        <w:rPr>
          <w:b/>
          <w:color w:val="BF8E00"/>
          <w:spacing w:val="-50"/>
          <w:w w:val="110"/>
        </w:rPr>
        <w:t xml:space="preserve"> </w:t>
      </w:r>
      <w:r>
        <w:rPr>
          <w:b/>
          <w:color w:val="BF8E00"/>
          <w:w w:val="110"/>
        </w:rPr>
        <w:t>бизнеса</w:t>
      </w:r>
      <w:r>
        <w:rPr>
          <w:b/>
          <w:color w:val="BF8E00"/>
          <w:spacing w:val="-43"/>
          <w:w w:val="110"/>
        </w:rPr>
        <w:t xml:space="preserve"> </w:t>
      </w:r>
      <w:proofErr w:type="spellStart"/>
      <w:r>
        <w:rPr>
          <w:b/>
          <w:color w:val="BF8E00"/>
          <w:w w:val="110"/>
        </w:rPr>
        <w:t>посткоронавирусного</w:t>
      </w:r>
      <w:proofErr w:type="spellEnd"/>
      <w:r>
        <w:rPr>
          <w:b/>
          <w:color w:val="BF8E00"/>
          <w:w w:val="110"/>
        </w:rPr>
        <w:t xml:space="preserve"> кризиса», </w:t>
      </w:r>
      <w:r>
        <w:rPr>
          <w:color w:val="BF8E00"/>
          <w:w w:val="110"/>
        </w:rPr>
        <w:t xml:space="preserve">которая состоится </w:t>
      </w:r>
      <w:r>
        <w:rPr>
          <w:b/>
          <w:color w:val="BF8E00"/>
          <w:w w:val="110"/>
        </w:rPr>
        <w:t>24 сентября 2020</w:t>
      </w:r>
      <w:r>
        <w:rPr>
          <w:b/>
          <w:color w:val="BF8E00"/>
          <w:spacing w:val="7"/>
          <w:w w:val="110"/>
        </w:rPr>
        <w:t xml:space="preserve"> </w:t>
      </w:r>
      <w:r>
        <w:rPr>
          <w:b/>
          <w:color w:val="BF8E00"/>
          <w:spacing w:val="2"/>
          <w:w w:val="110"/>
        </w:rPr>
        <w:t>года</w:t>
      </w:r>
      <w:r>
        <w:rPr>
          <w:b/>
          <w:color w:val="383636"/>
          <w:spacing w:val="2"/>
          <w:w w:val="110"/>
        </w:rPr>
        <w:t>.</w:t>
      </w:r>
    </w:p>
    <w:p w:rsidR="00380DD5" w:rsidRDefault="00380DD5">
      <w:pPr>
        <w:pStyle w:val="a3"/>
        <w:spacing w:before="9"/>
        <w:rPr>
          <w:b/>
          <w:sz w:val="20"/>
        </w:rPr>
      </w:pPr>
    </w:p>
    <w:p w:rsidR="00380DD5" w:rsidRDefault="003A45CB">
      <w:pPr>
        <w:pStyle w:val="2"/>
        <w:spacing w:before="93"/>
      </w:pPr>
      <w:r>
        <w:rPr>
          <w:color w:val="BF8E00"/>
          <w:w w:val="105"/>
        </w:rPr>
        <w:t>Организаторы конференции:</w:t>
      </w:r>
    </w:p>
    <w:p w:rsidR="00380DD5" w:rsidRDefault="003A45CB">
      <w:pPr>
        <w:pStyle w:val="a5"/>
        <w:numPr>
          <w:ilvl w:val="0"/>
          <w:numId w:val="5"/>
        </w:numPr>
        <w:tabs>
          <w:tab w:val="left" w:pos="830"/>
        </w:tabs>
        <w:spacing w:before="29" w:line="307" w:lineRule="auto"/>
        <w:ind w:right="143" w:hanging="295"/>
      </w:pPr>
      <w:r>
        <w:rPr>
          <w:color w:val="383636"/>
          <w:w w:val="110"/>
        </w:rPr>
        <w:t xml:space="preserve">Ростовский государственный экономический университет (РИНХ), (г. </w:t>
      </w:r>
      <w:proofErr w:type="spellStart"/>
      <w:r>
        <w:rPr>
          <w:color w:val="383636"/>
          <w:w w:val="110"/>
        </w:rPr>
        <w:t>Ростов</w:t>
      </w:r>
      <w:proofErr w:type="spellEnd"/>
      <w:r>
        <w:rPr>
          <w:color w:val="383636"/>
          <w:w w:val="110"/>
        </w:rPr>
        <w:t>-на­ Дону,</w:t>
      </w:r>
      <w:r>
        <w:rPr>
          <w:color w:val="383636"/>
          <w:spacing w:val="-15"/>
          <w:w w:val="110"/>
        </w:rPr>
        <w:t xml:space="preserve"> </w:t>
      </w:r>
      <w:r>
        <w:rPr>
          <w:color w:val="383636"/>
          <w:w w:val="110"/>
        </w:rPr>
        <w:t>Россия);</w:t>
      </w:r>
    </w:p>
    <w:p w:rsidR="00380DD5" w:rsidRDefault="003A45CB">
      <w:pPr>
        <w:pStyle w:val="a5"/>
        <w:numPr>
          <w:ilvl w:val="0"/>
          <w:numId w:val="5"/>
        </w:numPr>
        <w:tabs>
          <w:tab w:val="left" w:pos="831"/>
        </w:tabs>
        <w:spacing w:line="262" w:lineRule="exact"/>
        <w:ind w:left="830" w:hanging="294"/>
      </w:pPr>
      <w:r>
        <w:rPr>
          <w:color w:val="383636"/>
          <w:w w:val="110"/>
        </w:rPr>
        <w:t>Союз «Торгово-промышленная палата Ростовской области» (г.</w:t>
      </w:r>
      <w:r>
        <w:rPr>
          <w:color w:val="383636"/>
          <w:spacing w:val="50"/>
          <w:w w:val="110"/>
        </w:rPr>
        <w:t xml:space="preserve"> </w:t>
      </w:r>
      <w:proofErr w:type="spellStart"/>
      <w:r>
        <w:rPr>
          <w:color w:val="383636"/>
          <w:w w:val="110"/>
        </w:rPr>
        <w:t>Ростов</w:t>
      </w:r>
      <w:proofErr w:type="spellEnd"/>
      <w:r>
        <w:rPr>
          <w:color w:val="383636"/>
          <w:w w:val="110"/>
        </w:rPr>
        <w:t>-на-Дону,</w:t>
      </w:r>
    </w:p>
    <w:p w:rsidR="00380DD5" w:rsidRDefault="003A45CB">
      <w:pPr>
        <w:pStyle w:val="a3"/>
        <w:spacing w:before="78"/>
        <w:ind w:left="829"/>
      </w:pPr>
      <w:r>
        <w:rPr>
          <w:color w:val="383636"/>
          <w:w w:val="105"/>
        </w:rPr>
        <w:t>Россия)</w:t>
      </w:r>
    </w:p>
    <w:p w:rsidR="00380DD5" w:rsidRDefault="003A45CB">
      <w:pPr>
        <w:pStyle w:val="a5"/>
        <w:numPr>
          <w:ilvl w:val="0"/>
          <w:numId w:val="5"/>
        </w:numPr>
        <w:tabs>
          <w:tab w:val="left" w:pos="830"/>
        </w:tabs>
        <w:spacing w:before="34" w:line="304" w:lineRule="auto"/>
        <w:ind w:left="829" w:right="155"/>
      </w:pPr>
      <w:r>
        <w:rPr>
          <w:color w:val="383636"/>
          <w:w w:val="110"/>
        </w:rPr>
        <w:t xml:space="preserve">Российский государственный университет правосудия (Ростовский филиал), (г. </w:t>
      </w:r>
      <w:proofErr w:type="spellStart"/>
      <w:r>
        <w:rPr>
          <w:color w:val="383636"/>
          <w:w w:val="110"/>
        </w:rPr>
        <w:t>Ростов</w:t>
      </w:r>
      <w:proofErr w:type="spellEnd"/>
      <w:r>
        <w:rPr>
          <w:color w:val="383636"/>
          <w:w w:val="110"/>
        </w:rPr>
        <w:t>-на-Дону,</w:t>
      </w:r>
      <w:r>
        <w:rPr>
          <w:color w:val="383636"/>
          <w:spacing w:val="-13"/>
          <w:w w:val="110"/>
        </w:rPr>
        <w:t xml:space="preserve"> </w:t>
      </w:r>
      <w:r>
        <w:rPr>
          <w:color w:val="383636"/>
          <w:w w:val="110"/>
        </w:rPr>
        <w:t>Россия)</w:t>
      </w:r>
    </w:p>
    <w:p w:rsidR="00380DD5" w:rsidRDefault="003A45CB">
      <w:pPr>
        <w:pStyle w:val="a5"/>
        <w:numPr>
          <w:ilvl w:val="0"/>
          <w:numId w:val="5"/>
        </w:numPr>
        <w:tabs>
          <w:tab w:val="left" w:pos="830"/>
        </w:tabs>
        <w:spacing w:line="262" w:lineRule="exact"/>
        <w:ind w:left="829"/>
      </w:pPr>
      <w:r>
        <w:rPr>
          <w:color w:val="383636"/>
          <w:w w:val="110"/>
        </w:rPr>
        <w:t>Ростовское региональное агентство поддержки предпринимательства (г.</w:t>
      </w:r>
      <w:r>
        <w:rPr>
          <w:color w:val="383636"/>
          <w:spacing w:val="15"/>
          <w:w w:val="110"/>
        </w:rPr>
        <w:t xml:space="preserve"> </w:t>
      </w:r>
      <w:proofErr w:type="spellStart"/>
      <w:r>
        <w:rPr>
          <w:color w:val="383636"/>
          <w:w w:val="110"/>
        </w:rPr>
        <w:t>Ростов­</w:t>
      </w:r>
      <w:proofErr w:type="spellEnd"/>
    </w:p>
    <w:p w:rsidR="00380DD5" w:rsidRDefault="003A45CB">
      <w:pPr>
        <w:pStyle w:val="a3"/>
        <w:spacing w:before="83"/>
        <w:ind w:left="832"/>
      </w:pPr>
      <w:r>
        <w:rPr>
          <w:color w:val="383636"/>
          <w:w w:val="110"/>
        </w:rPr>
        <w:t>на-Дону, Россия);</w:t>
      </w:r>
    </w:p>
    <w:p w:rsidR="00380DD5" w:rsidRDefault="003A45CB">
      <w:pPr>
        <w:pStyle w:val="a5"/>
        <w:numPr>
          <w:ilvl w:val="0"/>
          <w:numId w:val="5"/>
        </w:numPr>
        <w:tabs>
          <w:tab w:val="left" w:pos="829"/>
        </w:tabs>
        <w:spacing w:before="34" w:line="304" w:lineRule="auto"/>
        <w:ind w:right="143" w:hanging="295"/>
      </w:pPr>
      <w:r>
        <w:rPr>
          <w:color w:val="383636"/>
          <w:w w:val="110"/>
        </w:rPr>
        <w:t xml:space="preserve">Федеральная национально-культурная автономия греков России (г. </w:t>
      </w:r>
      <w:proofErr w:type="spellStart"/>
      <w:r>
        <w:rPr>
          <w:color w:val="383636"/>
          <w:w w:val="110"/>
        </w:rPr>
        <w:t>Ростов</w:t>
      </w:r>
      <w:proofErr w:type="spellEnd"/>
      <w:r>
        <w:rPr>
          <w:color w:val="383636"/>
          <w:w w:val="110"/>
        </w:rPr>
        <w:t>-на­ Дону,</w:t>
      </w:r>
      <w:r>
        <w:rPr>
          <w:color w:val="383636"/>
          <w:spacing w:val="-15"/>
          <w:w w:val="110"/>
        </w:rPr>
        <w:t xml:space="preserve"> </w:t>
      </w:r>
      <w:r>
        <w:rPr>
          <w:color w:val="383636"/>
          <w:w w:val="110"/>
        </w:rPr>
        <w:t>Россия);</w:t>
      </w:r>
    </w:p>
    <w:p w:rsidR="00380DD5" w:rsidRDefault="003A45CB">
      <w:pPr>
        <w:pStyle w:val="a5"/>
        <w:numPr>
          <w:ilvl w:val="0"/>
          <w:numId w:val="5"/>
        </w:numPr>
        <w:tabs>
          <w:tab w:val="left" w:pos="830"/>
        </w:tabs>
        <w:spacing w:line="262" w:lineRule="exact"/>
        <w:ind w:left="829"/>
      </w:pPr>
      <w:r>
        <w:rPr>
          <w:color w:val="383636"/>
          <w:w w:val="110"/>
        </w:rPr>
        <w:t>Ростовское региональное отделение Вольного экономического общества</w:t>
      </w:r>
      <w:r>
        <w:rPr>
          <w:color w:val="383636"/>
          <w:spacing w:val="24"/>
          <w:w w:val="110"/>
        </w:rPr>
        <w:t xml:space="preserve"> </w:t>
      </w:r>
      <w:r>
        <w:rPr>
          <w:color w:val="383636"/>
          <w:w w:val="110"/>
        </w:rPr>
        <w:t>России</w:t>
      </w:r>
    </w:p>
    <w:p w:rsidR="00380DD5" w:rsidRDefault="003A45CB">
      <w:pPr>
        <w:pStyle w:val="a3"/>
        <w:spacing w:before="79"/>
        <w:ind w:left="828"/>
      </w:pPr>
      <w:r>
        <w:rPr>
          <w:color w:val="383636"/>
          <w:w w:val="110"/>
        </w:rPr>
        <w:t xml:space="preserve">(г. </w:t>
      </w:r>
      <w:proofErr w:type="spellStart"/>
      <w:r>
        <w:rPr>
          <w:color w:val="383636"/>
          <w:w w:val="110"/>
        </w:rPr>
        <w:t>Ростов</w:t>
      </w:r>
      <w:proofErr w:type="spellEnd"/>
      <w:r>
        <w:rPr>
          <w:color w:val="383636"/>
          <w:w w:val="110"/>
        </w:rPr>
        <w:t>-на-Дону, Россия)</w:t>
      </w:r>
    </w:p>
    <w:p w:rsidR="00380DD5" w:rsidRDefault="003A45CB">
      <w:pPr>
        <w:pStyle w:val="a5"/>
        <w:numPr>
          <w:ilvl w:val="0"/>
          <w:numId w:val="5"/>
        </w:numPr>
        <w:tabs>
          <w:tab w:val="left" w:pos="826"/>
        </w:tabs>
        <w:spacing w:before="33" w:line="307" w:lineRule="auto"/>
        <w:ind w:left="829" w:right="128" w:hanging="292"/>
      </w:pPr>
      <w:r>
        <w:rPr>
          <w:color w:val="383636"/>
          <w:w w:val="110"/>
        </w:rPr>
        <w:t>Международная ассоциация стратегического менеджмента (ISMA) (г. Афины, Греция);</w:t>
      </w:r>
    </w:p>
    <w:p w:rsidR="00380DD5" w:rsidRDefault="003A45CB">
      <w:pPr>
        <w:pStyle w:val="a5"/>
        <w:numPr>
          <w:ilvl w:val="0"/>
          <w:numId w:val="5"/>
        </w:numPr>
        <w:tabs>
          <w:tab w:val="left" w:pos="826"/>
        </w:tabs>
        <w:spacing w:line="262" w:lineRule="exact"/>
        <w:ind w:left="825" w:hanging="289"/>
      </w:pPr>
      <w:r>
        <w:rPr>
          <w:color w:val="383636"/>
          <w:w w:val="110"/>
        </w:rPr>
        <w:t xml:space="preserve">Мальтийский Университет (г. </w:t>
      </w:r>
      <w:proofErr w:type="spellStart"/>
      <w:r>
        <w:rPr>
          <w:color w:val="383636"/>
          <w:w w:val="110"/>
        </w:rPr>
        <w:t>Мсида</w:t>
      </w:r>
      <w:proofErr w:type="spellEnd"/>
      <w:r>
        <w:rPr>
          <w:color w:val="383636"/>
          <w:w w:val="110"/>
        </w:rPr>
        <w:t>, Мальта);</w:t>
      </w:r>
    </w:p>
    <w:p w:rsidR="00380DD5" w:rsidRDefault="003A45CB">
      <w:pPr>
        <w:pStyle w:val="a5"/>
        <w:numPr>
          <w:ilvl w:val="0"/>
          <w:numId w:val="5"/>
        </w:numPr>
        <w:tabs>
          <w:tab w:val="left" w:pos="831"/>
        </w:tabs>
        <w:spacing w:before="34"/>
        <w:ind w:left="830" w:hanging="294"/>
      </w:pPr>
      <w:r>
        <w:rPr>
          <w:color w:val="383636"/>
          <w:w w:val="110"/>
        </w:rPr>
        <w:t>Латвийский университет (г. Рига,</w:t>
      </w:r>
      <w:r>
        <w:rPr>
          <w:color w:val="383636"/>
          <w:spacing w:val="11"/>
          <w:w w:val="110"/>
        </w:rPr>
        <w:t xml:space="preserve"> </w:t>
      </w:r>
      <w:r>
        <w:rPr>
          <w:color w:val="383636"/>
          <w:w w:val="110"/>
        </w:rPr>
        <w:t>Латвия).</w:t>
      </w:r>
    </w:p>
    <w:p w:rsidR="00380DD5" w:rsidRDefault="00380DD5">
      <w:pPr>
        <w:sectPr w:rsidR="00380DD5">
          <w:type w:val="continuous"/>
          <w:pgSz w:w="11910" w:h="16840"/>
          <w:pgMar w:top="980" w:right="700" w:bottom="280" w:left="740" w:header="720" w:footer="720" w:gutter="0"/>
          <w:cols w:space="720"/>
        </w:sectPr>
      </w:pPr>
    </w:p>
    <w:p w:rsidR="00380DD5" w:rsidRDefault="003A45CB">
      <w:pPr>
        <w:pStyle w:val="2"/>
        <w:ind w:left="680"/>
        <w:jc w:val="both"/>
      </w:pPr>
      <w:r>
        <w:rPr>
          <w:color w:val="3B3838"/>
          <w:w w:val="110"/>
        </w:rPr>
        <w:lastRenderedPageBreak/>
        <w:t>Программный комитет конференции:</w:t>
      </w:r>
    </w:p>
    <w:p w:rsidR="00380DD5" w:rsidRDefault="003A45CB">
      <w:pPr>
        <w:pStyle w:val="a5"/>
        <w:numPr>
          <w:ilvl w:val="1"/>
          <w:numId w:val="5"/>
        </w:numPr>
        <w:tabs>
          <w:tab w:val="left" w:pos="1110"/>
        </w:tabs>
        <w:spacing w:before="78"/>
        <w:jc w:val="both"/>
      </w:pPr>
      <w:r>
        <w:rPr>
          <w:b/>
          <w:color w:val="BF8E00"/>
          <w:w w:val="105"/>
        </w:rPr>
        <w:t xml:space="preserve">Макаренко Е.Н. </w:t>
      </w:r>
      <w:r>
        <w:rPr>
          <w:color w:val="3B3838"/>
          <w:w w:val="105"/>
        </w:rPr>
        <w:t>- ректор РГЭУ (РИНХ), д.э.н.,</w:t>
      </w:r>
      <w:r>
        <w:rPr>
          <w:color w:val="3B3838"/>
          <w:spacing w:val="-18"/>
          <w:w w:val="105"/>
        </w:rPr>
        <w:t xml:space="preserve"> </w:t>
      </w:r>
      <w:r>
        <w:rPr>
          <w:color w:val="3B3838"/>
          <w:w w:val="105"/>
        </w:rPr>
        <w:t>профессор;</w:t>
      </w:r>
    </w:p>
    <w:p w:rsidR="00380DD5" w:rsidRDefault="003A45CB">
      <w:pPr>
        <w:pStyle w:val="a5"/>
        <w:numPr>
          <w:ilvl w:val="1"/>
          <w:numId w:val="5"/>
        </w:numPr>
        <w:tabs>
          <w:tab w:val="left" w:pos="1107"/>
        </w:tabs>
        <w:spacing w:before="79" w:line="314" w:lineRule="auto"/>
        <w:ind w:left="118" w:right="124" w:firstLine="712"/>
        <w:jc w:val="both"/>
      </w:pPr>
      <w:r>
        <w:rPr>
          <w:b/>
          <w:color w:val="BF8E00"/>
          <w:w w:val="105"/>
        </w:rPr>
        <w:t xml:space="preserve">Альбеков А.У. </w:t>
      </w:r>
      <w:r>
        <w:rPr>
          <w:color w:val="3B3838"/>
          <w:w w:val="105"/>
        </w:rPr>
        <w:t>- Заслуженный деятель науки РФ, член Совета при Президенте Российской Федерации по межнациональным отношениям, президент РГЭУ (РИНХ), д.э.н., профессор;</w:t>
      </w:r>
    </w:p>
    <w:p w:rsidR="00380DD5" w:rsidRDefault="003A45CB">
      <w:pPr>
        <w:pStyle w:val="a5"/>
        <w:numPr>
          <w:ilvl w:val="1"/>
          <w:numId w:val="5"/>
        </w:numPr>
        <w:tabs>
          <w:tab w:val="left" w:pos="1110"/>
        </w:tabs>
        <w:spacing w:before="5" w:line="314" w:lineRule="auto"/>
        <w:ind w:left="120" w:right="133" w:firstLine="707"/>
        <w:jc w:val="both"/>
      </w:pPr>
      <w:r>
        <w:rPr>
          <w:b/>
          <w:color w:val="BF8E00"/>
          <w:w w:val="105"/>
        </w:rPr>
        <w:t xml:space="preserve">Вовченко Н.Г. </w:t>
      </w:r>
      <w:r>
        <w:rPr>
          <w:color w:val="3B3838"/>
          <w:w w:val="105"/>
        </w:rPr>
        <w:t>- проректор по научной работе и ин</w:t>
      </w:r>
      <w:r>
        <w:rPr>
          <w:color w:val="3B3838"/>
          <w:w w:val="105"/>
        </w:rPr>
        <w:t>новациям РГЭУ (РИНХ), д.э.н., профессор;</w:t>
      </w:r>
    </w:p>
    <w:p w:rsidR="00380DD5" w:rsidRDefault="003A45CB">
      <w:pPr>
        <w:pStyle w:val="a5"/>
        <w:numPr>
          <w:ilvl w:val="1"/>
          <w:numId w:val="5"/>
        </w:numPr>
        <w:tabs>
          <w:tab w:val="left" w:pos="1109"/>
        </w:tabs>
        <w:spacing w:before="5" w:line="309" w:lineRule="auto"/>
        <w:ind w:left="120" w:right="120" w:firstLine="713"/>
        <w:jc w:val="both"/>
      </w:pPr>
      <w:r>
        <w:rPr>
          <w:b/>
          <w:color w:val="BF8E00"/>
          <w:w w:val="110"/>
        </w:rPr>
        <w:t xml:space="preserve">Кузнецов Н.Г. </w:t>
      </w:r>
      <w:r>
        <w:rPr>
          <w:color w:val="3B3838"/>
          <w:w w:val="110"/>
        </w:rPr>
        <w:t>- Заслуженный деятель науки РФ, научный руководитель, зав. кафедрой экономической теории РГЭУ (РИНХ), д.э.н.,</w:t>
      </w:r>
      <w:r>
        <w:rPr>
          <w:color w:val="3B3838"/>
          <w:spacing w:val="-22"/>
          <w:w w:val="110"/>
        </w:rPr>
        <w:t xml:space="preserve"> </w:t>
      </w:r>
      <w:r>
        <w:rPr>
          <w:color w:val="3B3838"/>
          <w:w w:val="110"/>
        </w:rPr>
        <w:t>профессор;</w:t>
      </w:r>
    </w:p>
    <w:p w:rsidR="00380DD5" w:rsidRDefault="003A45CB">
      <w:pPr>
        <w:pStyle w:val="a5"/>
        <w:numPr>
          <w:ilvl w:val="1"/>
          <w:numId w:val="5"/>
        </w:numPr>
        <w:tabs>
          <w:tab w:val="left" w:pos="1116"/>
        </w:tabs>
        <w:spacing w:before="11" w:line="314" w:lineRule="auto"/>
        <w:ind w:left="118" w:right="115" w:firstLine="714"/>
        <w:jc w:val="both"/>
      </w:pPr>
      <w:r>
        <w:rPr>
          <w:b/>
          <w:color w:val="BF8E00"/>
          <w:w w:val="110"/>
        </w:rPr>
        <w:t xml:space="preserve">Усенко Л.Н. </w:t>
      </w:r>
      <w:r>
        <w:rPr>
          <w:color w:val="3B3838"/>
          <w:w w:val="110"/>
        </w:rPr>
        <w:t>- Заслуженный деятель науки РФ, председатель Ростовского регионально</w:t>
      </w:r>
      <w:r>
        <w:rPr>
          <w:color w:val="3B3838"/>
          <w:w w:val="110"/>
        </w:rPr>
        <w:t>го отделения Вольного экономического общества России, научный руководитель направления "Социально-экономические преобразования и правовое регулирование", зав. кафедрой анализа хозяйственной деятельности и прогнозирования РГЭУ (РИНХ), д.э.н.,</w:t>
      </w:r>
      <w:r>
        <w:rPr>
          <w:color w:val="3B3838"/>
          <w:spacing w:val="-23"/>
          <w:w w:val="110"/>
        </w:rPr>
        <w:t xml:space="preserve"> </w:t>
      </w:r>
      <w:r>
        <w:rPr>
          <w:color w:val="3B3838"/>
          <w:w w:val="110"/>
        </w:rPr>
        <w:t>профессор;</w:t>
      </w:r>
    </w:p>
    <w:p w:rsidR="00380DD5" w:rsidRDefault="003A45CB">
      <w:pPr>
        <w:pStyle w:val="a5"/>
        <w:numPr>
          <w:ilvl w:val="1"/>
          <w:numId w:val="5"/>
        </w:numPr>
        <w:tabs>
          <w:tab w:val="left" w:pos="1109"/>
        </w:tabs>
        <w:spacing w:before="6" w:line="312" w:lineRule="auto"/>
        <w:ind w:left="120" w:right="139" w:firstLine="712"/>
        <w:jc w:val="both"/>
      </w:pPr>
      <w:proofErr w:type="spellStart"/>
      <w:r>
        <w:rPr>
          <w:b/>
          <w:color w:val="BF8E00"/>
          <w:w w:val="110"/>
        </w:rPr>
        <w:t>Поз</w:t>
      </w:r>
      <w:r>
        <w:rPr>
          <w:b/>
          <w:color w:val="BF8E00"/>
          <w:w w:val="110"/>
        </w:rPr>
        <w:t>днышов</w:t>
      </w:r>
      <w:proofErr w:type="spellEnd"/>
      <w:r>
        <w:rPr>
          <w:b/>
          <w:color w:val="BF8E00"/>
          <w:w w:val="110"/>
        </w:rPr>
        <w:t xml:space="preserve"> А.Н. </w:t>
      </w:r>
      <w:r>
        <w:rPr>
          <w:color w:val="3B3838"/>
          <w:w w:val="110"/>
        </w:rPr>
        <w:t xml:space="preserve">- декан юридического факультета РГЭУ (РИНХ), Почетный сотрудник МВД России, заслуженный работник высшей школы Российской Федерации, </w:t>
      </w:r>
      <w:proofErr w:type="spellStart"/>
      <w:r>
        <w:rPr>
          <w:color w:val="3B3838"/>
          <w:w w:val="110"/>
        </w:rPr>
        <w:t>д.ю.н</w:t>
      </w:r>
      <w:proofErr w:type="spellEnd"/>
      <w:r>
        <w:rPr>
          <w:color w:val="3B3838"/>
          <w:w w:val="110"/>
        </w:rPr>
        <w:t>.,</w:t>
      </w:r>
      <w:r>
        <w:rPr>
          <w:color w:val="3B3838"/>
          <w:spacing w:val="-8"/>
          <w:w w:val="110"/>
        </w:rPr>
        <w:t xml:space="preserve"> </w:t>
      </w:r>
      <w:r>
        <w:rPr>
          <w:color w:val="3B3838"/>
          <w:w w:val="110"/>
        </w:rPr>
        <w:t>профессор;</w:t>
      </w:r>
    </w:p>
    <w:p w:rsidR="00380DD5" w:rsidRDefault="003A45CB">
      <w:pPr>
        <w:pStyle w:val="a5"/>
        <w:numPr>
          <w:ilvl w:val="1"/>
          <w:numId w:val="5"/>
        </w:numPr>
        <w:tabs>
          <w:tab w:val="left" w:pos="1107"/>
        </w:tabs>
        <w:spacing w:before="8" w:line="314" w:lineRule="auto"/>
        <w:ind w:left="120" w:right="126" w:firstLine="706"/>
        <w:jc w:val="both"/>
      </w:pPr>
      <w:r>
        <w:rPr>
          <w:b/>
          <w:color w:val="BF8E00"/>
          <w:w w:val="105"/>
        </w:rPr>
        <w:t xml:space="preserve">Федоренко </w:t>
      </w:r>
      <w:r>
        <w:rPr>
          <w:b/>
          <w:color w:val="BF8E00"/>
          <w:spacing w:val="-7"/>
          <w:w w:val="105"/>
        </w:rPr>
        <w:t>Н.В</w:t>
      </w:r>
      <w:r>
        <w:rPr>
          <w:b/>
          <w:color w:val="3B3838"/>
          <w:spacing w:val="-7"/>
          <w:w w:val="105"/>
        </w:rPr>
        <w:t xml:space="preserve">. </w:t>
      </w:r>
      <w:r>
        <w:rPr>
          <w:color w:val="3B3838"/>
          <w:w w:val="105"/>
        </w:rPr>
        <w:t xml:space="preserve">- председатель Арбитражного суда РО в заслуженной отставке, заведующий кафедрой гражданского процесса РГЭУ (РИНХ), председатель Совета Союза "Торгово-промышленная палата Ростовской области", </w:t>
      </w:r>
      <w:proofErr w:type="spellStart"/>
      <w:r>
        <w:rPr>
          <w:color w:val="3B3838"/>
          <w:w w:val="105"/>
        </w:rPr>
        <w:t>д.соц.н</w:t>
      </w:r>
      <w:proofErr w:type="spellEnd"/>
      <w:r>
        <w:rPr>
          <w:color w:val="3B3838"/>
          <w:w w:val="105"/>
        </w:rPr>
        <w:t>.,</w:t>
      </w:r>
      <w:r>
        <w:rPr>
          <w:color w:val="3B3838"/>
          <w:spacing w:val="-11"/>
          <w:w w:val="105"/>
        </w:rPr>
        <w:t xml:space="preserve"> </w:t>
      </w:r>
      <w:r>
        <w:rPr>
          <w:color w:val="3B3838"/>
          <w:w w:val="105"/>
        </w:rPr>
        <w:t>профессор;</w:t>
      </w:r>
    </w:p>
    <w:p w:rsidR="00380DD5" w:rsidRDefault="003A45CB">
      <w:pPr>
        <w:pStyle w:val="a5"/>
        <w:numPr>
          <w:ilvl w:val="1"/>
          <w:numId w:val="5"/>
        </w:numPr>
        <w:tabs>
          <w:tab w:val="left" w:pos="1107"/>
        </w:tabs>
        <w:spacing w:before="5" w:line="309" w:lineRule="auto"/>
        <w:ind w:left="118" w:right="135" w:firstLine="714"/>
        <w:jc w:val="both"/>
      </w:pPr>
      <w:proofErr w:type="spellStart"/>
      <w:r>
        <w:rPr>
          <w:b/>
          <w:color w:val="BF8E00"/>
          <w:w w:val="110"/>
        </w:rPr>
        <w:t>Абдулазизова</w:t>
      </w:r>
      <w:proofErr w:type="spellEnd"/>
      <w:r>
        <w:rPr>
          <w:b/>
          <w:color w:val="BF8E00"/>
          <w:w w:val="110"/>
        </w:rPr>
        <w:t xml:space="preserve"> С.Л. </w:t>
      </w:r>
      <w:r>
        <w:rPr>
          <w:color w:val="3B3838"/>
          <w:w w:val="110"/>
        </w:rPr>
        <w:t>- вице-президент Союза "Торгово-промышленная палата Ростовской</w:t>
      </w:r>
      <w:r>
        <w:rPr>
          <w:color w:val="3B3838"/>
          <w:spacing w:val="2"/>
          <w:w w:val="110"/>
        </w:rPr>
        <w:t xml:space="preserve"> </w:t>
      </w:r>
      <w:r>
        <w:rPr>
          <w:color w:val="3B3838"/>
          <w:w w:val="110"/>
        </w:rPr>
        <w:t>области";</w:t>
      </w:r>
    </w:p>
    <w:p w:rsidR="00380DD5" w:rsidRDefault="003A45CB">
      <w:pPr>
        <w:pStyle w:val="a5"/>
        <w:numPr>
          <w:ilvl w:val="1"/>
          <w:numId w:val="5"/>
        </w:numPr>
        <w:tabs>
          <w:tab w:val="left" w:pos="1109"/>
        </w:tabs>
        <w:spacing w:line="269" w:lineRule="exact"/>
        <w:ind w:left="1108" w:hanging="277"/>
        <w:jc w:val="both"/>
        <w:rPr>
          <w:rFonts w:ascii="Times New Roman" w:hAnsi="Times New Roman"/>
          <w:sz w:val="24"/>
        </w:rPr>
      </w:pPr>
      <w:r>
        <w:rPr>
          <w:b/>
          <w:color w:val="BF8E00"/>
          <w:w w:val="110"/>
        </w:rPr>
        <w:t xml:space="preserve">Куринова    Я.И.       </w:t>
      </w:r>
      <w:r>
        <w:rPr>
          <w:color w:val="3B3838"/>
          <w:w w:val="110"/>
        </w:rPr>
        <w:t xml:space="preserve">-     директор    Автономной    </w:t>
      </w:r>
      <w:proofErr w:type="gramStart"/>
      <w:r>
        <w:rPr>
          <w:color w:val="3B3838"/>
          <w:w w:val="110"/>
        </w:rPr>
        <w:t xml:space="preserve">некоммерческой </w:t>
      </w:r>
      <w:r>
        <w:rPr>
          <w:color w:val="3B3838"/>
          <w:spacing w:val="7"/>
          <w:w w:val="110"/>
        </w:rPr>
        <w:t xml:space="preserve"> </w:t>
      </w:r>
      <w:r>
        <w:rPr>
          <w:color w:val="3B3838"/>
          <w:w w:val="110"/>
        </w:rPr>
        <w:t>организации</w:t>
      </w:r>
      <w:proofErr w:type="gramEnd"/>
    </w:p>
    <w:p w:rsidR="00380DD5" w:rsidRDefault="003A45CB">
      <w:pPr>
        <w:pStyle w:val="a3"/>
        <w:spacing w:before="73"/>
        <w:ind w:left="111"/>
        <w:jc w:val="both"/>
      </w:pPr>
      <w:r>
        <w:rPr>
          <w:color w:val="3B3838"/>
          <w:w w:val="110"/>
        </w:rPr>
        <w:t>«Ростовское региональное агентство поддержки предпринимательства»;</w:t>
      </w:r>
    </w:p>
    <w:p w:rsidR="00380DD5" w:rsidRDefault="003A45CB">
      <w:pPr>
        <w:pStyle w:val="a5"/>
        <w:numPr>
          <w:ilvl w:val="1"/>
          <w:numId w:val="5"/>
        </w:numPr>
        <w:tabs>
          <w:tab w:val="left" w:pos="1247"/>
        </w:tabs>
        <w:spacing w:before="84" w:line="309" w:lineRule="auto"/>
        <w:ind w:left="120" w:right="128" w:firstLine="688"/>
        <w:jc w:val="both"/>
      </w:pPr>
      <w:r>
        <w:rPr>
          <w:b/>
          <w:color w:val="BF8E00"/>
          <w:w w:val="110"/>
        </w:rPr>
        <w:t xml:space="preserve">Леонова М.П. </w:t>
      </w:r>
      <w:r>
        <w:rPr>
          <w:color w:val="3B3838"/>
          <w:w w:val="110"/>
        </w:rPr>
        <w:t>- руководитель Росто</w:t>
      </w:r>
      <w:r>
        <w:rPr>
          <w:color w:val="3B3838"/>
          <w:w w:val="110"/>
        </w:rPr>
        <w:t>вской региональной общественной организации «Культурно-просветительское общество Донских и Приазовских греков "Танаис"»;</w:t>
      </w:r>
    </w:p>
    <w:p w:rsidR="00380DD5" w:rsidRPr="00F7323E" w:rsidRDefault="003A45CB">
      <w:pPr>
        <w:pStyle w:val="a5"/>
        <w:numPr>
          <w:ilvl w:val="1"/>
          <w:numId w:val="5"/>
        </w:numPr>
        <w:tabs>
          <w:tab w:val="left" w:pos="1251"/>
        </w:tabs>
        <w:spacing w:before="15" w:line="314" w:lineRule="auto"/>
        <w:ind w:left="118" w:right="132" w:firstLine="690"/>
        <w:jc w:val="both"/>
        <w:rPr>
          <w:lang w:val="en-US"/>
        </w:rPr>
      </w:pPr>
      <w:proofErr w:type="spellStart"/>
      <w:r w:rsidRPr="00F7323E">
        <w:rPr>
          <w:b/>
          <w:color w:val="BF8E00"/>
          <w:w w:val="105"/>
          <w:lang w:val="en-US"/>
        </w:rPr>
        <w:t>ThaLassinos</w:t>
      </w:r>
      <w:proofErr w:type="spellEnd"/>
      <w:r w:rsidRPr="00F7323E">
        <w:rPr>
          <w:b/>
          <w:color w:val="BF8E00"/>
          <w:spacing w:val="-21"/>
          <w:w w:val="105"/>
          <w:lang w:val="en-US"/>
        </w:rPr>
        <w:t xml:space="preserve"> </w:t>
      </w:r>
      <w:proofErr w:type="spellStart"/>
      <w:r w:rsidRPr="00F7323E">
        <w:rPr>
          <w:b/>
          <w:color w:val="BF8E00"/>
          <w:w w:val="105"/>
          <w:lang w:val="en-US"/>
        </w:rPr>
        <w:t>ELefterios</w:t>
      </w:r>
      <w:proofErr w:type="spellEnd"/>
      <w:r w:rsidRPr="00F7323E">
        <w:rPr>
          <w:b/>
          <w:color w:val="BF8E00"/>
          <w:spacing w:val="-22"/>
          <w:w w:val="105"/>
          <w:lang w:val="en-US"/>
        </w:rPr>
        <w:t xml:space="preserve"> </w:t>
      </w:r>
      <w:r w:rsidRPr="00F7323E">
        <w:rPr>
          <w:color w:val="BF8E00"/>
          <w:w w:val="105"/>
          <w:lang w:val="en-US"/>
        </w:rPr>
        <w:t>-</w:t>
      </w:r>
      <w:r w:rsidRPr="00F7323E">
        <w:rPr>
          <w:color w:val="BF8E00"/>
          <w:spacing w:val="13"/>
          <w:w w:val="105"/>
          <w:lang w:val="en-US"/>
        </w:rPr>
        <w:t xml:space="preserve"> </w:t>
      </w:r>
      <w:r w:rsidRPr="00F7323E">
        <w:rPr>
          <w:color w:val="3B3838"/>
          <w:w w:val="105"/>
          <w:lang w:val="en-US"/>
        </w:rPr>
        <w:t>PhD.,</w:t>
      </w:r>
      <w:r w:rsidRPr="00F7323E">
        <w:rPr>
          <w:color w:val="3B3838"/>
          <w:spacing w:val="-33"/>
          <w:w w:val="105"/>
          <w:lang w:val="en-US"/>
        </w:rPr>
        <w:t xml:space="preserve"> </w:t>
      </w:r>
      <w:r>
        <w:rPr>
          <w:color w:val="3B3838"/>
          <w:w w:val="105"/>
        </w:rPr>
        <w:t>МВА</w:t>
      </w:r>
      <w:r w:rsidRPr="00F7323E">
        <w:rPr>
          <w:color w:val="3B3838"/>
          <w:w w:val="105"/>
          <w:lang w:val="en-US"/>
        </w:rPr>
        <w:t>,</w:t>
      </w:r>
      <w:r w:rsidRPr="00F7323E">
        <w:rPr>
          <w:color w:val="3B3838"/>
          <w:spacing w:val="-27"/>
          <w:w w:val="105"/>
          <w:lang w:val="en-US"/>
        </w:rPr>
        <w:t xml:space="preserve"> </w:t>
      </w:r>
      <w:r>
        <w:rPr>
          <w:color w:val="3B3838"/>
          <w:w w:val="105"/>
        </w:rPr>
        <w:t>ОНС</w:t>
      </w:r>
      <w:r w:rsidRPr="00F7323E">
        <w:rPr>
          <w:color w:val="3B3838"/>
          <w:spacing w:val="-22"/>
          <w:w w:val="105"/>
          <w:lang w:val="en-US"/>
        </w:rPr>
        <w:t xml:space="preserve"> </w:t>
      </w:r>
      <w:r w:rsidRPr="00F7323E">
        <w:rPr>
          <w:color w:val="3B3838"/>
          <w:w w:val="105"/>
          <w:lang w:val="en-US"/>
        </w:rPr>
        <w:t>2013,</w:t>
      </w:r>
      <w:r w:rsidRPr="00F7323E">
        <w:rPr>
          <w:color w:val="3B3838"/>
          <w:spacing w:val="-26"/>
          <w:w w:val="105"/>
          <w:lang w:val="en-US"/>
        </w:rPr>
        <w:t xml:space="preserve"> </w:t>
      </w:r>
      <w:r>
        <w:rPr>
          <w:color w:val="3B3838"/>
          <w:w w:val="105"/>
        </w:rPr>
        <w:t>ОНС</w:t>
      </w:r>
      <w:r w:rsidRPr="00F7323E">
        <w:rPr>
          <w:color w:val="3B3838"/>
          <w:spacing w:val="-22"/>
          <w:w w:val="105"/>
          <w:lang w:val="en-US"/>
        </w:rPr>
        <w:t xml:space="preserve"> </w:t>
      </w:r>
      <w:r w:rsidRPr="00F7323E">
        <w:rPr>
          <w:color w:val="3B3838"/>
          <w:w w:val="105"/>
          <w:lang w:val="en-US"/>
        </w:rPr>
        <w:t>2015,</w:t>
      </w:r>
      <w:r w:rsidRPr="00F7323E">
        <w:rPr>
          <w:color w:val="3B3838"/>
          <w:spacing w:val="-22"/>
          <w:w w:val="105"/>
          <w:lang w:val="en-US"/>
        </w:rPr>
        <w:t xml:space="preserve"> </w:t>
      </w:r>
      <w:r>
        <w:rPr>
          <w:color w:val="3B3838"/>
          <w:w w:val="105"/>
        </w:rPr>
        <w:t>ОНС</w:t>
      </w:r>
      <w:r w:rsidRPr="00F7323E">
        <w:rPr>
          <w:color w:val="3B3838"/>
          <w:spacing w:val="-22"/>
          <w:w w:val="105"/>
          <w:lang w:val="en-US"/>
        </w:rPr>
        <w:t xml:space="preserve"> </w:t>
      </w:r>
      <w:r w:rsidRPr="00F7323E">
        <w:rPr>
          <w:color w:val="3B3838"/>
          <w:w w:val="105"/>
          <w:lang w:val="en-US"/>
        </w:rPr>
        <w:t>2018,</w:t>
      </w:r>
      <w:r w:rsidRPr="00F7323E">
        <w:rPr>
          <w:color w:val="3B3838"/>
          <w:spacing w:val="-26"/>
          <w:w w:val="105"/>
          <w:lang w:val="en-US"/>
        </w:rPr>
        <w:t xml:space="preserve"> </w:t>
      </w:r>
      <w:r w:rsidRPr="00F7323E">
        <w:rPr>
          <w:color w:val="3B3838"/>
          <w:w w:val="105"/>
          <w:lang w:val="en-US"/>
        </w:rPr>
        <w:t>Prof.</w:t>
      </w:r>
      <w:r w:rsidRPr="00F7323E">
        <w:rPr>
          <w:color w:val="3B3838"/>
          <w:spacing w:val="-33"/>
          <w:w w:val="105"/>
          <w:lang w:val="en-US"/>
        </w:rPr>
        <w:t xml:space="preserve"> </w:t>
      </w:r>
      <w:r w:rsidRPr="00F7323E">
        <w:rPr>
          <w:color w:val="3B3838"/>
          <w:w w:val="105"/>
          <w:lang w:val="en-US"/>
        </w:rPr>
        <w:t xml:space="preserve">University of Piraeus, Affiliate Prof. University of Malta, Visiting Prof. Neapolis </w:t>
      </w:r>
      <w:proofErr w:type="gramStart"/>
      <w:r w:rsidRPr="00F7323E">
        <w:rPr>
          <w:color w:val="3B3838"/>
          <w:w w:val="105"/>
          <w:lang w:val="en-US"/>
        </w:rPr>
        <w:t>University  of</w:t>
      </w:r>
      <w:proofErr w:type="gramEnd"/>
      <w:r w:rsidRPr="00F7323E">
        <w:rPr>
          <w:color w:val="3B3838"/>
          <w:w w:val="105"/>
          <w:lang w:val="en-US"/>
        </w:rPr>
        <w:t xml:space="preserve">  Cyprus  and Open University of Cyprus, European Chair Jean Monnet, Editor-in-Chief ERSJ, IJEBA, IJFIRM, Chair</w:t>
      </w:r>
      <w:r w:rsidRPr="00F7323E">
        <w:rPr>
          <w:color w:val="3B3838"/>
          <w:spacing w:val="-3"/>
          <w:w w:val="105"/>
          <w:lang w:val="en-US"/>
        </w:rPr>
        <w:t xml:space="preserve"> </w:t>
      </w:r>
      <w:r w:rsidRPr="00F7323E">
        <w:rPr>
          <w:color w:val="3B3838"/>
          <w:w w:val="105"/>
          <w:lang w:val="en-US"/>
        </w:rPr>
        <w:t>ICABE;</w:t>
      </w:r>
    </w:p>
    <w:p w:rsidR="00380DD5" w:rsidRPr="00F7323E" w:rsidRDefault="003A45CB">
      <w:pPr>
        <w:pStyle w:val="a5"/>
        <w:numPr>
          <w:ilvl w:val="1"/>
          <w:numId w:val="5"/>
        </w:numPr>
        <w:tabs>
          <w:tab w:val="left" w:pos="1249"/>
        </w:tabs>
        <w:spacing w:before="6"/>
        <w:ind w:left="1248" w:hanging="441"/>
        <w:jc w:val="both"/>
        <w:rPr>
          <w:lang w:val="en-US"/>
        </w:rPr>
      </w:pPr>
      <w:proofErr w:type="spellStart"/>
      <w:r w:rsidRPr="00F7323E">
        <w:rPr>
          <w:b/>
          <w:color w:val="BF8E00"/>
          <w:w w:val="110"/>
          <w:lang w:val="en-US"/>
        </w:rPr>
        <w:t>Rupeika-Apoga</w:t>
      </w:r>
      <w:proofErr w:type="spellEnd"/>
      <w:r w:rsidRPr="00F7323E">
        <w:rPr>
          <w:b/>
          <w:color w:val="BF8E00"/>
          <w:w w:val="110"/>
          <w:lang w:val="en-US"/>
        </w:rPr>
        <w:t xml:space="preserve"> Ramona </w:t>
      </w:r>
      <w:r w:rsidRPr="00F7323E">
        <w:rPr>
          <w:color w:val="BF8E00"/>
          <w:w w:val="110"/>
          <w:lang w:val="en-US"/>
        </w:rPr>
        <w:t xml:space="preserve">- </w:t>
      </w:r>
      <w:r w:rsidRPr="00F7323E">
        <w:rPr>
          <w:w w:val="110"/>
          <w:lang w:val="en-US"/>
        </w:rPr>
        <w:t>professor, Unive</w:t>
      </w:r>
      <w:r w:rsidRPr="00F7323E">
        <w:rPr>
          <w:w w:val="110"/>
          <w:lang w:val="en-US"/>
        </w:rPr>
        <w:t>rsity of</w:t>
      </w:r>
      <w:r w:rsidRPr="00F7323E">
        <w:rPr>
          <w:spacing w:val="15"/>
          <w:w w:val="110"/>
          <w:lang w:val="en-US"/>
        </w:rPr>
        <w:t xml:space="preserve"> </w:t>
      </w:r>
      <w:r w:rsidRPr="00F7323E">
        <w:rPr>
          <w:w w:val="110"/>
          <w:lang w:val="en-US"/>
        </w:rPr>
        <w:t>Latvia.</w:t>
      </w:r>
    </w:p>
    <w:p w:rsidR="00380DD5" w:rsidRPr="00F7323E" w:rsidRDefault="00380DD5">
      <w:pPr>
        <w:pStyle w:val="a3"/>
        <w:spacing w:before="7"/>
        <w:rPr>
          <w:sz w:val="35"/>
          <w:lang w:val="en-US"/>
        </w:rPr>
      </w:pPr>
    </w:p>
    <w:p w:rsidR="00380DD5" w:rsidRDefault="003A45CB">
      <w:pPr>
        <w:pStyle w:val="2"/>
        <w:spacing w:before="1"/>
      </w:pPr>
      <w:r>
        <w:rPr>
          <w:color w:val="3B3838"/>
          <w:w w:val="110"/>
        </w:rPr>
        <w:t>Организационный комитет конференции</w:t>
      </w:r>
    </w:p>
    <w:p w:rsidR="00380DD5" w:rsidRDefault="003A45CB">
      <w:pPr>
        <w:pStyle w:val="a5"/>
        <w:numPr>
          <w:ilvl w:val="0"/>
          <w:numId w:val="4"/>
        </w:numPr>
        <w:tabs>
          <w:tab w:val="left" w:pos="966"/>
        </w:tabs>
        <w:spacing w:before="78" w:line="314" w:lineRule="auto"/>
        <w:ind w:right="143" w:firstLine="543"/>
      </w:pPr>
      <w:r>
        <w:rPr>
          <w:b/>
          <w:color w:val="BF8E00"/>
          <w:w w:val="105"/>
        </w:rPr>
        <w:t xml:space="preserve">Епифанова Т.В. </w:t>
      </w:r>
      <w:r>
        <w:rPr>
          <w:color w:val="3B3838"/>
          <w:w w:val="105"/>
        </w:rPr>
        <w:t xml:space="preserve">- заместитель декана юридического факультета РГЭУ (РИНХ) по науке, д.э.н., </w:t>
      </w:r>
      <w:proofErr w:type="spellStart"/>
      <w:r>
        <w:rPr>
          <w:color w:val="3B3838"/>
          <w:w w:val="105"/>
        </w:rPr>
        <w:t>к.ю.н</w:t>
      </w:r>
      <w:proofErr w:type="spellEnd"/>
      <w:r>
        <w:rPr>
          <w:color w:val="3B3838"/>
          <w:w w:val="105"/>
        </w:rPr>
        <w:t>.,</w:t>
      </w:r>
      <w:r>
        <w:rPr>
          <w:color w:val="3B3838"/>
          <w:spacing w:val="-22"/>
          <w:w w:val="105"/>
        </w:rPr>
        <w:t xml:space="preserve"> </w:t>
      </w:r>
      <w:r>
        <w:rPr>
          <w:color w:val="3B3838"/>
          <w:w w:val="105"/>
        </w:rPr>
        <w:t>профессор;</w:t>
      </w:r>
    </w:p>
    <w:p w:rsidR="00380DD5" w:rsidRDefault="003A45CB">
      <w:pPr>
        <w:pStyle w:val="a5"/>
        <w:numPr>
          <w:ilvl w:val="0"/>
          <w:numId w:val="4"/>
        </w:numPr>
        <w:tabs>
          <w:tab w:val="left" w:pos="965"/>
          <w:tab w:val="left" w:pos="1931"/>
          <w:tab w:val="left" w:pos="3054"/>
          <w:tab w:val="left" w:pos="4303"/>
          <w:tab w:val="left" w:pos="6303"/>
          <w:tab w:val="left" w:pos="7596"/>
          <w:tab w:val="left" w:pos="9650"/>
        </w:tabs>
        <w:spacing w:before="5" w:line="314" w:lineRule="auto"/>
        <w:ind w:right="122" w:firstLine="566"/>
      </w:pPr>
      <w:proofErr w:type="spellStart"/>
      <w:r>
        <w:rPr>
          <w:b/>
          <w:color w:val="BF8E00"/>
          <w:w w:val="105"/>
        </w:rPr>
        <w:t>Бухов</w:t>
      </w:r>
      <w:proofErr w:type="spellEnd"/>
      <w:r>
        <w:rPr>
          <w:b/>
          <w:color w:val="BF8E00"/>
          <w:w w:val="105"/>
        </w:rPr>
        <w:tab/>
        <w:t>Н.В.</w:t>
      </w:r>
      <w:r>
        <w:rPr>
          <w:b/>
          <w:color w:val="BF8E00"/>
          <w:w w:val="105"/>
        </w:rPr>
        <w:tab/>
      </w:r>
      <w:r>
        <w:rPr>
          <w:color w:val="3B3838"/>
          <w:w w:val="105"/>
        </w:rPr>
        <w:t>старший</w:t>
      </w:r>
      <w:r>
        <w:rPr>
          <w:color w:val="3B3838"/>
          <w:w w:val="105"/>
        </w:rPr>
        <w:tab/>
        <w:t>преподаватель</w:t>
      </w:r>
      <w:r>
        <w:rPr>
          <w:color w:val="3B3838"/>
          <w:w w:val="105"/>
        </w:rPr>
        <w:tab/>
        <w:t>кафедры</w:t>
      </w:r>
      <w:r>
        <w:rPr>
          <w:color w:val="3B3838"/>
          <w:w w:val="105"/>
        </w:rPr>
        <w:tab/>
        <w:t>бухгалтерского</w:t>
      </w:r>
      <w:r>
        <w:rPr>
          <w:color w:val="3B3838"/>
          <w:w w:val="105"/>
        </w:rPr>
        <w:tab/>
      </w:r>
      <w:r>
        <w:rPr>
          <w:color w:val="3B3838"/>
          <w:spacing w:val="-3"/>
          <w:w w:val="105"/>
        </w:rPr>
        <w:t xml:space="preserve">учета, </w:t>
      </w:r>
      <w:r>
        <w:rPr>
          <w:color w:val="3B3838"/>
          <w:w w:val="105"/>
        </w:rPr>
        <w:t>председатель Совета молодых ученых РГЭУ</w:t>
      </w:r>
      <w:r>
        <w:rPr>
          <w:color w:val="3B3838"/>
          <w:spacing w:val="-24"/>
          <w:w w:val="105"/>
        </w:rPr>
        <w:t xml:space="preserve"> </w:t>
      </w:r>
      <w:r>
        <w:rPr>
          <w:color w:val="3B3838"/>
          <w:w w:val="105"/>
        </w:rPr>
        <w:t>(РИНХ)</w:t>
      </w:r>
    </w:p>
    <w:p w:rsidR="00380DD5" w:rsidRDefault="003A45CB">
      <w:pPr>
        <w:pStyle w:val="a5"/>
        <w:numPr>
          <w:ilvl w:val="0"/>
          <w:numId w:val="4"/>
        </w:numPr>
        <w:tabs>
          <w:tab w:val="left" w:pos="967"/>
        </w:tabs>
        <w:spacing w:before="6"/>
        <w:ind w:left="966" w:hanging="284"/>
      </w:pPr>
      <w:r>
        <w:rPr>
          <w:b/>
          <w:color w:val="BF8E00"/>
          <w:w w:val="110"/>
        </w:rPr>
        <w:t xml:space="preserve">Топоров Д.А. </w:t>
      </w:r>
      <w:r>
        <w:rPr>
          <w:color w:val="3B3838"/>
          <w:w w:val="110"/>
        </w:rPr>
        <w:t xml:space="preserve">- </w:t>
      </w:r>
      <w:proofErr w:type="spellStart"/>
      <w:r>
        <w:rPr>
          <w:color w:val="3B3838"/>
          <w:w w:val="110"/>
        </w:rPr>
        <w:t>к.ю.н</w:t>
      </w:r>
      <w:proofErr w:type="spellEnd"/>
      <w:r>
        <w:rPr>
          <w:color w:val="3B3838"/>
          <w:w w:val="110"/>
        </w:rPr>
        <w:t>., доцент кафедры гражданского права РГЭУ</w:t>
      </w:r>
      <w:r>
        <w:rPr>
          <w:color w:val="3B3838"/>
          <w:spacing w:val="-28"/>
          <w:w w:val="110"/>
        </w:rPr>
        <w:t xml:space="preserve"> </w:t>
      </w:r>
      <w:r>
        <w:rPr>
          <w:color w:val="3B3838"/>
          <w:w w:val="110"/>
        </w:rPr>
        <w:t>(РИНХ);</w:t>
      </w:r>
    </w:p>
    <w:p w:rsidR="00380DD5" w:rsidRDefault="003A45CB">
      <w:pPr>
        <w:pStyle w:val="a5"/>
        <w:numPr>
          <w:ilvl w:val="0"/>
          <w:numId w:val="4"/>
        </w:numPr>
        <w:tabs>
          <w:tab w:val="left" w:pos="965"/>
        </w:tabs>
        <w:spacing w:before="78"/>
        <w:ind w:left="964" w:hanging="275"/>
      </w:pPr>
      <w:r>
        <w:rPr>
          <w:b/>
          <w:color w:val="BF8E00"/>
          <w:w w:val="105"/>
        </w:rPr>
        <w:t xml:space="preserve">Котлярова Е.А. </w:t>
      </w:r>
      <w:r>
        <w:rPr>
          <w:color w:val="3B3838"/>
          <w:w w:val="105"/>
        </w:rPr>
        <w:t>- руководитель студенческого бюро РГЭУ</w:t>
      </w:r>
      <w:r>
        <w:rPr>
          <w:color w:val="3B3838"/>
          <w:spacing w:val="-7"/>
          <w:w w:val="105"/>
        </w:rPr>
        <w:t xml:space="preserve"> </w:t>
      </w:r>
      <w:r>
        <w:rPr>
          <w:color w:val="3B3838"/>
          <w:w w:val="105"/>
        </w:rPr>
        <w:t>(РИНХ);</w:t>
      </w:r>
    </w:p>
    <w:p w:rsidR="00380DD5" w:rsidRDefault="003A45CB">
      <w:pPr>
        <w:pStyle w:val="a5"/>
        <w:numPr>
          <w:ilvl w:val="0"/>
          <w:numId w:val="4"/>
        </w:numPr>
        <w:tabs>
          <w:tab w:val="left" w:pos="966"/>
        </w:tabs>
        <w:spacing w:before="84" w:line="309" w:lineRule="auto"/>
        <w:ind w:right="150" w:firstLine="567"/>
      </w:pPr>
      <w:r>
        <w:rPr>
          <w:b/>
          <w:color w:val="BF8E00"/>
          <w:w w:val="105"/>
        </w:rPr>
        <w:t xml:space="preserve">Сулименко О.В. </w:t>
      </w:r>
      <w:r>
        <w:rPr>
          <w:color w:val="3B3838"/>
          <w:w w:val="105"/>
        </w:rPr>
        <w:t>- к.э.н., доцент кафедры экономической теории, программный директор «Точки кипения» РГЭУ</w:t>
      </w:r>
      <w:r>
        <w:rPr>
          <w:color w:val="3B3838"/>
          <w:spacing w:val="-7"/>
          <w:w w:val="105"/>
        </w:rPr>
        <w:t xml:space="preserve"> </w:t>
      </w:r>
      <w:r>
        <w:rPr>
          <w:color w:val="3B3838"/>
          <w:w w:val="105"/>
        </w:rPr>
        <w:t>(РИНХ).</w:t>
      </w:r>
    </w:p>
    <w:p w:rsidR="00380DD5" w:rsidRDefault="00380DD5">
      <w:pPr>
        <w:spacing w:line="309" w:lineRule="auto"/>
        <w:sectPr w:rsidR="00380DD5">
          <w:pgSz w:w="11910" w:h="16840"/>
          <w:pgMar w:top="940" w:right="700" w:bottom="280" w:left="740" w:header="720" w:footer="720" w:gutter="0"/>
          <w:cols w:space="720"/>
        </w:sectPr>
      </w:pPr>
    </w:p>
    <w:p w:rsidR="00380DD5" w:rsidRDefault="003A45CB">
      <w:pPr>
        <w:pStyle w:val="2"/>
      </w:pPr>
      <w:r>
        <w:rPr>
          <w:color w:val="3A3636"/>
          <w:w w:val="110"/>
        </w:rPr>
        <w:lastRenderedPageBreak/>
        <w:t>Дата и место проведения конференции</w:t>
      </w:r>
    </w:p>
    <w:p w:rsidR="00380DD5" w:rsidRDefault="003A45CB">
      <w:pPr>
        <w:spacing w:before="74"/>
        <w:ind w:left="687"/>
        <w:rPr>
          <w:b/>
        </w:rPr>
      </w:pPr>
      <w:r>
        <w:rPr>
          <w:b/>
          <w:color w:val="3A3636"/>
          <w:w w:val="105"/>
        </w:rPr>
        <w:t>24 сентября 2020 г., виртуальная площадка «Точки кипения» РГЭУ (РИНХ),</w:t>
      </w:r>
    </w:p>
    <w:p w:rsidR="00380DD5" w:rsidRDefault="003A45CB">
      <w:pPr>
        <w:pStyle w:val="a3"/>
        <w:spacing w:before="78"/>
        <w:ind w:left="120"/>
      </w:pPr>
      <w:proofErr w:type="spellStart"/>
      <w:r>
        <w:rPr>
          <w:color w:val="3A3636"/>
          <w:w w:val="110"/>
        </w:rPr>
        <w:t>г.Ростов</w:t>
      </w:r>
      <w:proofErr w:type="spellEnd"/>
      <w:r>
        <w:rPr>
          <w:color w:val="3A3636"/>
          <w:w w:val="110"/>
        </w:rPr>
        <w:t>-на-Дону, ул. Б. Садовая, 69</w:t>
      </w:r>
    </w:p>
    <w:p w:rsidR="00380DD5" w:rsidRDefault="00380DD5">
      <w:pPr>
        <w:pStyle w:val="a3"/>
        <w:rPr>
          <w:sz w:val="24"/>
        </w:rPr>
      </w:pPr>
    </w:p>
    <w:p w:rsidR="00380DD5" w:rsidRDefault="003A45CB">
      <w:pPr>
        <w:pStyle w:val="2"/>
        <w:spacing w:before="139"/>
        <w:ind w:left="688"/>
      </w:pPr>
      <w:r>
        <w:rPr>
          <w:color w:val="3A3636"/>
          <w:w w:val="105"/>
        </w:rPr>
        <w:t>Участники конференции:</w:t>
      </w:r>
    </w:p>
    <w:p w:rsidR="00380DD5" w:rsidRDefault="003A45CB">
      <w:pPr>
        <w:pStyle w:val="a3"/>
        <w:spacing w:before="74"/>
        <w:ind w:left="684"/>
      </w:pPr>
      <w:r>
        <w:rPr>
          <w:color w:val="3A3636"/>
          <w:w w:val="110"/>
        </w:rPr>
        <w:t>Научно-педагогические работники, молодые учёные, студенты.</w:t>
      </w:r>
    </w:p>
    <w:p w:rsidR="00380DD5" w:rsidRDefault="00380DD5">
      <w:pPr>
        <w:pStyle w:val="a3"/>
        <w:rPr>
          <w:sz w:val="24"/>
        </w:rPr>
      </w:pPr>
    </w:p>
    <w:p w:rsidR="00380DD5" w:rsidRDefault="003A45CB">
      <w:pPr>
        <w:spacing w:before="139" w:line="314" w:lineRule="auto"/>
        <w:ind w:left="114" w:right="122" w:firstLine="571"/>
        <w:jc w:val="both"/>
        <w:rPr>
          <w:b/>
        </w:rPr>
      </w:pPr>
      <w:r>
        <w:rPr>
          <w:color w:val="3A3636"/>
          <w:w w:val="105"/>
        </w:rPr>
        <w:t xml:space="preserve">По результатам конференции планируется издание </w:t>
      </w:r>
      <w:r>
        <w:rPr>
          <w:b/>
          <w:color w:val="3A3636"/>
          <w:w w:val="105"/>
        </w:rPr>
        <w:t xml:space="preserve">сборника РИНЦ. </w:t>
      </w:r>
      <w:r>
        <w:rPr>
          <w:color w:val="3A3636"/>
          <w:w w:val="105"/>
        </w:rPr>
        <w:t xml:space="preserve">Зарегистрированные участники конференции могут </w:t>
      </w:r>
      <w:r>
        <w:rPr>
          <w:b/>
          <w:color w:val="3A3636"/>
          <w:w w:val="105"/>
        </w:rPr>
        <w:t xml:space="preserve">опубликовать свои материалы в высокорейтинговых научных журналах, индексируемых в </w:t>
      </w:r>
      <w:proofErr w:type="spellStart"/>
      <w:r>
        <w:rPr>
          <w:b/>
          <w:color w:val="3A3636"/>
          <w:w w:val="105"/>
        </w:rPr>
        <w:t>Web</w:t>
      </w:r>
      <w:proofErr w:type="spellEnd"/>
      <w:r>
        <w:rPr>
          <w:b/>
          <w:color w:val="3A3636"/>
          <w:w w:val="105"/>
        </w:rPr>
        <w:t xml:space="preserve"> </w:t>
      </w:r>
      <w:proofErr w:type="spellStart"/>
      <w:r>
        <w:rPr>
          <w:b/>
          <w:color w:val="3A3636"/>
          <w:w w:val="105"/>
        </w:rPr>
        <w:t>of</w:t>
      </w:r>
      <w:proofErr w:type="spellEnd"/>
      <w:r>
        <w:rPr>
          <w:b/>
          <w:color w:val="3A3636"/>
          <w:w w:val="105"/>
        </w:rPr>
        <w:t xml:space="preserve"> </w:t>
      </w:r>
      <w:proofErr w:type="spellStart"/>
      <w:r>
        <w:rPr>
          <w:b/>
          <w:color w:val="3A3636"/>
          <w:w w:val="105"/>
        </w:rPr>
        <w:t>Science</w:t>
      </w:r>
      <w:proofErr w:type="spellEnd"/>
      <w:r>
        <w:rPr>
          <w:b/>
          <w:color w:val="3A3636"/>
          <w:w w:val="105"/>
        </w:rPr>
        <w:t xml:space="preserve"> и </w:t>
      </w:r>
      <w:proofErr w:type="spellStart"/>
      <w:r>
        <w:rPr>
          <w:b/>
          <w:color w:val="3A3636"/>
          <w:w w:val="105"/>
        </w:rPr>
        <w:t>Scopus</w:t>
      </w:r>
      <w:proofErr w:type="spellEnd"/>
      <w:r>
        <w:rPr>
          <w:b/>
          <w:color w:val="3A3636"/>
          <w:w w:val="105"/>
        </w:rPr>
        <w:t>*:</w:t>
      </w:r>
    </w:p>
    <w:p w:rsidR="00380DD5" w:rsidRPr="00F7323E" w:rsidRDefault="003A45CB">
      <w:pPr>
        <w:pStyle w:val="a5"/>
        <w:numPr>
          <w:ilvl w:val="0"/>
          <w:numId w:val="3"/>
        </w:numPr>
        <w:tabs>
          <w:tab w:val="left" w:pos="1042"/>
        </w:tabs>
        <w:spacing w:before="5" w:line="314" w:lineRule="auto"/>
        <w:ind w:right="133" w:hanging="378"/>
        <w:jc w:val="both"/>
        <w:rPr>
          <w:lang w:val="en-US"/>
        </w:rPr>
      </w:pPr>
      <w:proofErr w:type="spellStart"/>
      <w:r w:rsidRPr="00F7323E">
        <w:rPr>
          <w:b/>
          <w:color w:val="BF8E00"/>
          <w:lang w:val="en-US"/>
        </w:rPr>
        <w:t>EquiLibrium</w:t>
      </w:r>
      <w:proofErr w:type="spellEnd"/>
      <w:r w:rsidRPr="00F7323E">
        <w:rPr>
          <w:b/>
          <w:color w:val="BF8E00"/>
          <w:lang w:val="en-US"/>
        </w:rPr>
        <w:t xml:space="preserve">. </w:t>
      </w:r>
      <w:proofErr w:type="spellStart"/>
      <w:r w:rsidRPr="00F7323E">
        <w:rPr>
          <w:b/>
          <w:color w:val="BF8E00"/>
          <w:lang w:val="en-US"/>
        </w:rPr>
        <w:t>QuarterLy</w:t>
      </w:r>
      <w:proofErr w:type="spellEnd"/>
      <w:r w:rsidRPr="00F7323E">
        <w:rPr>
          <w:b/>
          <w:color w:val="BF8E00"/>
          <w:lang w:val="en-US"/>
        </w:rPr>
        <w:t xml:space="preserve"> </w:t>
      </w:r>
      <w:proofErr w:type="spellStart"/>
      <w:r w:rsidRPr="00F7323E">
        <w:rPr>
          <w:b/>
          <w:color w:val="BF8E00"/>
          <w:lang w:val="en-US"/>
        </w:rPr>
        <w:t>JournaL</w:t>
      </w:r>
      <w:proofErr w:type="spellEnd"/>
      <w:r w:rsidRPr="00F7323E">
        <w:rPr>
          <w:b/>
          <w:color w:val="BF8E00"/>
          <w:lang w:val="en-US"/>
        </w:rPr>
        <w:t xml:space="preserve"> of Economics and Economic </w:t>
      </w:r>
      <w:proofErr w:type="spellStart"/>
      <w:r w:rsidRPr="00F7323E">
        <w:rPr>
          <w:b/>
          <w:color w:val="BF8E00"/>
          <w:lang w:val="en-US"/>
        </w:rPr>
        <w:t>PoLicy</w:t>
      </w:r>
      <w:proofErr w:type="spellEnd"/>
      <w:r w:rsidRPr="00F7323E">
        <w:rPr>
          <w:b/>
          <w:color w:val="BF8E00"/>
          <w:lang w:val="en-US"/>
        </w:rPr>
        <w:t xml:space="preserve"> </w:t>
      </w:r>
      <w:r w:rsidRPr="00F7323E">
        <w:rPr>
          <w:color w:val="3A3636"/>
          <w:lang w:val="en-US"/>
        </w:rPr>
        <w:t>(Web of Science), p-</w:t>
      </w:r>
      <w:proofErr w:type="spellStart"/>
      <w:r w:rsidRPr="00F7323E">
        <w:rPr>
          <w:color w:val="3A3636"/>
          <w:lang w:val="en-US"/>
        </w:rPr>
        <w:t>lSSN</w:t>
      </w:r>
      <w:proofErr w:type="spellEnd"/>
      <w:r w:rsidRPr="00F7323E">
        <w:rPr>
          <w:color w:val="3A3636"/>
          <w:lang w:val="en-US"/>
        </w:rPr>
        <w:t xml:space="preserve"> 1689-765</w:t>
      </w:r>
      <w:r>
        <w:rPr>
          <w:color w:val="3A3636"/>
        </w:rPr>
        <w:t>Х</w:t>
      </w:r>
      <w:r w:rsidRPr="00F7323E">
        <w:rPr>
          <w:color w:val="3A3636"/>
          <w:lang w:val="en-US"/>
        </w:rPr>
        <w:t>, e-</w:t>
      </w:r>
      <w:proofErr w:type="spellStart"/>
      <w:r w:rsidRPr="00F7323E">
        <w:rPr>
          <w:color w:val="3A3636"/>
          <w:lang w:val="en-US"/>
        </w:rPr>
        <w:t>lSSN</w:t>
      </w:r>
      <w:proofErr w:type="spellEnd"/>
      <w:r w:rsidRPr="00F7323E">
        <w:rPr>
          <w:color w:val="3A3636"/>
          <w:lang w:val="en-US"/>
        </w:rPr>
        <w:t xml:space="preserve"> 2353-3293</w:t>
      </w:r>
    </w:p>
    <w:p w:rsidR="00380DD5" w:rsidRPr="00F7323E" w:rsidRDefault="003A45CB">
      <w:pPr>
        <w:pStyle w:val="a5"/>
        <w:numPr>
          <w:ilvl w:val="0"/>
          <w:numId w:val="3"/>
        </w:numPr>
        <w:tabs>
          <w:tab w:val="left" w:pos="1043"/>
        </w:tabs>
        <w:spacing w:before="5" w:line="309" w:lineRule="auto"/>
        <w:ind w:left="1047" w:right="132" w:hanging="360"/>
        <w:jc w:val="both"/>
        <w:rPr>
          <w:lang w:val="en-US"/>
        </w:rPr>
      </w:pPr>
      <w:proofErr w:type="spellStart"/>
      <w:r w:rsidRPr="00F7323E">
        <w:rPr>
          <w:b/>
          <w:color w:val="BF8E00"/>
          <w:w w:val="105"/>
          <w:lang w:val="en-US"/>
        </w:rPr>
        <w:t>lnternationaL</w:t>
      </w:r>
      <w:proofErr w:type="spellEnd"/>
      <w:r w:rsidRPr="00F7323E">
        <w:rPr>
          <w:b/>
          <w:color w:val="BF8E00"/>
          <w:w w:val="105"/>
          <w:lang w:val="en-US"/>
        </w:rPr>
        <w:t xml:space="preserve"> </w:t>
      </w:r>
      <w:proofErr w:type="spellStart"/>
      <w:r w:rsidRPr="00F7323E">
        <w:rPr>
          <w:b/>
          <w:color w:val="BF8E00"/>
          <w:w w:val="105"/>
          <w:lang w:val="en-US"/>
        </w:rPr>
        <w:t>JournaL</w:t>
      </w:r>
      <w:proofErr w:type="spellEnd"/>
      <w:r w:rsidRPr="00F7323E">
        <w:rPr>
          <w:b/>
          <w:color w:val="BF8E00"/>
          <w:w w:val="105"/>
          <w:lang w:val="en-US"/>
        </w:rPr>
        <w:t xml:space="preserve"> of Econom</w:t>
      </w:r>
      <w:r w:rsidRPr="00F7323E">
        <w:rPr>
          <w:b/>
          <w:color w:val="BF8E00"/>
          <w:w w:val="105"/>
          <w:lang w:val="en-US"/>
        </w:rPr>
        <w:t xml:space="preserve">ics and Business Administration </w:t>
      </w:r>
      <w:r w:rsidRPr="00F7323E">
        <w:rPr>
          <w:color w:val="3A3636"/>
          <w:w w:val="105"/>
          <w:lang w:val="en-US"/>
        </w:rPr>
        <w:t>(Scopus), ISSN: 2241-4754.</w:t>
      </w:r>
    </w:p>
    <w:p w:rsidR="00380DD5" w:rsidRPr="00F7323E" w:rsidRDefault="00380DD5">
      <w:pPr>
        <w:pStyle w:val="a3"/>
        <w:spacing w:before="9"/>
        <w:rPr>
          <w:sz w:val="29"/>
          <w:lang w:val="en-US"/>
        </w:rPr>
      </w:pPr>
    </w:p>
    <w:p w:rsidR="00380DD5" w:rsidRDefault="003A45CB">
      <w:pPr>
        <w:tabs>
          <w:tab w:val="left" w:pos="2009"/>
          <w:tab w:val="left" w:pos="3528"/>
          <w:tab w:val="left" w:pos="4522"/>
          <w:tab w:val="left" w:pos="6220"/>
          <w:tab w:val="left" w:pos="8567"/>
          <w:tab w:val="left" w:pos="9549"/>
        </w:tabs>
        <w:spacing w:line="316" w:lineRule="auto"/>
        <w:ind w:left="114" w:right="133" w:firstLine="717"/>
        <w:jc w:val="both"/>
        <w:rPr>
          <w:b/>
        </w:rPr>
      </w:pPr>
      <w:r>
        <w:rPr>
          <w:color w:val="3A3636"/>
          <w:w w:val="110"/>
        </w:rPr>
        <w:t xml:space="preserve">Для формирования Программы конференции необходимо </w:t>
      </w:r>
      <w:r>
        <w:rPr>
          <w:b/>
          <w:color w:val="BF8E00"/>
          <w:w w:val="110"/>
        </w:rPr>
        <w:t xml:space="preserve">до 29 июня 2020 года </w:t>
      </w:r>
      <w:r>
        <w:rPr>
          <w:color w:val="3A3636"/>
          <w:w w:val="110"/>
        </w:rPr>
        <w:t>заполнить</w:t>
      </w:r>
      <w:r>
        <w:rPr>
          <w:color w:val="3A3636"/>
          <w:w w:val="110"/>
        </w:rPr>
        <w:tab/>
      </w:r>
      <w:r>
        <w:rPr>
          <w:b/>
          <w:color w:val="3A3636"/>
          <w:w w:val="110"/>
        </w:rPr>
        <w:t>Заявку</w:t>
      </w:r>
      <w:r>
        <w:rPr>
          <w:b/>
          <w:color w:val="3A3636"/>
          <w:w w:val="110"/>
        </w:rPr>
        <w:tab/>
        <w:t>на</w:t>
      </w:r>
      <w:r>
        <w:rPr>
          <w:b/>
          <w:color w:val="3A3636"/>
          <w:w w:val="110"/>
        </w:rPr>
        <w:tab/>
        <w:t>участие,</w:t>
      </w:r>
      <w:r>
        <w:rPr>
          <w:b/>
          <w:color w:val="3A3636"/>
          <w:w w:val="110"/>
        </w:rPr>
        <w:tab/>
      </w:r>
      <w:r>
        <w:rPr>
          <w:color w:val="3A3636"/>
          <w:w w:val="110"/>
        </w:rPr>
        <w:t>размещенную</w:t>
      </w:r>
      <w:r>
        <w:rPr>
          <w:color w:val="3A3636"/>
          <w:w w:val="110"/>
        </w:rPr>
        <w:tab/>
        <w:t>по</w:t>
      </w:r>
      <w:r>
        <w:rPr>
          <w:color w:val="3A3636"/>
          <w:w w:val="110"/>
        </w:rPr>
        <w:tab/>
      </w:r>
      <w:r>
        <w:rPr>
          <w:color w:val="3A3636"/>
          <w:w w:val="105"/>
        </w:rPr>
        <w:t xml:space="preserve">адресу </w:t>
      </w:r>
      <w:hyperlink r:id="rId9">
        <w:r>
          <w:rPr>
            <w:b/>
            <w:color w:val="3A3636"/>
            <w:w w:val="110"/>
          </w:rPr>
          <w:t>https://forms.gLe/8NMvlmQeQtn99CLg7</w:t>
        </w:r>
      </w:hyperlink>
    </w:p>
    <w:p w:rsidR="00380DD5" w:rsidRDefault="00380DD5">
      <w:pPr>
        <w:pStyle w:val="a3"/>
        <w:spacing w:before="7"/>
        <w:rPr>
          <w:b/>
          <w:sz w:val="28"/>
        </w:rPr>
      </w:pPr>
    </w:p>
    <w:p w:rsidR="00380DD5" w:rsidRDefault="003A45CB">
      <w:pPr>
        <w:pStyle w:val="2"/>
        <w:spacing w:before="0"/>
        <w:ind w:left="825"/>
      </w:pPr>
      <w:r>
        <w:rPr>
          <w:color w:val="3A3636"/>
          <w:w w:val="105"/>
        </w:rPr>
        <w:t>Ключевые сроки конференции:</w:t>
      </w:r>
    </w:p>
    <w:p w:rsidR="00380DD5" w:rsidRDefault="003A45CB">
      <w:pPr>
        <w:pStyle w:val="a3"/>
        <w:spacing w:before="79"/>
        <w:ind w:left="831"/>
      </w:pPr>
      <w:r>
        <w:rPr>
          <w:b/>
          <w:color w:val="0070BF"/>
          <w:w w:val="110"/>
        </w:rPr>
        <w:t xml:space="preserve">29 июня </w:t>
      </w:r>
      <w:r>
        <w:rPr>
          <w:color w:val="3A3636"/>
          <w:w w:val="110"/>
        </w:rPr>
        <w:t>- окончание приема заявок на участие в конференции</w:t>
      </w:r>
    </w:p>
    <w:p w:rsidR="00380DD5" w:rsidRDefault="003A45CB">
      <w:pPr>
        <w:pStyle w:val="a3"/>
        <w:spacing w:before="83"/>
        <w:ind w:left="827"/>
      </w:pPr>
      <w:r>
        <w:rPr>
          <w:b/>
          <w:color w:val="0070BF"/>
          <w:w w:val="110"/>
        </w:rPr>
        <w:t xml:space="preserve">01 августа </w:t>
      </w:r>
      <w:r>
        <w:rPr>
          <w:color w:val="3A3636"/>
          <w:w w:val="110"/>
        </w:rPr>
        <w:t xml:space="preserve">- окончание приёма статей в журналы </w:t>
      </w:r>
      <w:proofErr w:type="spellStart"/>
      <w:r>
        <w:rPr>
          <w:color w:val="3A3636"/>
          <w:w w:val="110"/>
        </w:rPr>
        <w:t>Scopus</w:t>
      </w:r>
      <w:proofErr w:type="spellEnd"/>
      <w:r>
        <w:rPr>
          <w:color w:val="3A3636"/>
          <w:w w:val="110"/>
        </w:rPr>
        <w:t xml:space="preserve"> и </w:t>
      </w:r>
      <w:proofErr w:type="spellStart"/>
      <w:r>
        <w:rPr>
          <w:color w:val="3A3636"/>
          <w:w w:val="110"/>
        </w:rPr>
        <w:t>Web</w:t>
      </w:r>
      <w:proofErr w:type="spellEnd"/>
      <w:r>
        <w:rPr>
          <w:color w:val="3A3636"/>
          <w:w w:val="110"/>
        </w:rPr>
        <w:t xml:space="preserve"> </w:t>
      </w:r>
      <w:proofErr w:type="spellStart"/>
      <w:r>
        <w:rPr>
          <w:color w:val="3A3636"/>
          <w:w w:val="110"/>
        </w:rPr>
        <w:t>of</w:t>
      </w:r>
      <w:proofErr w:type="spellEnd"/>
      <w:r>
        <w:rPr>
          <w:color w:val="3A3636"/>
          <w:w w:val="110"/>
        </w:rPr>
        <w:t xml:space="preserve"> </w:t>
      </w:r>
      <w:proofErr w:type="spellStart"/>
      <w:r>
        <w:rPr>
          <w:color w:val="3A3636"/>
          <w:w w:val="110"/>
        </w:rPr>
        <w:t>Science</w:t>
      </w:r>
      <w:proofErr w:type="spellEnd"/>
    </w:p>
    <w:p w:rsidR="00380DD5" w:rsidRDefault="003A45CB">
      <w:pPr>
        <w:spacing w:before="79"/>
        <w:ind w:left="814"/>
        <w:rPr>
          <w:color w:val="3A3636"/>
          <w:w w:val="105"/>
        </w:rPr>
      </w:pPr>
      <w:r>
        <w:rPr>
          <w:b/>
          <w:color w:val="0070BF"/>
          <w:w w:val="105"/>
        </w:rPr>
        <w:t xml:space="preserve">15 сентября </w:t>
      </w:r>
      <w:r>
        <w:rPr>
          <w:color w:val="3A3636"/>
          <w:w w:val="105"/>
        </w:rPr>
        <w:t>- окончание приема статей в сборник РИНЦ</w:t>
      </w:r>
    </w:p>
    <w:p w:rsidR="002D66C5" w:rsidRDefault="002D66C5">
      <w:pPr>
        <w:spacing w:before="79"/>
        <w:ind w:left="814"/>
      </w:pPr>
    </w:p>
    <w:p w:rsidR="002D66C5" w:rsidRDefault="002D66C5" w:rsidP="002D66C5">
      <w:pPr>
        <w:pStyle w:val="a3"/>
        <w:jc w:val="center"/>
        <w:rPr>
          <w:b/>
          <w:sz w:val="24"/>
          <w:u w:val="single"/>
        </w:rPr>
      </w:pPr>
      <w:r w:rsidRPr="002D66C5">
        <w:rPr>
          <w:b/>
          <w:sz w:val="24"/>
          <w:u w:val="single"/>
        </w:rPr>
        <w:t>Порядок и условия публикации статей, просьба уточнять</w:t>
      </w:r>
    </w:p>
    <w:p w:rsidR="00380DD5" w:rsidRPr="002D66C5" w:rsidRDefault="002D66C5" w:rsidP="002D66C5">
      <w:pPr>
        <w:pStyle w:val="a3"/>
        <w:jc w:val="center"/>
        <w:rPr>
          <w:b/>
          <w:sz w:val="24"/>
          <w:u w:val="single"/>
        </w:rPr>
      </w:pPr>
      <w:r w:rsidRPr="002D66C5">
        <w:rPr>
          <w:b/>
          <w:sz w:val="24"/>
          <w:u w:val="single"/>
        </w:rPr>
        <w:t>по нижеуказанным телефонам</w:t>
      </w:r>
      <w:r w:rsidR="003A45CB">
        <w:rPr>
          <w:b/>
          <w:sz w:val="24"/>
          <w:u w:val="single"/>
        </w:rPr>
        <w:t xml:space="preserve"> или электронной почте</w:t>
      </w:r>
      <w:bookmarkStart w:id="0" w:name="_GoBack"/>
      <w:bookmarkEnd w:id="0"/>
      <w:r w:rsidRPr="002D66C5">
        <w:rPr>
          <w:b/>
          <w:sz w:val="24"/>
          <w:u w:val="single"/>
        </w:rPr>
        <w:t>.</w:t>
      </w:r>
    </w:p>
    <w:p w:rsidR="00380DD5" w:rsidRDefault="003A45CB">
      <w:pPr>
        <w:pStyle w:val="2"/>
        <w:spacing w:before="139"/>
        <w:ind w:left="825"/>
      </w:pPr>
      <w:r>
        <w:rPr>
          <w:color w:val="3A3636"/>
          <w:w w:val="105"/>
        </w:rPr>
        <w:t>Контактные лица:</w:t>
      </w:r>
    </w:p>
    <w:p w:rsidR="00380DD5" w:rsidRDefault="003A45CB">
      <w:pPr>
        <w:pStyle w:val="a5"/>
        <w:numPr>
          <w:ilvl w:val="0"/>
          <w:numId w:val="2"/>
        </w:numPr>
        <w:tabs>
          <w:tab w:val="left" w:pos="1029"/>
        </w:tabs>
        <w:spacing w:before="74"/>
      </w:pPr>
      <w:r>
        <w:rPr>
          <w:color w:val="BF8E00"/>
          <w:w w:val="110"/>
        </w:rPr>
        <w:t xml:space="preserve">Топоров Дмитрий Андреевич, </w:t>
      </w:r>
      <w:proofErr w:type="gramStart"/>
      <w:r>
        <w:rPr>
          <w:color w:val="3A3636"/>
          <w:w w:val="110"/>
        </w:rPr>
        <w:t>Тел.:+</w:t>
      </w:r>
      <w:proofErr w:type="gramEnd"/>
      <w:r>
        <w:rPr>
          <w:color w:val="3A3636"/>
          <w:w w:val="110"/>
        </w:rPr>
        <w:t>7(928)776-61-75 (ПУБЛИКАЦИЯ</w:t>
      </w:r>
      <w:r>
        <w:rPr>
          <w:color w:val="3A3636"/>
          <w:spacing w:val="-44"/>
          <w:w w:val="110"/>
        </w:rPr>
        <w:t xml:space="preserve"> </w:t>
      </w:r>
      <w:r>
        <w:rPr>
          <w:color w:val="3A3636"/>
          <w:w w:val="110"/>
        </w:rPr>
        <w:t>РИНЦ)</w:t>
      </w:r>
    </w:p>
    <w:p w:rsidR="00380DD5" w:rsidRDefault="003A45CB">
      <w:pPr>
        <w:pStyle w:val="a5"/>
        <w:numPr>
          <w:ilvl w:val="0"/>
          <w:numId w:val="2"/>
        </w:numPr>
        <w:tabs>
          <w:tab w:val="left" w:pos="1060"/>
        </w:tabs>
        <w:spacing w:before="78" w:line="314" w:lineRule="auto"/>
        <w:ind w:left="120" w:right="142" w:firstLine="710"/>
      </w:pPr>
      <w:r>
        <w:rPr>
          <w:color w:val="BF8E00"/>
          <w:w w:val="110"/>
        </w:rPr>
        <w:t>Бухав</w:t>
      </w:r>
      <w:r>
        <w:rPr>
          <w:color w:val="BF8E00"/>
          <w:spacing w:val="-27"/>
          <w:w w:val="110"/>
        </w:rPr>
        <w:t xml:space="preserve"> </w:t>
      </w:r>
      <w:r>
        <w:rPr>
          <w:color w:val="BF8E00"/>
          <w:w w:val="110"/>
        </w:rPr>
        <w:t>Никита</w:t>
      </w:r>
      <w:r>
        <w:rPr>
          <w:color w:val="BF8E00"/>
          <w:spacing w:val="-22"/>
          <w:w w:val="110"/>
        </w:rPr>
        <w:t xml:space="preserve"> </w:t>
      </w:r>
      <w:proofErr w:type="gramStart"/>
      <w:r>
        <w:rPr>
          <w:color w:val="BF8E00"/>
          <w:w w:val="110"/>
        </w:rPr>
        <w:t>Витальевич</w:t>
      </w:r>
      <w:r>
        <w:rPr>
          <w:color w:val="BF8E00"/>
          <w:spacing w:val="27"/>
          <w:w w:val="110"/>
        </w:rPr>
        <w:t xml:space="preserve"> </w:t>
      </w:r>
      <w:r>
        <w:rPr>
          <w:color w:val="3A3636"/>
          <w:w w:val="110"/>
        </w:rPr>
        <w:t>,</w:t>
      </w:r>
      <w:proofErr w:type="gramEnd"/>
      <w:r>
        <w:rPr>
          <w:color w:val="3A3636"/>
          <w:spacing w:val="-41"/>
          <w:w w:val="110"/>
        </w:rPr>
        <w:t xml:space="preserve"> </w:t>
      </w:r>
      <w:r>
        <w:rPr>
          <w:color w:val="3A3636"/>
          <w:w w:val="110"/>
        </w:rPr>
        <w:t>Тел.+7(995)</w:t>
      </w:r>
      <w:r>
        <w:rPr>
          <w:color w:val="3A3636"/>
          <w:spacing w:val="-22"/>
          <w:w w:val="110"/>
        </w:rPr>
        <w:t xml:space="preserve"> </w:t>
      </w:r>
      <w:r>
        <w:rPr>
          <w:color w:val="3A3636"/>
          <w:w w:val="110"/>
        </w:rPr>
        <w:t>989-17-00</w:t>
      </w:r>
      <w:r>
        <w:rPr>
          <w:color w:val="3A3636"/>
          <w:spacing w:val="-21"/>
          <w:w w:val="110"/>
        </w:rPr>
        <w:t xml:space="preserve"> </w:t>
      </w:r>
      <w:r>
        <w:rPr>
          <w:color w:val="3A3636"/>
          <w:w w:val="110"/>
        </w:rPr>
        <w:t>(общие</w:t>
      </w:r>
      <w:r>
        <w:rPr>
          <w:color w:val="3A3636"/>
          <w:spacing w:val="-24"/>
          <w:w w:val="110"/>
        </w:rPr>
        <w:t xml:space="preserve"> </w:t>
      </w:r>
      <w:r>
        <w:rPr>
          <w:color w:val="3A3636"/>
          <w:w w:val="110"/>
        </w:rPr>
        <w:t>вопросы</w:t>
      </w:r>
      <w:r>
        <w:rPr>
          <w:color w:val="3A3636"/>
          <w:spacing w:val="-22"/>
          <w:w w:val="110"/>
        </w:rPr>
        <w:t xml:space="preserve"> </w:t>
      </w:r>
      <w:r>
        <w:rPr>
          <w:color w:val="3A3636"/>
          <w:w w:val="110"/>
        </w:rPr>
        <w:t>о</w:t>
      </w:r>
      <w:r>
        <w:rPr>
          <w:color w:val="3A3636"/>
          <w:spacing w:val="-31"/>
          <w:w w:val="110"/>
        </w:rPr>
        <w:t xml:space="preserve"> </w:t>
      </w:r>
      <w:r>
        <w:rPr>
          <w:color w:val="3A3636"/>
          <w:w w:val="110"/>
        </w:rPr>
        <w:t>конференции, публикации SCOPUS и</w:t>
      </w:r>
      <w:r>
        <w:rPr>
          <w:color w:val="3A3636"/>
          <w:spacing w:val="-16"/>
          <w:w w:val="110"/>
        </w:rPr>
        <w:t xml:space="preserve"> </w:t>
      </w:r>
      <w:proofErr w:type="spellStart"/>
      <w:r>
        <w:rPr>
          <w:color w:val="3A3636"/>
          <w:w w:val="110"/>
        </w:rPr>
        <w:t>WoS</w:t>
      </w:r>
      <w:proofErr w:type="spellEnd"/>
      <w:r>
        <w:rPr>
          <w:color w:val="3A3636"/>
          <w:w w:val="110"/>
        </w:rPr>
        <w:t>)</w:t>
      </w:r>
    </w:p>
    <w:p w:rsidR="00380DD5" w:rsidRDefault="00380DD5">
      <w:pPr>
        <w:pStyle w:val="a3"/>
        <w:spacing w:before="6"/>
        <w:rPr>
          <w:sz w:val="28"/>
        </w:rPr>
      </w:pPr>
    </w:p>
    <w:p w:rsidR="00380DD5" w:rsidRDefault="003A45CB" w:rsidP="00F7323E">
      <w:pPr>
        <w:ind w:left="828"/>
        <w:rPr>
          <w:b/>
          <w:sz w:val="26"/>
        </w:rPr>
      </w:pPr>
      <w:r>
        <w:rPr>
          <w:color w:val="3A3636"/>
          <w:w w:val="110"/>
          <w:sz w:val="23"/>
        </w:rPr>
        <w:t>E-</w:t>
      </w:r>
      <w:proofErr w:type="spellStart"/>
      <w:r>
        <w:rPr>
          <w:color w:val="3A3636"/>
          <w:w w:val="110"/>
          <w:sz w:val="23"/>
        </w:rPr>
        <w:t>mail</w:t>
      </w:r>
      <w:proofErr w:type="spellEnd"/>
      <w:r>
        <w:rPr>
          <w:color w:val="3A3636"/>
          <w:w w:val="110"/>
          <w:sz w:val="23"/>
        </w:rPr>
        <w:t xml:space="preserve"> </w:t>
      </w:r>
      <w:r>
        <w:rPr>
          <w:color w:val="3A3636"/>
          <w:w w:val="110"/>
        </w:rPr>
        <w:t xml:space="preserve">для Ваших вопросов: </w:t>
      </w:r>
      <w:r w:rsidR="00F7323E" w:rsidRPr="00F7323E">
        <w:rPr>
          <w:b/>
          <w:color w:val="BF8E00"/>
          <w:w w:val="110"/>
        </w:rPr>
        <w:t>rsuecelb2020@gmail.com</w:t>
      </w:r>
    </w:p>
    <w:p w:rsidR="00380DD5" w:rsidRDefault="00380DD5">
      <w:pPr>
        <w:rPr>
          <w:sz w:val="26"/>
        </w:rPr>
        <w:sectPr w:rsidR="00380DD5">
          <w:pgSz w:w="11910" w:h="16840"/>
          <w:pgMar w:top="940" w:right="700" w:bottom="280" w:left="740" w:header="720" w:footer="720" w:gutter="0"/>
          <w:cols w:space="720"/>
        </w:sectPr>
      </w:pPr>
    </w:p>
    <w:p w:rsidR="00380DD5" w:rsidRDefault="003A45CB" w:rsidP="00F7323E">
      <w:pPr>
        <w:pStyle w:val="2"/>
        <w:spacing w:before="93"/>
        <w:ind w:left="0" w:firstLine="567"/>
        <w:jc w:val="center"/>
      </w:pPr>
      <w:r>
        <w:rPr>
          <w:color w:val="0070BF"/>
        </w:rPr>
        <w:t>СООРГАНИЗАТОРЫ И ПАРТНЕРЫ</w:t>
      </w:r>
      <w:r w:rsidR="00F7323E">
        <w:rPr>
          <w:color w:val="0070BF"/>
          <w:lang w:val="en-US"/>
        </w:rPr>
        <w:t xml:space="preserve"> </w:t>
      </w:r>
      <w:r>
        <w:rPr>
          <w:color w:val="0070BF"/>
        </w:rPr>
        <w:t>КОНФЕРЕНЦИИ</w:t>
      </w:r>
    </w:p>
    <w:p w:rsidR="00380DD5" w:rsidRDefault="00F7323E">
      <w:pPr>
        <w:pStyle w:val="a3"/>
        <w:spacing w:before="10"/>
        <w:rPr>
          <w:b/>
          <w:sz w:val="34"/>
        </w:rPr>
      </w:pPr>
      <w:r w:rsidRPr="00F7323E">
        <w:rPr>
          <w:rFonts w:ascii="Times New Roman" w:eastAsia="Times New Roman" w:hAnsi="Times New Roman" w:cs="Times New Roman"/>
          <w:noProof/>
          <w:sz w:val="24"/>
          <w:szCs w:val="24"/>
          <w:lang w:bidi="ar-SA"/>
        </w:rPr>
        <w:drawing>
          <wp:anchor distT="0" distB="0" distL="114300" distR="114300" simplePos="0" relativeHeight="251665920" behindDoc="1" locked="0" layoutInCell="1" allowOverlap="1" wp14:anchorId="3D488A83" wp14:editId="22F6A692">
            <wp:simplePos x="0" y="0"/>
            <wp:positionH relativeFrom="column">
              <wp:posOffset>2240280</wp:posOffset>
            </wp:positionH>
            <wp:positionV relativeFrom="paragraph">
              <wp:posOffset>8890</wp:posOffset>
            </wp:positionV>
            <wp:extent cx="1737360" cy="1263015"/>
            <wp:effectExtent l="0" t="0" r="0" b="0"/>
            <wp:wrapTight wrapText="bothSides">
              <wp:wrapPolygon edited="0">
                <wp:start x="0" y="0"/>
                <wp:lineTo x="0" y="21176"/>
                <wp:lineTo x="21316" y="21176"/>
                <wp:lineTo x="21316" y="0"/>
                <wp:lineTo x="0" y="0"/>
              </wp:wrapPolygon>
            </wp:wrapTight>
            <wp:docPr id="5" name="Рисунок 5" descr="https://xn--90aifddrld7a.xn--p1ai/upload/iblock/e43/%D0%BD%D0%BE%D0%B2%D1%8B%D0%B9%20%D0%BB%D0%BE%D0%B3%D0%BE%D1%82%D0%B8%D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90aifddrld7a.xn--p1ai/upload/iblock/e43/%D0%BD%D0%BE%D0%B2%D1%8B%D0%B9%20%D0%BB%D0%BE%D0%B3%D0%BE%D1%82%D0%B8%D0%B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36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23E" w:rsidRPr="00F7323E" w:rsidRDefault="00F7323E" w:rsidP="00F7323E">
      <w:pPr>
        <w:spacing w:line="232" w:lineRule="exact"/>
        <w:rPr>
          <w:b/>
          <w:bCs/>
          <w:sz w:val="32"/>
        </w:rPr>
      </w:pPr>
      <w:r w:rsidRPr="00F7323E">
        <w:rPr>
          <w:sz w:val="32"/>
        </w:rPr>
        <w:drawing>
          <wp:anchor distT="0" distB="0" distL="114300" distR="114300" simplePos="0" relativeHeight="251658752" behindDoc="1" locked="0" layoutInCell="1" allowOverlap="1" wp14:anchorId="153E88F8" wp14:editId="1B195D53">
            <wp:simplePos x="0" y="0"/>
            <wp:positionH relativeFrom="column">
              <wp:posOffset>434975</wp:posOffset>
            </wp:positionH>
            <wp:positionV relativeFrom="paragraph">
              <wp:posOffset>8890</wp:posOffset>
            </wp:positionV>
            <wp:extent cx="693420" cy="693420"/>
            <wp:effectExtent l="0" t="0" r="0" b="0"/>
            <wp:wrapTight wrapText="bothSides">
              <wp:wrapPolygon edited="0">
                <wp:start x="5341" y="0"/>
                <wp:lineTo x="0" y="2967"/>
                <wp:lineTo x="0" y="15429"/>
                <wp:lineTo x="2967" y="18989"/>
                <wp:lineTo x="5934" y="20769"/>
                <wp:lineTo x="14835" y="20769"/>
                <wp:lineTo x="17802" y="18989"/>
                <wp:lineTo x="20769" y="15429"/>
                <wp:lineTo x="20769" y="4154"/>
                <wp:lineTo x="15429" y="0"/>
                <wp:lineTo x="5341" y="0"/>
              </wp:wrapPolygon>
            </wp:wrapTight>
            <wp:docPr id="10" name="Рисунок 10" descr="https://upload.wikimedia.org/wikipedia/commons/3/33/%D0%9B%D0%BE%D0%B3%D0%BE%D1%82%D0%B8%D0%BF_%D0%A0%D0%93%D0%A3%D0%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3/%D0%9B%D0%BE%D0%B3%D0%BE%D1%82%D0%B8%D0%BF_%D0%A0%D0%93%D0%A3%D0%9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3E">
        <w:rPr>
          <w:sz w:val="32"/>
        </w:rPr>
        <w:drawing>
          <wp:anchor distT="0" distB="0" distL="114300" distR="114300" simplePos="0" relativeHeight="251654656" behindDoc="1" locked="0" layoutInCell="1" allowOverlap="1" wp14:anchorId="371DFAB7" wp14:editId="142815DA">
            <wp:simplePos x="0" y="0"/>
            <wp:positionH relativeFrom="margin">
              <wp:posOffset>186055</wp:posOffset>
            </wp:positionH>
            <wp:positionV relativeFrom="paragraph">
              <wp:posOffset>892810</wp:posOffset>
            </wp:positionV>
            <wp:extent cx="1186815" cy="796925"/>
            <wp:effectExtent l="0" t="0" r="0" b="3175"/>
            <wp:wrapTight wrapText="bothSides">
              <wp:wrapPolygon edited="0">
                <wp:start x="0" y="0"/>
                <wp:lineTo x="0" y="21170"/>
                <wp:lineTo x="21149" y="21170"/>
                <wp:lineTo x="21149" y="0"/>
                <wp:lineTo x="0" y="0"/>
              </wp:wrapPolygon>
            </wp:wrapTight>
            <wp:docPr id="8" name="Рисунок 8" descr="https://www.maltaorchestra.com/wp-content/uploads/2015/09/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altaorchestra.com/wp-content/uploads/2015/09/university-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681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3E">
        <w:rPr>
          <w:sz w:val="32"/>
        </w:rPr>
        <w:drawing>
          <wp:anchor distT="0" distB="0" distL="114300" distR="114300" simplePos="0" relativeHeight="251662848" behindDoc="1" locked="0" layoutInCell="1" allowOverlap="1" wp14:anchorId="60DAF7BA" wp14:editId="4B5E88DD">
            <wp:simplePos x="0" y="0"/>
            <wp:positionH relativeFrom="margin">
              <wp:posOffset>5121275</wp:posOffset>
            </wp:positionH>
            <wp:positionV relativeFrom="paragraph">
              <wp:posOffset>1212850</wp:posOffset>
            </wp:positionV>
            <wp:extent cx="1065530" cy="1231265"/>
            <wp:effectExtent l="0" t="0" r="1270" b="6985"/>
            <wp:wrapTight wrapText="bothSides">
              <wp:wrapPolygon edited="0">
                <wp:start x="0" y="0"/>
                <wp:lineTo x="0" y="21388"/>
                <wp:lineTo x="21240" y="21388"/>
                <wp:lineTo x="21240" y="0"/>
                <wp:lineTo x="0" y="0"/>
              </wp:wrapPolygon>
            </wp:wrapTight>
            <wp:docPr id="12" name="Рисунок 12" descr="https://static.tildacdn.com/tild3763-6266-4565-a363-656338386336/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tildacdn.com/tild3763-6266-4565-a363-656338386336/tp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5530"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3E">
        <w:rPr>
          <w:sz w:val="32"/>
        </w:rPr>
        <w:drawing>
          <wp:anchor distT="0" distB="0" distL="114300" distR="114300" simplePos="0" relativeHeight="251660800" behindDoc="1" locked="0" layoutInCell="1" allowOverlap="1" wp14:anchorId="04B56E84" wp14:editId="3F5D6477">
            <wp:simplePos x="0" y="0"/>
            <wp:positionH relativeFrom="margin">
              <wp:posOffset>2484755</wp:posOffset>
            </wp:positionH>
            <wp:positionV relativeFrom="paragraph">
              <wp:posOffset>1144270</wp:posOffset>
            </wp:positionV>
            <wp:extent cx="1295400" cy="527685"/>
            <wp:effectExtent l="0" t="0" r="0" b="5715"/>
            <wp:wrapTight wrapText="bothSides">
              <wp:wrapPolygon edited="0">
                <wp:start x="1906" y="0"/>
                <wp:lineTo x="0" y="6238"/>
                <wp:lineTo x="0" y="14816"/>
                <wp:lineTo x="2224" y="21054"/>
                <wp:lineTo x="21282" y="21054"/>
                <wp:lineTo x="21282" y="7018"/>
                <wp:lineTo x="19694" y="0"/>
                <wp:lineTo x="1906" y="0"/>
              </wp:wrapPolygon>
            </wp:wrapTight>
            <wp:docPr id="11" name="Рисунок 11" descr="https://www.hist.auth.gr/sites/default/files/%D0%93%D1%80%D0%B5%D0%BA%D0%B8%20%D0%A0%D0%BE%D1%81%D1%81%D0%B8%D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ist.auth.gr/sites/default/files/%D0%93%D1%80%D0%B5%D0%BA%D0%B8%20%D0%A0%D0%BE%D1%81%D1%81%D0%B8%D0%B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3E">
        <w:rPr>
          <w:sz w:val="32"/>
        </w:rPr>
        <w:drawing>
          <wp:anchor distT="0" distB="0" distL="114300" distR="114300" simplePos="0" relativeHeight="251656704" behindDoc="1" locked="0" layoutInCell="1" allowOverlap="1" wp14:anchorId="7CE41101" wp14:editId="546D4328">
            <wp:simplePos x="0" y="0"/>
            <wp:positionH relativeFrom="margin">
              <wp:align>center</wp:align>
            </wp:positionH>
            <wp:positionV relativeFrom="paragraph">
              <wp:posOffset>1997710</wp:posOffset>
            </wp:positionV>
            <wp:extent cx="1897380" cy="467360"/>
            <wp:effectExtent l="0" t="0" r="7620" b="8890"/>
            <wp:wrapTight wrapText="bothSides">
              <wp:wrapPolygon edited="0">
                <wp:start x="651" y="0"/>
                <wp:lineTo x="0" y="4402"/>
                <wp:lineTo x="0" y="7924"/>
                <wp:lineTo x="434" y="21130"/>
                <wp:lineTo x="15398" y="21130"/>
                <wp:lineTo x="16482" y="21130"/>
                <wp:lineTo x="20169" y="15848"/>
                <wp:lineTo x="20169" y="14087"/>
                <wp:lineTo x="21470" y="5283"/>
                <wp:lineTo x="21470" y="0"/>
                <wp:lineTo x="8675" y="0"/>
                <wp:lineTo x="651" y="0"/>
              </wp:wrapPolygon>
            </wp:wrapTight>
            <wp:docPr id="9" name="Рисунок 9" descr="https://www.kpmi.lu.lv/portals/0/LOGO_100_pam_eng.png?ver=2019-09-12-12242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kpmi.lu.lv/portals/0/LOGO_100_pam_eng.png?ver=2019-09-12-122428-5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738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3E">
        <w:rPr>
          <w:sz w:val="32"/>
        </w:rPr>
        <w:drawing>
          <wp:anchor distT="0" distB="0" distL="114300" distR="114300" simplePos="0" relativeHeight="251651584" behindDoc="1" locked="0" layoutInCell="1" allowOverlap="1" wp14:anchorId="7EB62FAB" wp14:editId="2E4FA0AB">
            <wp:simplePos x="0" y="0"/>
            <wp:positionH relativeFrom="margin">
              <wp:posOffset>4542155</wp:posOffset>
            </wp:positionH>
            <wp:positionV relativeFrom="paragraph">
              <wp:posOffset>146050</wp:posOffset>
            </wp:positionV>
            <wp:extent cx="1905000" cy="692150"/>
            <wp:effectExtent l="0" t="0" r="0" b="0"/>
            <wp:wrapTight wrapText="bothSides">
              <wp:wrapPolygon edited="0">
                <wp:start x="2160" y="0"/>
                <wp:lineTo x="0" y="4161"/>
                <wp:lineTo x="0" y="14862"/>
                <wp:lineTo x="1080" y="19024"/>
                <wp:lineTo x="2160" y="20807"/>
                <wp:lineTo x="21384" y="20807"/>
                <wp:lineTo x="21384" y="0"/>
                <wp:lineTo x="2160" y="0"/>
              </wp:wrapPolygon>
            </wp:wrapTight>
            <wp:docPr id="6" name="Рисунок 6" descr="https://isma-edu.eu/wp-content/uploads/2020/01/isma_logo_white-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sma-edu.eu/wp-content/uploads/2020/01/isma_logo_white-blue-1.png"/>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3E">
        <w:rPr>
          <w:sz w:val="32"/>
        </w:rPr>
        <w:drawing>
          <wp:anchor distT="0" distB="0" distL="114300" distR="114300" simplePos="0" relativeHeight="251664896" behindDoc="1" locked="0" layoutInCell="1" allowOverlap="1" wp14:anchorId="3FD3892D" wp14:editId="31426102">
            <wp:simplePos x="0" y="0"/>
            <wp:positionH relativeFrom="margin">
              <wp:posOffset>146050</wp:posOffset>
            </wp:positionH>
            <wp:positionV relativeFrom="paragraph">
              <wp:posOffset>1765935</wp:posOffset>
            </wp:positionV>
            <wp:extent cx="1294699" cy="736600"/>
            <wp:effectExtent l="0" t="0" r="1270" b="6350"/>
            <wp:wrapTight wrapText="bothSides">
              <wp:wrapPolygon edited="0">
                <wp:start x="0" y="0"/>
                <wp:lineTo x="0" y="21228"/>
                <wp:lineTo x="21303" y="21228"/>
                <wp:lineTo x="21303" y="0"/>
                <wp:lineTo x="0" y="0"/>
              </wp:wrapPolygon>
            </wp:wrapTight>
            <wp:docPr id="7" name="Рисунок 7" descr="http://www.klgtu.ru/upload/iblock/c6a/c6a435aa793dca08b008d0e6194316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lgtu.ru/upload/iblock/c6a/c6a435aa793dca08b008d0e6194316f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4699"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3E">
        <w:rPr>
          <w:b/>
          <w:bCs/>
          <w:sz w:val="32"/>
        </w:rPr>
        <w:br w:type="page"/>
      </w:r>
    </w:p>
    <w:p w:rsidR="00380DD5" w:rsidRDefault="00380DD5">
      <w:pPr>
        <w:spacing w:line="232" w:lineRule="exact"/>
        <w:rPr>
          <w:sz w:val="32"/>
        </w:rPr>
        <w:sectPr w:rsidR="00380DD5" w:rsidSect="00F7323E">
          <w:type w:val="continuous"/>
          <w:pgSz w:w="11910" w:h="16840"/>
          <w:pgMar w:top="980" w:right="700" w:bottom="280" w:left="740" w:header="720" w:footer="720" w:gutter="0"/>
          <w:cols w:space="720" w:equalWidth="0">
            <w:col w:w="10470" w:space="905"/>
          </w:cols>
        </w:sectPr>
      </w:pPr>
    </w:p>
    <w:p w:rsidR="00D10627" w:rsidRPr="00D10627" w:rsidRDefault="00D10627" w:rsidP="00D10627">
      <w:pPr>
        <w:pStyle w:val="a3"/>
        <w:spacing w:line="360" w:lineRule="auto"/>
        <w:ind w:left="113" w:right="119" w:firstLine="709"/>
        <w:jc w:val="both"/>
        <w:rPr>
          <w:b/>
          <w:u w:val="single"/>
        </w:rPr>
      </w:pPr>
      <w:r w:rsidRPr="002D66C5">
        <w:rPr>
          <w:b/>
          <w:u w:val="single"/>
        </w:rPr>
        <w:lastRenderedPageBreak/>
        <w:t xml:space="preserve">Правила оформления статьи в сборник </w:t>
      </w:r>
      <w:r w:rsidRPr="002D66C5">
        <w:rPr>
          <w:b/>
          <w:u w:val="single"/>
          <w:lang w:val="en-US"/>
        </w:rPr>
        <w:t>SCOPUS</w:t>
      </w:r>
      <w:r w:rsidRPr="002D66C5">
        <w:rPr>
          <w:b/>
          <w:u w:val="single"/>
        </w:rPr>
        <w:t>/</w:t>
      </w:r>
      <w:proofErr w:type="spellStart"/>
      <w:r w:rsidRPr="002D66C5">
        <w:rPr>
          <w:b/>
          <w:u w:val="single"/>
          <w:lang w:val="en-US"/>
        </w:rPr>
        <w:t>WoS</w:t>
      </w:r>
      <w:proofErr w:type="spellEnd"/>
    </w:p>
    <w:p w:rsidR="00D10627" w:rsidRDefault="00D10627" w:rsidP="00D10627">
      <w:pPr>
        <w:pStyle w:val="a3"/>
        <w:spacing w:line="360" w:lineRule="auto"/>
        <w:ind w:left="113" w:right="119" w:firstLine="709"/>
        <w:jc w:val="both"/>
      </w:pPr>
      <w:r>
        <w:t>О</w:t>
      </w:r>
      <w:r w:rsidRPr="002D66C5">
        <w:t>формление статьи осуществляется путем замены соответствующих разделов в шаблоне</w:t>
      </w:r>
      <w:r>
        <w:t xml:space="preserve"> </w:t>
      </w:r>
      <w:hyperlink r:id="rId19" w:history="1">
        <w:r w:rsidRPr="004C7C8B">
          <w:rPr>
            <w:rStyle w:val="a6"/>
          </w:rPr>
          <w:t>https://yadi.sk/i/NC388t8HR6jyMw</w:t>
        </w:r>
      </w:hyperlink>
      <w:r>
        <w:t xml:space="preserve"> </w:t>
      </w:r>
      <w:r w:rsidRPr="002D66C5">
        <w:t xml:space="preserve">с сохранением форматирования. В статье допускается </w:t>
      </w:r>
      <w:r>
        <w:t>и</w:t>
      </w:r>
      <w:r w:rsidRPr="002D66C5">
        <w:t>спользовать структуру IMRAD, либо индивидуальную (как в шаблоне). Объем статьи - до 12 страниц, максимальное количество авторов - 6.</w:t>
      </w:r>
    </w:p>
    <w:p w:rsidR="00D10627" w:rsidRDefault="00D10627">
      <w:pPr>
        <w:spacing w:before="79" w:line="290" w:lineRule="auto"/>
        <w:ind w:left="473" w:right="502"/>
        <w:jc w:val="center"/>
        <w:rPr>
          <w:b/>
          <w:color w:val="3B3838"/>
          <w:w w:val="105"/>
          <w:sz w:val="21"/>
        </w:rPr>
      </w:pPr>
    </w:p>
    <w:p w:rsidR="00380DD5" w:rsidRDefault="003A45CB">
      <w:pPr>
        <w:spacing w:before="79" w:line="290" w:lineRule="auto"/>
        <w:ind w:left="473" w:right="502"/>
        <w:jc w:val="center"/>
        <w:rPr>
          <w:b/>
          <w:sz w:val="21"/>
        </w:rPr>
      </w:pPr>
      <w:r>
        <w:rPr>
          <w:b/>
          <w:color w:val="3B3838"/>
          <w:w w:val="105"/>
          <w:sz w:val="21"/>
        </w:rPr>
        <w:t xml:space="preserve">*ЖУРНАЛЫ </w:t>
      </w:r>
      <w:proofErr w:type="gramStart"/>
      <w:r>
        <w:rPr>
          <w:b/>
          <w:color w:val="3B3838"/>
          <w:w w:val="105"/>
          <w:sz w:val="21"/>
        </w:rPr>
        <w:t>WEB OF SCIENCE И</w:t>
      </w:r>
      <w:proofErr w:type="gramEnd"/>
      <w:r>
        <w:rPr>
          <w:b/>
          <w:color w:val="3B3838"/>
          <w:w w:val="105"/>
          <w:sz w:val="21"/>
        </w:rPr>
        <w:t xml:space="preserve"> SCOPUS, В КОТОРЫХ МОГУТ БЫТЬ ОПУБЛИКОВАНЫ МАТЕРИАЛЫ УЧАСТНИКОВ КОНФЕРЕНЦИИ</w:t>
      </w:r>
    </w:p>
    <w:p w:rsidR="00380DD5" w:rsidRDefault="00380DD5">
      <w:pPr>
        <w:pStyle w:val="a3"/>
        <w:rPr>
          <w:b/>
        </w:rPr>
      </w:pPr>
    </w:p>
    <w:p w:rsidR="00380DD5" w:rsidRPr="00F7323E" w:rsidRDefault="003A45CB">
      <w:pPr>
        <w:pStyle w:val="a5"/>
        <w:numPr>
          <w:ilvl w:val="0"/>
          <w:numId w:val="1"/>
        </w:numPr>
        <w:tabs>
          <w:tab w:val="left" w:pos="1106"/>
        </w:tabs>
        <w:spacing w:line="300" w:lineRule="auto"/>
        <w:ind w:right="139" w:firstLine="690"/>
        <w:rPr>
          <w:b/>
          <w:sz w:val="27"/>
          <w:lang w:val="en-US"/>
        </w:rPr>
      </w:pPr>
      <w:proofErr w:type="spellStart"/>
      <w:r w:rsidRPr="00F7323E">
        <w:rPr>
          <w:b/>
          <w:color w:val="3B3838"/>
          <w:sz w:val="27"/>
          <w:lang w:val="en-US"/>
        </w:rPr>
        <w:t>EquiLibrium</w:t>
      </w:r>
      <w:proofErr w:type="spellEnd"/>
      <w:r w:rsidRPr="00F7323E">
        <w:rPr>
          <w:b/>
          <w:color w:val="3B3838"/>
          <w:sz w:val="27"/>
          <w:lang w:val="en-US"/>
        </w:rPr>
        <w:t>.</w:t>
      </w:r>
      <w:r w:rsidRPr="00F7323E">
        <w:rPr>
          <w:b/>
          <w:color w:val="3B3838"/>
          <w:spacing w:val="-4"/>
          <w:sz w:val="27"/>
          <w:lang w:val="en-US"/>
        </w:rPr>
        <w:t xml:space="preserve"> </w:t>
      </w:r>
      <w:proofErr w:type="spellStart"/>
      <w:r w:rsidRPr="00F7323E">
        <w:rPr>
          <w:b/>
          <w:color w:val="3B3838"/>
          <w:sz w:val="27"/>
          <w:lang w:val="en-US"/>
        </w:rPr>
        <w:t>QuarterLy</w:t>
      </w:r>
      <w:proofErr w:type="spellEnd"/>
      <w:r w:rsidRPr="00F7323E">
        <w:rPr>
          <w:b/>
          <w:color w:val="3B3838"/>
          <w:spacing w:val="-6"/>
          <w:sz w:val="27"/>
          <w:lang w:val="en-US"/>
        </w:rPr>
        <w:t xml:space="preserve"> </w:t>
      </w:r>
      <w:proofErr w:type="spellStart"/>
      <w:r w:rsidRPr="00F7323E">
        <w:rPr>
          <w:b/>
          <w:color w:val="3B3838"/>
          <w:sz w:val="27"/>
          <w:lang w:val="en-US"/>
        </w:rPr>
        <w:t>JournaL</w:t>
      </w:r>
      <w:proofErr w:type="spellEnd"/>
      <w:r w:rsidRPr="00F7323E">
        <w:rPr>
          <w:b/>
          <w:color w:val="3B3838"/>
          <w:spacing w:val="-12"/>
          <w:sz w:val="27"/>
          <w:lang w:val="en-US"/>
        </w:rPr>
        <w:t xml:space="preserve"> </w:t>
      </w:r>
      <w:r w:rsidRPr="00F7323E">
        <w:rPr>
          <w:b/>
          <w:color w:val="3B3838"/>
          <w:sz w:val="27"/>
          <w:lang w:val="en-US"/>
        </w:rPr>
        <w:t>of</w:t>
      </w:r>
      <w:r w:rsidRPr="00F7323E">
        <w:rPr>
          <w:b/>
          <w:color w:val="3B3838"/>
          <w:spacing w:val="-20"/>
          <w:sz w:val="27"/>
          <w:lang w:val="en-US"/>
        </w:rPr>
        <w:t xml:space="preserve"> </w:t>
      </w:r>
      <w:r w:rsidRPr="00F7323E">
        <w:rPr>
          <w:b/>
          <w:color w:val="3B3838"/>
          <w:sz w:val="27"/>
          <w:lang w:val="en-US"/>
        </w:rPr>
        <w:t>Economics</w:t>
      </w:r>
      <w:r w:rsidRPr="00F7323E">
        <w:rPr>
          <w:b/>
          <w:color w:val="3B3838"/>
          <w:spacing w:val="-5"/>
          <w:sz w:val="27"/>
          <w:lang w:val="en-US"/>
        </w:rPr>
        <w:t xml:space="preserve"> </w:t>
      </w:r>
      <w:r w:rsidRPr="00F7323E">
        <w:rPr>
          <w:b/>
          <w:color w:val="3B3838"/>
          <w:sz w:val="27"/>
          <w:lang w:val="en-US"/>
        </w:rPr>
        <w:t>and</w:t>
      </w:r>
      <w:r w:rsidRPr="00F7323E">
        <w:rPr>
          <w:b/>
          <w:color w:val="3B3838"/>
          <w:spacing w:val="-23"/>
          <w:sz w:val="27"/>
          <w:lang w:val="en-US"/>
        </w:rPr>
        <w:t xml:space="preserve"> </w:t>
      </w:r>
      <w:r w:rsidRPr="00F7323E">
        <w:rPr>
          <w:b/>
          <w:color w:val="3B3838"/>
          <w:sz w:val="27"/>
          <w:lang w:val="en-US"/>
        </w:rPr>
        <w:t>Economic</w:t>
      </w:r>
      <w:r w:rsidRPr="00F7323E">
        <w:rPr>
          <w:b/>
          <w:color w:val="3B3838"/>
          <w:spacing w:val="-10"/>
          <w:sz w:val="27"/>
          <w:lang w:val="en-US"/>
        </w:rPr>
        <w:t xml:space="preserve"> </w:t>
      </w:r>
      <w:proofErr w:type="spellStart"/>
      <w:r w:rsidRPr="00F7323E">
        <w:rPr>
          <w:b/>
          <w:color w:val="3B3838"/>
          <w:sz w:val="27"/>
          <w:lang w:val="en-US"/>
        </w:rPr>
        <w:t>PoLicy</w:t>
      </w:r>
      <w:proofErr w:type="spellEnd"/>
      <w:r w:rsidRPr="00F7323E">
        <w:rPr>
          <w:b/>
          <w:color w:val="3B3838"/>
          <w:sz w:val="27"/>
          <w:lang w:val="en-US"/>
        </w:rPr>
        <w:t>,</w:t>
      </w:r>
      <w:r w:rsidRPr="00F7323E">
        <w:rPr>
          <w:b/>
          <w:color w:val="3B3838"/>
          <w:spacing w:val="-10"/>
          <w:sz w:val="27"/>
          <w:lang w:val="en-US"/>
        </w:rPr>
        <w:t xml:space="preserve"> </w:t>
      </w:r>
      <w:r w:rsidRPr="00F7323E">
        <w:rPr>
          <w:b/>
          <w:color w:val="3B3838"/>
          <w:sz w:val="27"/>
          <w:lang w:val="en-US"/>
        </w:rPr>
        <w:t xml:space="preserve">p­ </w:t>
      </w:r>
      <w:proofErr w:type="spellStart"/>
      <w:r w:rsidRPr="00F7323E">
        <w:rPr>
          <w:b/>
          <w:color w:val="3B3838"/>
          <w:sz w:val="27"/>
          <w:lang w:val="en-US"/>
        </w:rPr>
        <w:t>lSSN</w:t>
      </w:r>
      <w:proofErr w:type="spellEnd"/>
      <w:r w:rsidRPr="00F7323E">
        <w:rPr>
          <w:b/>
          <w:color w:val="3B3838"/>
          <w:sz w:val="27"/>
          <w:lang w:val="en-US"/>
        </w:rPr>
        <w:t xml:space="preserve"> 1689-765</w:t>
      </w:r>
      <w:r>
        <w:rPr>
          <w:b/>
          <w:color w:val="3B3838"/>
          <w:sz w:val="27"/>
        </w:rPr>
        <w:t>Х</w:t>
      </w:r>
      <w:r w:rsidRPr="00F7323E">
        <w:rPr>
          <w:b/>
          <w:color w:val="3B3838"/>
          <w:sz w:val="27"/>
          <w:lang w:val="en-US"/>
        </w:rPr>
        <w:t>, e-</w:t>
      </w:r>
      <w:proofErr w:type="spellStart"/>
      <w:r w:rsidRPr="00F7323E">
        <w:rPr>
          <w:b/>
          <w:color w:val="3B3838"/>
          <w:sz w:val="27"/>
          <w:lang w:val="en-US"/>
        </w:rPr>
        <w:t>lSSN</w:t>
      </w:r>
      <w:proofErr w:type="spellEnd"/>
      <w:r w:rsidRPr="00F7323E">
        <w:rPr>
          <w:b/>
          <w:color w:val="3B3838"/>
          <w:spacing w:val="-9"/>
          <w:sz w:val="27"/>
          <w:lang w:val="en-US"/>
        </w:rPr>
        <w:t xml:space="preserve"> </w:t>
      </w:r>
      <w:r w:rsidRPr="00F7323E">
        <w:rPr>
          <w:b/>
          <w:color w:val="3B3838"/>
          <w:sz w:val="27"/>
          <w:lang w:val="en-US"/>
        </w:rPr>
        <w:t>2353-3293</w:t>
      </w:r>
    </w:p>
    <w:p w:rsidR="00380DD5" w:rsidRDefault="003A45CB">
      <w:pPr>
        <w:ind w:left="473" w:right="488"/>
        <w:jc w:val="center"/>
        <w:rPr>
          <w:b/>
          <w:sz w:val="40"/>
        </w:rPr>
      </w:pPr>
      <w:proofErr w:type="spellStart"/>
      <w:r>
        <w:rPr>
          <w:b/>
          <w:color w:val="ED7C31"/>
          <w:w w:val="105"/>
          <w:sz w:val="40"/>
        </w:rPr>
        <w:t>Web</w:t>
      </w:r>
      <w:proofErr w:type="spellEnd"/>
      <w:r>
        <w:rPr>
          <w:b/>
          <w:color w:val="ED7C31"/>
          <w:w w:val="105"/>
          <w:sz w:val="40"/>
        </w:rPr>
        <w:t xml:space="preserve"> </w:t>
      </w:r>
      <w:proofErr w:type="spellStart"/>
      <w:r>
        <w:rPr>
          <w:b/>
          <w:color w:val="ED7C31"/>
          <w:w w:val="105"/>
          <w:sz w:val="40"/>
        </w:rPr>
        <w:t>of</w:t>
      </w:r>
      <w:proofErr w:type="spellEnd"/>
      <w:r>
        <w:rPr>
          <w:b/>
          <w:color w:val="ED7C31"/>
          <w:w w:val="105"/>
          <w:sz w:val="40"/>
        </w:rPr>
        <w:t xml:space="preserve"> </w:t>
      </w:r>
      <w:proofErr w:type="spellStart"/>
      <w:r>
        <w:rPr>
          <w:b/>
          <w:color w:val="ED7C31"/>
          <w:w w:val="105"/>
          <w:sz w:val="40"/>
        </w:rPr>
        <w:t>Science</w:t>
      </w:r>
      <w:proofErr w:type="spellEnd"/>
    </w:p>
    <w:p w:rsidR="00380DD5" w:rsidRDefault="003A45CB">
      <w:pPr>
        <w:pStyle w:val="a3"/>
        <w:spacing w:line="314" w:lineRule="auto"/>
        <w:ind w:left="114" w:right="121" w:firstLine="710"/>
        <w:jc w:val="both"/>
      </w:pPr>
      <w:r>
        <w:rPr>
          <w:color w:val="3B3838"/>
          <w:w w:val="115"/>
        </w:rPr>
        <w:t>Международный рецензируемый научный журнал, посвященный вопросам экономики, который является результатом тесного сотрудничества между образовательными и научными организациями Польши, Р</w:t>
      </w:r>
      <w:r>
        <w:rPr>
          <w:color w:val="3B3838"/>
          <w:w w:val="115"/>
        </w:rPr>
        <w:t>умынии, Венгрии, Чешской республики,</w:t>
      </w:r>
      <w:r>
        <w:rPr>
          <w:color w:val="3B3838"/>
          <w:spacing w:val="-18"/>
          <w:w w:val="115"/>
        </w:rPr>
        <w:t xml:space="preserve"> </w:t>
      </w:r>
      <w:r>
        <w:rPr>
          <w:color w:val="3B3838"/>
          <w:w w:val="115"/>
        </w:rPr>
        <w:t>Испании,</w:t>
      </w:r>
      <w:r>
        <w:rPr>
          <w:color w:val="3B3838"/>
          <w:spacing w:val="-19"/>
          <w:w w:val="115"/>
        </w:rPr>
        <w:t xml:space="preserve"> </w:t>
      </w:r>
      <w:r>
        <w:rPr>
          <w:color w:val="3B3838"/>
          <w:w w:val="115"/>
        </w:rPr>
        <w:t>Словакии,</w:t>
      </w:r>
      <w:r>
        <w:rPr>
          <w:color w:val="3B3838"/>
          <w:spacing w:val="-20"/>
          <w:w w:val="115"/>
        </w:rPr>
        <w:t xml:space="preserve"> </w:t>
      </w:r>
      <w:r>
        <w:rPr>
          <w:color w:val="3B3838"/>
          <w:w w:val="115"/>
        </w:rPr>
        <w:t>России,</w:t>
      </w:r>
      <w:r>
        <w:rPr>
          <w:color w:val="3B3838"/>
          <w:spacing w:val="-19"/>
          <w:w w:val="115"/>
        </w:rPr>
        <w:t xml:space="preserve"> </w:t>
      </w:r>
      <w:r>
        <w:rPr>
          <w:color w:val="3B3838"/>
          <w:w w:val="115"/>
        </w:rPr>
        <w:t>Украины,</w:t>
      </w:r>
      <w:r>
        <w:rPr>
          <w:color w:val="3B3838"/>
          <w:spacing w:val="-18"/>
          <w:w w:val="115"/>
        </w:rPr>
        <w:t xml:space="preserve"> </w:t>
      </w:r>
      <w:r>
        <w:rPr>
          <w:color w:val="3B3838"/>
          <w:w w:val="115"/>
        </w:rPr>
        <w:t>Литвы.</w:t>
      </w:r>
      <w:r>
        <w:rPr>
          <w:color w:val="3B3838"/>
          <w:spacing w:val="-18"/>
          <w:w w:val="115"/>
        </w:rPr>
        <w:t xml:space="preserve"> </w:t>
      </w:r>
      <w:r>
        <w:rPr>
          <w:color w:val="3B3838"/>
          <w:w w:val="115"/>
        </w:rPr>
        <w:t>Журнал</w:t>
      </w:r>
      <w:r>
        <w:rPr>
          <w:color w:val="3B3838"/>
          <w:spacing w:val="-15"/>
          <w:w w:val="115"/>
        </w:rPr>
        <w:t xml:space="preserve"> </w:t>
      </w:r>
      <w:r>
        <w:rPr>
          <w:color w:val="3B3838"/>
          <w:w w:val="115"/>
        </w:rPr>
        <w:t>представляет</w:t>
      </w:r>
      <w:r>
        <w:rPr>
          <w:color w:val="3B3838"/>
          <w:spacing w:val="-10"/>
          <w:w w:val="115"/>
        </w:rPr>
        <w:t xml:space="preserve"> </w:t>
      </w:r>
      <w:r>
        <w:rPr>
          <w:color w:val="3B3838"/>
          <w:w w:val="115"/>
        </w:rPr>
        <w:t>собой платформу для обмена мнениями научного сообщества, а также отражает текущее состояние и тенденции мировой науки и экономики. Журнал особенно приветствует статьи, в которых используются количественные методы при исследовании макроэкономики, финансово-</w:t>
      </w:r>
      <w:r>
        <w:rPr>
          <w:color w:val="3B3838"/>
          <w:w w:val="115"/>
        </w:rPr>
        <w:t>кредитной политики, международной экономики, банковского дела, экономики бизнеса, труда и демографии, экономического и технологического развития. Журнал публикует статьи только на английском языке и адресован</w:t>
      </w:r>
      <w:r>
        <w:rPr>
          <w:color w:val="3B3838"/>
          <w:spacing w:val="-18"/>
          <w:w w:val="115"/>
        </w:rPr>
        <w:t xml:space="preserve"> </w:t>
      </w:r>
      <w:r>
        <w:rPr>
          <w:color w:val="3B3838"/>
          <w:w w:val="115"/>
        </w:rPr>
        <w:t>международному</w:t>
      </w:r>
      <w:r>
        <w:rPr>
          <w:color w:val="3B3838"/>
          <w:spacing w:val="-32"/>
          <w:w w:val="115"/>
        </w:rPr>
        <w:t xml:space="preserve"> </w:t>
      </w:r>
      <w:r>
        <w:rPr>
          <w:color w:val="3B3838"/>
          <w:w w:val="115"/>
        </w:rPr>
        <w:t>сообществу.</w:t>
      </w:r>
      <w:r>
        <w:rPr>
          <w:color w:val="3B3838"/>
          <w:spacing w:val="18"/>
          <w:w w:val="115"/>
        </w:rPr>
        <w:t xml:space="preserve"> </w:t>
      </w:r>
      <w:r>
        <w:rPr>
          <w:color w:val="3B3838"/>
          <w:w w:val="115"/>
        </w:rPr>
        <w:t>Н-индекс</w:t>
      </w:r>
      <w:r>
        <w:rPr>
          <w:color w:val="3B3838"/>
          <w:spacing w:val="-12"/>
          <w:w w:val="115"/>
        </w:rPr>
        <w:t xml:space="preserve"> </w:t>
      </w:r>
      <w:r>
        <w:rPr>
          <w:color w:val="3B3838"/>
          <w:w w:val="115"/>
        </w:rPr>
        <w:t>журнала</w:t>
      </w:r>
      <w:r>
        <w:rPr>
          <w:color w:val="3B3838"/>
          <w:spacing w:val="-11"/>
          <w:w w:val="115"/>
        </w:rPr>
        <w:t xml:space="preserve"> </w:t>
      </w:r>
      <w:r>
        <w:rPr>
          <w:color w:val="3B3838"/>
          <w:w w:val="115"/>
        </w:rPr>
        <w:t>в</w:t>
      </w:r>
      <w:r>
        <w:rPr>
          <w:color w:val="3B3838"/>
          <w:spacing w:val="-34"/>
          <w:w w:val="115"/>
        </w:rPr>
        <w:t xml:space="preserve"> </w:t>
      </w:r>
      <w:proofErr w:type="spellStart"/>
      <w:r>
        <w:rPr>
          <w:color w:val="3B3838"/>
          <w:w w:val="115"/>
        </w:rPr>
        <w:t>W</w:t>
      </w:r>
      <w:r>
        <w:rPr>
          <w:color w:val="3B3838"/>
          <w:w w:val="115"/>
        </w:rPr>
        <w:t>eb</w:t>
      </w:r>
      <w:proofErr w:type="spellEnd"/>
      <w:r>
        <w:rPr>
          <w:color w:val="3B3838"/>
          <w:spacing w:val="-25"/>
          <w:w w:val="115"/>
        </w:rPr>
        <w:t xml:space="preserve"> </w:t>
      </w:r>
      <w:proofErr w:type="spellStart"/>
      <w:r>
        <w:rPr>
          <w:color w:val="3B3838"/>
          <w:w w:val="115"/>
        </w:rPr>
        <w:t>of</w:t>
      </w:r>
      <w:proofErr w:type="spellEnd"/>
      <w:r>
        <w:rPr>
          <w:color w:val="3B3838"/>
          <w:spacing w:val="-9"/>
          <w:w w:val="115"/>
        </w:rPr>
        <w:t xml:space="preserve"> </w:t>
      </w:r>
      <w:proofErr w:type="spellStart"/>
      <w:r>
        <w:rPr>
          <w:color w:val="3B3838"/>
          <w:w w:val="115"/>
        </w:rPr>
        <w:t>Science</w:t>
      </w:r>
      <w:proofErr w:type="spellEnd"/>
      <w:r>
        <w:rPr>
          <w:color w:val="3B3838"/>
          <w:w w:val="115"/>
        </w:rPr>
        <w:t>:</w:t>
      </w:r>
      <w:r>
        <w:rPr>
          <w:color w:val="3B3838"/>
          <w:spacing w:val="-38"/>
          <w:w w:val="115"/>
        </w:rPr>
        <w:t xml:space="preserve"> </w:t>
      </w:r>
      <w:r>
        <w:rPr>
          <w:color w:val="3B3838"/>
          <w:w w:val="115"/>
        </w:rPr>
        <w:t>13.</w:t>
      </w:r>
    </w:p>
    <w:p w:rsidR="00380DD5" w:rsidRDefault="00380DD5">
      <w:pPr>
        <w:pStyle w:val="a3"/>
        <w:rPr>
          <w:sz w:val="24"/>
        </w:rPr>
      </w:pPr>
    </w:p>
    <w:p w:rsidR="00380DD5" w:rsidRPr="00F7323E" w:rsidRDefault="003A45CB">
      <w:pPr>
        <w:pStyle w:val="a5"/>
        <w:numPr>
          <w:ilvl w:val="0"/>
          <w:numId w:val="1"/>
        </w:numPr>
        <w:tabs>
          <w:tab w:val="left" w:pos="1111"/>
          <w:tab w:val="left" w:pos="3043"/>
          <w:tab w:val="left" w:pos="4205"/>
          <w:tab w:val="left" w:pos="6288"/>
          <w:tab w:val="left" w:pos="8351"/>
        </w:tabs>
        <w:spacing w:line="300" w:lineRule="auto"/>
        <w:ind w:left="111" w:right="107" w:firstLine="723"/>
        <w:rPr>
          <w:b/>
          <w:sz w:val="27"/>
          <w:lang w:val="en-US"/>
        </w:rPr>
      </w:pPr>
      <w:proofErr w:type="spellStart"/>
      <w:r w:rsidRPr="00F7323E">
        <w:rPr>
          <w:b/>
          <w:color w:val="3B3838"/>
          <w:sz w:val="27"/>
          <w:lang w:val="en-US"/>
        </w:rPr>
        <w:t>lnternationaL</w:t>
      </w:r>
      <w:proofErr w:type="spellEnd"/>
      <w:r w:rsidRPr="00F7323E">
        <w:rPr>
          <w:b/>
          <w:color w:val="3B3838"/>
          <w:sz w:val="27"/>
          <w:lang w:val="en-US"/>
        </w:rPr>
        <w:tab/>
      </w:r>
      <w:proofErr w:type="spellStart"/>
      <w:r w:rsidRPr="00F7323E">
        <w:rPr>
          <w:b/>
          <w:color w:val="3B3838"/>
          <w:w w:val="95"/>
          <w:sz w:val="27"/>
          <w:lang w:val="en-US"/>
        </w:rPr>
        <w:t>JournaL</w:t>
      </w:r>
      <w:proofErr w:type="spellEnd"/>
      <w:r w:rsidRPr="00F7323E">
        <w:rPr>
          <w:b/>
          <w:color w:val="3B3838"/>
          <w:w w:val="95"/>
          <w:sz w:val="27"/>
          <w:lang w:val="en-US"/>
        </w:rPr>
        <w:tab/>
      </w:r>
      <w:proofErr w:type="gramStart"/>
      <w:r w:rsidRPr="00F7323E">
        <w:rPr>
          <w:b/>
          <w:color w:val="3B3838"/>
          <w:sz w:val="27"/>
          <w:lang w:val="en-US"/>
        </w:rPr>
        <w:t xml:space="preserve">of </w:t>
      </w:r>
      <w:r w:rsidRPr="00F7323E">
        <w:rPr>
          <w:b/>
          <w:color w:val="3B3838"/>
          <w:spacing w:val="26"/>
          <w:sz w:val="27"/>
          <w:lang w:val="en-US"/>
        </w:rPr>
        <w:t xml:space="preserve"> </w:t>
      </w:r>
      <w:r w:rsidRPr="00F7323E">
        <w:rPr>
          <w:b/>
          <w:color w:val="3B3838"/>
          <w:sz w:val="27"/>
          <w:lang w:val="en-US"/>
        </w:rPr>
        <w:t>Economics</w:t>
      </w:r>
      <w:proofErr w:type="gramEnd"/>
      <w:r w:rsidRPr="00F7323E">
        <w:rPr>
          <w:b/>
          <w:color w:val="3B3838"/>
          <w:sz w:val="27"/>
          <w:lang w:val="en-US"/>
        </w:rPr>
        <w:tab/>
        <w:t xml:space="preserve">and </w:t>
      </w:r>
      <w:r w:rsidRPr="00F7323E">
        <w:rPr>
          <w:b/>
          <w:color w:val="3B3838"/>
          <w:spacing w:val="23"/>
          <w:sz w:val="27"/>
          <w:lang w:val="en-US"/>
        </w:rPr>
        <w:t xml:space="preserve"> </w:t>
      </w:r>
      <w:r w:rsidRPr="00F7323E">
        <w:rPr>
          <w:b/>
          <w:color w:val="3B3838"/>
          <w:sz w:val="27"/>
          <w:lang w:val="en-US"/>
        </w:rPr>
        <w:t>Business</w:t>
      </w:r>
      <w:r w:rsidRPr="00F7323E">
        <w:rPr>
          <w:b/>
          <w:color w:val="3B3838"/>
          <w:sz w:val="27"/>
          <w:lang w:val="en-US"/>
        </w:rPr>
        <w:tab/>
        <w:t>Administration (Scopus), ISSN: 2241-4754,</w:t>
      </w:r>
      <w:r w:rsidRPr="00F7323E">
        <w:rPr>
          <w:b/>
          <w:color w:val="3B3838"/>
          <w:spacing w:val="48"/>
          <w:sz w:val="27"/>
          <w:lang w:val="en-US"/>
        </w:rPr>
        <w:t xml:space="preserve"> </w:t>
      </w:r>
      <w:hyperlink r:id="rId20">
        <w:r w:rsidRPr="00F7323E">
          <w:rPr>
            <w:b/>
            <w:color w:val="3B3838"/>
            <w:sz w:val="27"/>
            <w:lang w:val="en-US"/>
          </w:rPr>
          <w:t>https://www.scopus.com/sourceid/21100890303</w:t>
        </w:r>
      </w:hyperlink>
    </w:p>
    <w:p w:rsidR="00380DD5" w:rsidRDefault="003A45CB">
      <w:pPr>
        <w:spacing w:before="1"/>
        <w:ind w:left="473" w:right="483"/>
        <w:jc w:val="center"/>
        <w:rPr>
          <w:b/>
          <w:sz w:val="40"/>
        </w:rPr>
      </w:pPr>
      <w:proofErr w:type="spellStart"/>
      <w:r>
        <w:rPr>
          <w:b/>
          <w:color w:val="C35911"/>
          <w:w w:val="105"/>
          <w:sz w:val="40"/>
        </w:rPr>
        <w:t>Scopus</w:t>
      </w:r>
      <w:proofErr w:type="spellEnd"/>
    </w:p>
    <w:p w:rsidR="00380DD5" w:rsidRDefault="003A45CB">
      <w:pPr>
        <w:pStyle w:val="a3"/>
        <w:spacing w:before="269" w:line="314" w:lineRule="auto"/>
        <w:ind w:left="114" w:right="118" w:firstLine="710"/>
        <w:jc w:val="both"/>
        <w:rPr>
          <w:color w:val="3B3838"/>
          <w:w w:val="110"/>
        </w:rPr>
      </w:pPr>
      <w:r>
        <w:rPr>
          <w:color w:val="3B3838"/>
          <w:w w:val="110"/>
        </w:rPr>
        <w:t>Международный рецензируемый научный журнал, в котором основное внимание уделяется экономическим и административным проблемам, с которыми сталкиваются экономические единицы различного характера в современной быстро меняющейся международной экономической сре</w:t>
      </w:r>
      <w:r>
        <w:rPr>
          <w:color w:val="3B3838"/>
          <w:w w:val="110"/>
        </w:rPr>
        <w:t>де. Журнал принимает к публикации оригинальные, высококачественные исследовательские работы в области экономики предприятий, теории</w:t>
      </w:r>
      <w:r>
        <w:rPr>
          <w:color w:val="3B3838"/>
          <w:spacing w:val="-5"/>
          <w:w w:val="110"/>
        </w:rPr>
        <w:t xml:space="preserve"> </w:t>
      </w:r>
      <w:r>
        <w:rPr>
          <w:color w:val="3B3838"/>
          <w:w w:val="110"/>
        </w:rPr>
        <w:t>и</w:t>
      </w:r>
      <w:r>
        <w:rPr>
          <w:color w:val="3B3838"/>
          <w:spacing w:val="-18"/>
          <w:w w:val="110"/>
        </w:rPr>
        <w:t xml:space="preserve"> </w:t>
      </w:r>
      <w:r>
        <w:rPr>
          <w:color w:val="3B3838"/>
          <w:w w:val="110"/>
        </w:rPr>
        <w:t>практики</w:t>
      </w:r>
      <w:r>
        <w:rPr>
          <w:color w:val="3B3838"/>
          <w:spacing w:val="-3"/>
          <w:w w:val="110"/>
        </w:rPr>
        <w:t xml:space="preserve"> </w:t>
      </w:r>
      <w:r>
        <w:rPr>
          <w:color w:val="3B3838"/>
          <w:w w:val="110"/>
        </w:rPr>
        <w:t>бизнеса</w:t>
      </w:r>
      <w:r>
        <w:rPr>
          <w:color w:val="3B3838"/>
          <w:spacing w:val="3"/>
          <w:w w:val="110"/>
        </w:rPr>
        <w:t xml:space="preserve"> </w:t>
      </w:r>
      <w:r>
        <w:rPr>
          <w:color w:val="3B3838"/>
          <w:w w:val="110"/>
        </w:rPr>
        <w:t>и</w:t>
      </w:r>
      <w:r>
        <w:rPr>
          <w:color w:val="3B3838"/>
          <w:spacing w:val="-12"/>
          <w:w w:val="110"/>
        </w:rPr>
        <w:t xml:space="preserve"> </w:t>
      </w:r>
      <w:r>
        <w:rPr>
          <w:color w:val="3B3838"/>
          <w:w w:val="110"/>
        </w:rPr>
        <w:t>бизнес-управления.</w:t>
      </w:r>
      <w:r>
        <w:rPr>
          <w:color w:val="3B3838"/>
          <w:spacing w:val="-21"/>
          <w:w w:val="110"/>
        </w:rPr>
        <w:t xml:space="preserve"> </w:t>
      </w:r>
      <w:r>
        <w:rPr>
          <w:color w:val="3B3838"/>
          <w:w w:val="110"/>
        </w:rPr>
        <w:t>Конечная</w:t>
      </w:r>
      <w:r>
        <w:rPr>
          <w:color w:val="3B3838"/>
          <w:spacing w:val="-9"/>
          <w:w w:val="110"/>
        </w:rPr>
        <w:t xml:space="preserve"> </w:t>
      </w:r>
      <w:r>
        <w:rPr>
          <w:color w:val="3B3838"/>
          <w:w w:val="110"/>
        </w:rPr>
        <w:t>миссия</w:t>
      </w:r>
      <w:r>
        <w:rPr>
          <w:color w:val="3B3838"/>
          <w:spacing w:val="-14"/>
          <w:w w:val="110"/>
        </w:rPr>
        <w:t xml:space="preserve"> </w:t>
      </w:r>
      <w:r>
        <w:rPr>
          <w:color w:val="3B3838"/>
          <w:w w:val="110"/>
        </w:rPr>
        <w:t>IJEBA-</w:t>
      </w:r>
      <w:r>
        <w:rPr>
          <w:color w:val="3B3838"/>
          <w:spacing w:val="3"/>
          <w:w w:val="110"/>
        </w:rPr>
        <w:t xml:space="preserve"> </w:t>
      </w:r>
      <w:r>
        <w:rPr>
          <w:color w:val="3B3838"/>
          <w:w w:val="110"/>
        </w:rPr>
        <w:t>создать</w:t>
      </w:r>
      <w:r>
        <w:rPr>
          <w:color w:val="3B3838"/>
          <w:spacing w:val="-5"/>
          <w:w w:val="110"/>
        </w:rPr>
        <w:t xml:space="preserve"> </w:t>
      </w:r>
      <w:r>
        <w:rPr>
          <w:color w:val="3B3838"/>
          <w:w w:val="110"/>
        </w:rPr>
        <w:t>ценный ресурс научных знаний и результатов прикладных</w:t>
      </w:r>
      <w:r>
        <w:rPr>
          <w:color w:val="3B3838"/>
          <w:w w:val="110"/>
        </w:rPr>
        <w:t xml:space="preserve"> исследований для ученых, практиков и управленцев, став незаменимым союзником в решении проблем</w:t>
      </w:r>
      <w:r>
        <w:rPr>
          <w:color w:val="3B3838"/>
          <w:spacing w:val="67"/>
          <w:w w:val="110"/>
        </w:rPr>
        <w:t xml:space="preserve"> </w:t>
      </w:r>
      <w:r>
        <w:rPr>
          <w:color w:val="3B3838"/>
          <w:w w:val="110"/>
        </w:rPr>
        <w:t>современной экономики. Журнал выпускается с 2013 года, индексируется в нескольких базах данных, включая</w:t>
      </w:r>
      <w:r>
        <w:rPr>
          <w:color w:val="3B3838"/>
          <w:spacing w:val="-20"/>
          <w:w w:val="110"/>
        </w:rPr>
        <w:t xml:space="preserve"> </w:t>
      </w:r>
      <w:proofErr w:type="spellStart"/>
      <w:r>
        <w:rPr>
          <w:color w:val="3B3838"/>
          <w:w w:val="110"/>
        </w:rPr>
        <w:t>Scopus</w:t>
      </w:r>
      <w:proofErr w:type="spellEnd"/>
      <w:r>
        <w:rPr>
          <w:color w:val="3B3838"/>
          <w:w w:val="110"/>
        </w:rPr>
        <w:t>,</w:t>
      </w:r>
      <w:r>
        <w:rPr>
          <w:color w:val="3B3838"/>
          <w:spacing w:val="-26"/>
          <w:w w:val="110"/>
        </w:rPr>
        <w:t xml:space="preserve"> </w:t>
      </w:r>
      <w:proofErr w:type="spellStart"/>
      <w:r>
        <w:rPr>
          <w:color w:val="3B3838"/>
          <w:w w:val="110"/>
        </w:rPr>
        <w:t>RePEc</w:t>
      </w:r>
      <w:proofErr w:type="spellEnd"/>
      <w:r>
        <w:rPr>
          <w:color w:val="3B3838"/>
          <w:w w:val="110"/>
        </w:rPr>
        <w:t>,</w:t>
      </w:r>
      <w:r>
        <w:rPr>
          <w:color w:val="3B3838"/>
          <w:spacing w:val="-21"/>
          <w:w w:val="110"/>
        </w:rPr>
        <w:t xml:space="preserve"> </w:t>
      </w:r>
      <w:r>
        <w:rPr>
          <w:color w:val="3B3838"/>
          <w:w w:val="110"/>
        </w:rPr>
        <w:t>SSRN,</w:t>
      </w:r>
      <w:r>
        <w:rPr>
          <w:color w:val="3B3838"/>
          <w:spacing w:val="-21"/>
          <w:w w:val="110"/>
        </w:rPr>
        <w:t xml:space="preserve"> </w:t>
      </w:r>
      <w:r>
        <w:rPr>
          <w:color w:val="3B3838"/>
          <w:w w:val="110"/>
        </w:rPr>
        <w:t>JEL,</w:t>
      </w:r>
      <w:r>
        <w:rPr>
          <w:color w:val="3B3838"/>
          <w:spacing w:val="-24"/>
          <w:w w:val="110"/>
        </w:rPr>
        <w:t xml:space="preserve"> </w:t>
      </w:r>
      <w:proofErr w:type="spellStart"/>
      <w:r>
        <w:rPr>
          <w:color w:val="3B3838"/>
          <w:w w:val="110"/>
        </w:rPr>
        <w:t>Citefactor</w:t>
      </w:r>
      <w:proofErr w:type="spellEnd"/>
      <w:r>
        <w:rPr>
          <w:color w:val="3B3838"/>
          <w:spacing w:val="-13"/>
          <w:w w:val="110"/>
        </w:rPr>
        <w:t xml:space="preserve"> </w:t>
      </w:r>
      <w:r>
        <w:rPr>
          <w:color w:val="3B3838"/>
          <w:w w:val="110"/>
        </w:rPr>
        <w:t>и</w:t>
      </w:r>
      <w:r>
        <w:rPr>
          <w:color w:val="3B3838"/>
          <w:spacing w:val="-22"/>
          <w:w w:val="110"/>
        </w:rPr>
        <w:t xml:space="preserve"> </w:t>
      </w:r>
      <w:r>
        <w:rPr>
          <w:color w:val="3B3838"/>
          <w:w w:val="110"/>
        </w:rPr>
        <w:t>других.</w:t>
      </w:r>
      <w:r>
        <w:rPr>
          <w:color w:val="3B3838"/>
          <w:spacing w:val="-21"/>
          <w:w w:val="110"/>
        </w:rPr>
        <w:t xml:space="preserve"> </w:t>
      </w:r>
      <w:r>
        <w:rPr>
          <w:color w:val="3B3838"/>
          <w:w w:val="110"/>
        </w:rPr>
        <w:t>Подана</w:t>
      </w:r>
      <w:r>
        <w:rPr>
          <w:color w:val="3B3838"/>
          <w:spacing w:val="-10"/>
          <w:w w:val="110"/>
        </w:rPr>
        <w:t xml:space="preserve"> </w:t>
      </w:r>
      <w:r>
        <w:rPr>
          <w:color w:val="3B3838"/>
          <w:w w:val="110"/>
        </w:rPr>
        <w:t>заявка</w:t>
      </w:r>
      <w:r>
        <w:rPr>
          <w:color w:val="3B3838"/>
          <w:spacing w:val="-13"/>
          <w:w w:val="110"/>
        </w:rPr>
        <w:t xml:space="preserve"> </w:t>
      </w:r>
      <w:r>
        <w:rPr>
          <w:color w:val="3B3838"/>
          <w:w w:val="110"/>
        </w:rPr>
        <w:t>на</w:t>
      </w:r>
      <w:r>
        <w:rPr>
          <w:color w:val="3B3838"/>
          <w:spacing w:val="-19"/>
          <w:w w:val="110"/>
        </w:rPr>
        <w:t xml:space="preserve"> </w:t>
      </w:r>
      <w:r>
        <w:rPr>
          <w:color w:val="3B3838"/>
          <w:w w:val="110"/>
        </w:rPr>
        <w:t>включение</w:t>
      </w:r>
      <w:r>
        <w:rPr>
          <w:color w:val="3B3838"/>
          <w:spacing w:val="-19"/>
          <w:w w:val="110"/>
        </w:rPr>
        <w:t xml:space="preserve"> </w:t>
      </w:r>
      <w:r>
        <w:rPr>
          <w:color w:val="3B3838"/>
          <w:w w:val="110"/>
        </w:rPr>
        <w:t>в</w:t>
      </w:r>
      <w:r>
        <w:rPr>
          <w:color w:val="3B3838"/>
          <w:spacing w:val="-24"/>
          <w:w w:val="110"/>
        </w:rPr>
        <w:t xml:space="preserve"> </w:t>
      </w:r>
      <w:proofErr w:type="spellStart"/>
      <w:r>
        <w:rPr>
          <w:color w:val="3B3838"/>
          <w:w w:val="110"/>
        </w:rPr>
        <w:t>Web</w:t>
      </w:r>
      <w:proofErr w:type="spellEnd"/>
      <w:r>
        <w:rPr>
          <w:color w:val="3B3838"/>
          <w:w w:val="110"/>
        </w:rPr>
        <w:t xml:space="preserve"> </w:t>
      </w:r>
      <w:proofErr w:type="spellStart"/>
      <w:r>
        <w:rPr>
          <w:color w:val="3B3838"/>
          <w:w w:val="110"/>
        </w:rPr>
        <w:t>of</w:t>
      </w:r>
      <w:proofErr w:type="spellEnd"/>
      <w:r>
        <w:rPr>
          <w:color w:val="3B3838"/>
          <w:w w:val="110"/>
        </w:rPr>
        <w:t xml:space="preserve"> </w:t>
      </w:r>
      <w:proofErr w:type="spellStart"/>
      <w:r>
        <w:rPr>
          <w:color w:val="3B3838"/>
          <w:w w:val="110"/>
        </w:rPr>
        <w:t>Science</w:t>
      </w:r>
      <w:proofErr w:type="spellEnd"/>
      <w:r>
        <w:rPr>
          <w:color w:val="3B3838"/>
          <w:w w:val="110"/>
        </w:rPr>
        <w:t xml:space="preserve">. В 2019 году показатель </w:t>
      </w:r>
      <w:proofErr w:type="spellStart"/>
      <w:r>
        <w:rPr>
          <w:color w:val="3B3838"/>
          <w:w w:val="110"/>
        </w:rPr>
        <w:t>Citescore</w:t>
      </w:r>
      <w:proofErr w:type="spellEnd"/>
      <w:r>
        <w:rPr>
          <w:color w:val="3B3838"/>
          <w:w w:val="110"/>
        </w:rPr>
        <w:t xml:space="preserve"> </w:t>
      </w:r>
      <w:proofErr w:type="spellStart"/>
      <w:r>
        <w:rPr>
          <w:color w:val="3B3838"/>
          <w:w w:val="110"/>
        </w:rPr>
        <w:t>Scopus</w:t>
      </w:r>
      <w:proofErr w:type="spellEnd"/>
      <w:r>
        <w:rPr>
          <w:color w:val="3B3838"/>
          <w:w w:val="110"/>
        </w:rPr>
        <w:t xml:space="preserve"> составляет 2,17, журнал находится в топ-20% всех журналов в области экономики, бизнеса и</w:t>
      </w:r>
      <w:r>
        <w:rPr>
          <w:color w:val="3B3838"/>
          <w:spacing w:val="25"/>
          <w:w w:val="110"/>
        </w:rPr>
        <w:t xml:space="preserve"> </w:t>
      </w:r>
      <w:r>
        <w:rPr>
          <w:color w:val="3B3838"/>
          <w:w w:val="110"/>
        </w:rPr>
        <w:t>финансов.</w:t>
      </w:r>
    </w:p>
    <w:p w:rsidR="00D10627" w:rsidRPr="00D10627" w:rsidRDefault="00D10627" w:rsidP="00D10627">
      <w:pPr>
        <w:pStyle w:val="a3"/>
        <w:spacing w:line="360" w:lineRule="auto"/>
        <w:ind w:left="113" w:right="119" w:firstLine="709"/>
        <w:jc w:val="both"/>
        <w:rPr>
          <w:b/>
          <w:u w:val="single"/>
        </w:rPr>
      </w:pPr>
      <w:r w:rsidRPr="002D66C5">
        <w:rPr>
          <w:b/>
          <w:u w:val="single"/>
        </w:rPr>
        <w:t xml:space="preserve">Правила оформления статьи в сборник </w:t>
      </w:r>
      <w:r w:rsidRPr="002D66C5">
        <w:rPr>
          <w:b/>
          <w:u w:val="single"/>
          <w:lang w:val="en-US"/>
        </w:rPr>
        <w:t>SCOPUS</w:t>
      </w:r>
      <w:r w:rsidRPr="002D66C5">
        <w:rPr>
          <w:b/>
          <w:u w:val="single"/>
        </w:rPr>
        <w:t>/</w:t>
      </w:r>
      <w:proofErr w:type="spellStart"/>
      <w:r w:rsidRPr="002D66C5">
        <w:rPr>
          <w:b/>
          <w:u w:val="single"/>
          <w:lang w:val="en-US"/>
        </w:rPr>
        <w:t>WoS</w:t>
      </w:r>
      <w:proofErr w:type="spellEnd"/>
    </w:p>
    <w:p w:rsidR="00D10627" w:rsidRDefault="00D10627" w:rsidP="00D10627">
      <w:pPr>
        <w:pStyle w:val="a3"/>
        <w:spacing w:line="360" w:lineRule="auto"/>
        <w:ind w:left="113" w:right="119" w:firstLine="709"/>
        <w:jc w:val="both"/>
      </w:pPr>
      <w:r>
        <w:t>О</w:t>
      </w:r>
      <w:r w:rsidRPr="002D66C5">
        <w:t>формление статьи осуществляется путем замены соответствующих разделов в шаблоне</w:t>
      </w:r>
      <w:r>
        <w:t xml:space="preserve"> </w:t>
      </w:r>
      <w:hyperlink r:id="rId21" w:history="1">
        <w:r w:rsidRPr="004C7C8B">
          <w:rPr>
            <w:rStyle w:val="a6"/>
          </w:rPr>
          <w:t>https://yadi.sk/i/NC388t8HR6jyMw</w:t>
        </w:r>
      </w:hyperlink>
      <w:r>
        <w:t xml:space="preserve"> </w:t>
      </w:r>
      <w:r w:rsidRPr="002D66C5">
        <w:t xml:space="preserve">с сохранением форматирования. В статье допускается </w:t>
      </w:r>
      <w:r>
        <w:t>и</w:t>
      </w:r>
      <w:r w:rsidRPr="002D66C5">
        <w:t>спользовать структуру IMRAD, либо индивидуальную (как в шаблоне). Объем статьи - до 12 страниц, максимальное количество авторов - 6.</w:t>
      </w:r>
    </w:p>
    <w:p w:rsidR="00F7323E" w:rsidRPr="00F7323E" w:rsidRDefault="00F7323E" w:rsidP="00F7323E">
      <w:pPr>
        <w:pStyle w:val="a3"/>
        <w:spacing w:before="269" w:line="314" w:lineRule="auto"/>
        <w:ind w:left="114" w:right="118" w:firstLine="710"/>
        <w:jc w:val="both"/>
        <w:rPr>
          <w:b/>
        </w:rPr>
      </w:pPr>
      <w:bookmarkStart w:id="1" w:name="_Hlk41045795"/>
      <w:r w:rsidRPr="00F7323E">
        <w:rPr>
          <w:b/>
        </w:rPr>
        <w:lastRenderedPageBreak/>
        <w:t>Правила оформления статьи</w:t>
      </w:r>
      <w:r w:rsidRPr="00F7323E">
        <w:rPr>
          <w:b/>
        </w:rPr>
        <w:t xml:space="preserve"> в сборник РИНЦ</w:t>
      </w:r>
      <w:bookmarkEnd w:id="1"/>
      <w:r w:rsidRPr="00F7323E">
        <w:rPr>
          <w:b/>
        </w:rPr>
        <w:t>:</w:t>
      </w:r>
    </w:p>
    <w:p w:rsidR="00F7323E" w:rsidRDefault="00F7323E" w:rsidP="00F7323E">
      <w:pPr>
        <w:pStyle w:val="a3"/>
        <w:spacing w:line="314" w:lineRule="auto"/>
        <w:ind w:left="113" w:right="119" w:firstLine="709"/>
        <w:jc w:val="both"/>
      </w:pPr>
      <w:r>
        <w:t xml:space="preserve">1. Размер шрифта – 14, гарнитура – </w:t>
      </w:r>
      <w:proofErr w:type="spellStart"/>
      <w:r>
        <w:t>Times</w:t>
      </w:r>
      <w:proofErr w:type="spellEnd"/>
      <w:r>
        <w:t xml:space="preserve"> </w:t>
      </w:r>
      <w:proofErr w:type="spellStart"/>
      <w:r>
        <w:t>New</w:t>
      </w:r>
      <w:proofErr w:type="spellEnd"/>
      <w:r>
        <w:t xml:space="preserve"> </w:t>
      </w:r>
      <w:proofErr w:type="spellStart"/>
      <w:r>
        <w:t>Roman</w:t>
      </w:r>
      <w:proofErr w:type="spellEnd"/>
      <w:r>
        <w:t>; интервал – 1,5; поля стандартные.</w:t>
      </w:r>
    </w:p>
    <w:p w:rsidR="00F7323E" w:rsidRDefault="00F7323E" w:rsidP="00F7323E">
      <w:pPr>
        <w:pStyle w:val="a3"/>
        <w:spacing w:line="314" w:lineRule="auto"/>
        <w:ind w:left="113" w:right="119" w:firstLine="709"/>
        <w:jc w:val="both"/>
      </w:pPr>
      <w:r>
        <w:t xml:space="preserve">2. Таблицы и рисунки должны иметь заголовки. 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11 </w:t>
      </w:r>
      <w:proofErr w:type="spellStart"/>
      <w:r>
        <w:t>пт</w:t>
      </w:r>
      <w:proofErr w:type="spellEnd"/>
      <w:r>
        <w:t>). ФОРМУЛЫ ВСТАВЛЯЮТСЯ ТОЛЬКО ОБЪЕКТОМ MICROSOFT EQUATION!</w:t>
      </w:r>
    </w:p>
    <w:p w:rsidR="00F7323E" w:rsidRDefault="00F7323E" w:rsidP="00F7323E">
      <w:pPr>
        <w:pStyle w:val="a3"/>
        <w:spacing w:line="314" w:lineRule="auto"/>
        <w:ind w:left="113" w:right="119" w:firstLine="709"/>
        <w:jc w:val="both"/>
      </w:pPr>
      <w:r>
        <w:t xml:space="preserve">3. Наличие списка цитируемой литературы обязательно. Список литературы – в конце текста оформленный согласно ГОСТ. </w:t>
      </w:r>
    </w:p>
    <w:p w:rsidR="00F7323E" w:rsidRDefault="00F7323E" w:rsidP="00F7323E">
      <w:pPr>
        <w:pStyle w:val="a3"/>
        <w:spacing w:line="314" w:lineRule="auto"/>
        <w:ind w:left="113" w:right="119" w:firstLine="709"/>
        <w:jc w:val="both"/>
      </w:pPr>
      <w:r>
        <w:t>4. Сноски только концевые – в квадратных скобках, с указанием номера источника в соответствии с приведенным в конце статьи списком литературы (например: [1]);</w:t>
      </w:r>
    </w:p>
    <w:p w:rsidR="00F7323E" w:rsidRDefault="00F7323E" w:rsidP="00F7323E">
      <w:pPr>
        <w:pStyle w:val="a3"/>
        <w:spacing w:line="314" w:lineRule="auto"/>
        <w:ind w:left="113" w:right="119" w:firstLine="709"/>
        <w:jc w:val="both"/>
      </w:pPr>
      <w:r>
        <w:t xml:space="preserve">5.  НЕ ИСПОЛЬЗОВАТЬ автоматическую расстановку сносок для списка использованной литературы; </w:t>
      </w:r>
    </w:p>
    <w:p w:rsidR="00F7323E" w:rsidRDefault="00F7323E" w:rsidP="00F7323E">
      <w:pPr>
        <w:pStyle w:val="a3"/>
        <w:spacing w:line="314" w:lineRule="auto"/>
        <w:ind w:left="113" w:right="119" w:firstLine="709"/>
        <w:jc w:val="both"/>
      </w:pPr>
      <w:r>
        <w:t xml:space="preserve">6.  Переносы в словах не ставить. </w:t>
      </w:r>
    </w:p>
    <w:p w:rsidR="00F7323E" w:rsidRDefault="00F7323E" w:rsidP="00F7323E">
      <w:pPr>
        <w:pStyle w:val="a3"/>
        <w:spacing w:line="314" w:lineRule="auto"/>
        <w:ind w:left="113" w:right="119" w:firstLine="709"/>
        <w:jc w:val="both"/>
      </w:pPr>
      <w:r>
        <w:t>7. В электронном варианте каждая статья должна быть в отдельном файле.</w:t>
      </w:r>
    </w:p>
    <w:p w:rsidR="00F7323E" w:rsidRDefault="00F7323E" w:rsidP="00F7323E">
      <w:pPr>
        <w:pStyle w:val="a3"/>
        <w:spacing w:line="314" w:lineRule="auto"/>
        <w:ind w:left="113" w:right="119" w:firstLine="709"/>
        <w:jc w:val="both"/>
      </w:pPr>
      <w:r>
        <w:t>8.  Первым в статье должно идти заглавие (ПРОПИСНЫМИ БУКВАМИ, жирный шрифт, выравнивание по центру). После заглавия, перед текстом аннотации статьи – Фамилия, И.О. автора, на следующей строке – название организации участника, город (см. ниже правила оформления).</w:t>
      </w:r>
    </w:p>
    <w:p w:rsidR="00F7323E" w:rsidRDefault="00F7323E" w:rsidP="00F7323E">
      <w:pPr>
        <w:pStyle w:val="a3"/>
        <w:spacing w:line="314" w:lineRule="auto"/>
        <w:ind w:left="113" w:right="119" w:firstLine="709"/>
        <w:jc w:val="both"/>
      </w:pPr>
      <w:r>
        <w:t>9.   Обязательно наличие аннотации и ключевых слов на русском (до основного текста) и английском (после списка литературы) языках.</w:t>
      </w:r>
    </w:p>
    <w:p w:rsidR="00F7323E" w:rsidRDefault="00F7323E" w:rsidP="00F7323E">
      <w:pPr>
        <w:pStyle w:val="a3"/>
        <w:spacing w:line="314" w:lineRule="auto"/>
        <w:ind w:left="113" w:right="119" w:firstLine="709"/>
        <w:jc w:val="both"/>
      </w:pPr>
      <w:r>
        <w:t>10. Число соавторов не ограничивается.</w:t>
      </w:r>
    </w:p>
    <w:p w:rsidR="00F7323E" w:rsidRDefault="00F7323E" w:rsidP="00F7323E">
      <w:pPr>
        <w:pStyle w:val="a3"/>
        <w:spacing w:line="314" w:lineRule="auto"/>
        <w:ind w:left="113" w:right="119" w:firstLine="709"/>
        <w:jc w:val="both"/>
      </w:pPr>
      <w:r>
        <w:t>11. Запрещено цитировать одного и того же автора более 3 раз.</w:t>
      </w:r>
    </w:p>
    <w:p w:rsidR="00F7323E" w:rsidRDefault="00F7323E" w:rsidP="00F7323E">
      <w:pPr>
        <w:pStyle w:val="a3"/>
        <w:spacing w:line="314" w:lineRule="auto"/>
        <w:ind w:left="113" w:right="119" w:firstLine="709"/>
        <w:jc w:val="both"/>
      </w:pPr>
    </w:p>
    <w:p w:rsidR="00F7323E" w:rsidRPr="00F7323E" w:rsidRDefault="00F7323E" w:rsidP="00F7323E">
      <w:pPr>
        <w:widowControl/>
        <w:autoSpaceDE/>
        <w:autoSpaceDN/>
        <w:spacing w:line="276" w:lineRule="auto"/>
        <w:ind w:firstLine="709"/>
        <w:jc w:val="both"/>
        <w:rPr>
          <w:rFonts w:ascii="Times New Roman" w:eastAsia="Calibri" w:hAnsi="Times New Roman" w:cs="Times New Roman"/>
          <w:sz w:val="24"/>
          <w:szCs w:val="24"/>
          <w:u w:val="single"/>
          <w:lang w:eastAsia="en-US" w:bidi="ar-SA"/>
        </w:rPr>
      </w:pPr>
      <w:r w:rsidRPr="00F7323E">
        <w:rPr>
          <w:rFonts w:ascii="Times New Roman" w:eastAsia="Calibri" w:hAnsi="Times New Roman" w:cs="Times New Roman"/>
          <w:sz w:val="24"/>
          <w:szCs w:val="24"/>
          <w:u w:val="single"/>
          <w:lang w:eastAsia="en-US" w:bidi="ar-SA"/>
        </w:rPr>
        <w:t>Пример оформления «шапки» статьи</w:t>
      </w:r>
      <w:r w:rsidR="002D66C5" w:rsidRPr="002D66C5">
        <w:rPr>
          <w:rFonts w:ascii="Times New Roman" w:eastAsia="Calibri" w:hAnsi="Times New Roman" w:cs="Times New Roman"/>
          <w:sz w:val="24"/>
          <w:szCs w:val="24"/>
          <w:u w:val="single"/>
          <w:lang w:eastAsia="en-US" w:bidi="ar-SA"/>
        </w:rPr>
        <w:t xml:space="preserve"> РИНЦ</w:t>
      </w:r>
      <w:r w:rsidRPr="00F7323E">
        <w:rPr>
          <w:rFonts w:ascii="Times New Roman" w:eastAsia="Calibri" w:hAnsi="Times New Roman" w:cs="Times New Roman"/>
          <w:sz w:val="24"/>
          <w:szCs w:val="24"/>
          <w:u w:val="single"/>
          <w:lang w:eastAsia="en-US" w:bidi="ar-SA"/>
        </w:rPr>
        <w:t xml:space="preserve">: </w:t>
      </w:r>
    </w:p>
    <w:p w:rsidR="00F7323E" w:rsidRPr="00F7323E" w:rsidRDefault="00F7323E" w:rsidP="00F7323E">
      <w:pPr>
        <w:widowControl/>
        <w:autoSpaceDE/>
        <w:autoSpaceDN/>
        <w:spacing w:line="276" w:lineRule="auto"/>
        <w:jc w:val="center"/>
        <w:rPr>
          <w:rFonts w:ascii="Times New Roman" w:eastAsia="Calibri" w:hAnsi="Times New Roman" w:cs="Times New Roman"/>
          <w:b/>
          <w:caps/>
          <w:sz w:val="28"/>
          <w:szCs w:val="28"/>
          <w:lang w:eastAsia="en-US" w:bidi="ar-SA"/>
        </w:rPr>
      </w:pPr>
      <w:r w:rsidRPr="00F7323E">
        <w:rPr>
          <w:rFonts w:ascii="Times New Roman" w:eastAsia="Calibri" w:hAnsi="Times New Roman" w:cs="Times New Roman"/>
          <w:b/>
          <w:caps/>
          <w:sz w:val="28"/>
          <w:szCs w:val="28"/>
          <w:lang w:eastAsia="en-US" w:bidi="ar-SA"/>
        </w:rPr>
        <w:t>роль недобросовестной конкуренции как фактора, ПРЕПЯТСТВУЮЩЕГО развитию здоровых конкурентных отношений</w:t>
      </w:r>
    </w:p>
    <w:p w:rsidR="00F7323E" w:rsidRPr="00F7323E" w:rsidRDefault="00F7323E" w:rsidP="00F7323E">
      <w:pPr>
        <w:widowControl/>
        <w:autoSpaceDE/>
        <w:autoSpaceDN/>
        <w:spacing w:line="276" w:lineRule="auto"/>
        <w:jc w:val="center"/>
        <w:rPr>
          <w:rFonts w:ascii="Times New Roman" w:eastAsia="Calibri" w:hAnsi="Times New Roman" w:cs="Times New Roman"/>
          <w:b/>
          <w:i/>
          <w:sz w:val="28"/>
          <w:szCs w:val="28"/>
          <w:lang w:eastAsia="en-US" w:bidi="ar-SA"/>
        </w:rPr>
      </w:pPr>
      <w:r w:rsidRPr="00F7323E">
        <w:rPr>
          <w:rFonts w:ascii="Times New Roman" w:eastAsia="Calibri" w:hAnsi="Times New Roman" w:cs="Times New Roman"/>
          <w:b/>
          <w:i/>
          <w:sz w:val="28"/>
          <w:szCs w:val="28"/>
          <w:lang w:eastAsia="en-US" w:bidi="ar-SA"/>
        </w:rPr>
        <w:t>Иванова И.И.</w:t>
      </w:r>
    </w:p>
    <w:p w:rsidR="00F7323E" w:rsidRPr="00F7323E" w:rsidRDefault="00F7323E" w:rsidP="00F7323E">
      <w:pPr>
        <w:widowControl/>
        <w:autoSpaceDE/>
        <w:autoSpaceDN/>
        <w:spacing w:line="276" w:lineRule="auto"/>
        <w:jc w:val="center"/>
        <w:rPr>
          <w:rFonts w:ascii="Times New Roman" w:eastAsia="Calibri" w:hAnsi="Times New Roman" w:cs="Times New Roman"/>
          <w:i/>
          <w:sz w:val="28"/>
          <w:szCs w:val="28"/>
          <w:lang w:eastAsia="en-US" w:bidi="ar-SA"/>
        </w:rPr>
      </w:pPr>
      <w:r w:rsidRPr="00F7323E">
        <w:rPr>
          <w:rFonts w:ascii="Times New Roman" w:eastAsia="Calibri" w:hAnsi="Times New Roman" w:cs="Times New Roman"/>
          <w:i/>
          <w:sz w:val="28"/>
          <w:szCs w:val="28"/>
          <w:lang w:eastAsia="en-US" w:bidi="ar-SA"/>
        </w:rPr>
        <w:t>Московский государственный педагогический университет, Москва</w:t>
      </w:r>
    </w:p>
    <w:p w:rsidR="00F7323E" w:rsidRPr="00F7323E" w:rsidRDefault="00F7323E" w:rsidP="00F7323E">
      <w:pPr>
        <w:widowControl/>
        <w:autoSpaceDE/>
        <w:autoSpaceDN/>
        <w:spacing w:line="276" w:lineRule="auto"/>
        <w:jc w:val="both"/>
        <w:rPr>
          <w:rFonts w:ascii="Times New Roman" w:eastAsia="Calibri" w:hAnsi="Times New Roman" w:cs="Times New Roman"/>
          <w:i/>
          <w:sz w:val="28"/>
          <w:szCs w:val="28"/>
          <w:lang w:eastAsia="en-US" w:bidi="ar-SA"/>
        </w:rPr>
      </w:pPr>
    </w:p>
    <w:p w:rsidR="00F7323E" w:rsidRPr="00F7323E" w:rsidRDefault="00F7323E" w:rsidP="00F7323E">
      <w:pPr>
        <w:widowControl/>
        <w:autoSpaceDE/>
        <w:autoSpaceDN/>
        <w:spacing w:line="276" w:lineRule="auto"/>
        <w:jc w:val="both"/>
        <w:rPr>
          <w:rFonts w:ascii="Times New Roman" w:eastAsia="Calibri" w:hAnsi="Times New Roman" w:cs="Times New Roman"/>
          <w:i/>
          <w:sz w:val="28"/>
          <w:szCs w:val="28"/>
          <w:lang w:eastAsia="en-US" w:bidi="ar-SA"/>
        </w:rPr>
      </w:pPr>
      <w:r w:rsidRPr="00F7323E">
        <w:rPr>
          <w:rFonts w:ascii="Times New Roman" w:eastAsia="Calibri" w:hAnsi="Times New Roman" w:cs="Times New Roman"/>
          <w:i/>
          <w:sz w:val="28"/>
          <w:szCs w:val="28"/>
          <w:lang w:eastAsia="en-US" w:bidi="ar-SA"/>
        </w:rPr>
        <w:t>В статье исследуется роль недобросовестной конкуренции как негативного фактора, мешающего развитию здоровых конкурентных отношений в условиях рыночной экономики.</w:t>
      </w:r>
    </w:p>
    <w:p w:rsidR="00F7323E" w:rsidRPr="00F7323E" w:rsidRDefault="00F7323E" w:rsidP="00F7323E">
      <w:pPr>
        <w:widowControl/>
        <w:autoSpaceDE/>
        <w:autoSpaceDN/>
        <w:spacing w:line="276" w:lineRule="auto"/>
        <w:jc w:val="both"/>
        <w:rPr>
          <w:rFonts w:ascii="Times New Roman" w:eastAsia="Calibri" w:hAnsi="Times New Roman" w:cs="Times New Roman"/>
          <w:i/>
          <w:sz w:val="28"/>
          <w:szCs w:val="28"/>
          <w:lang w:eastAsia="en-US" w:bidi="ar-SA"/>
        </w:rPr>
      </w:pPr>
      <w:r w:rsidRPr="00F7323E">
        <w:rPr>
          <w:rFonts w:ascii="Times New Roman" w:eastAsia="Calibri" w:hAnsi="Times New Roman" w:cs="Times New Roman"/>
          <w:i/>
          <w:sz w:val="28"/>
          <w:szCs w:val="28"/>
          <w:lang w:eastAsia="en-US" w:bidi="ar-SA"/>
        </w:rPr>
        <w:t>Ключевые слова: конкуренция, рыночная экономика, демпинг, недобросовестная конкуренция</w:t>
      </w:r>
    </w:p>
    <w:p w:rsidR="00F7323E" w:rsidRPr="00F7323E" w:rsidRDefault="00F7323E" w:rsidP="00F7323E">
      <w:pPr>
        <w:widowControl/>
        <w:autoSpaceDE/>
        <w:autoSpaceDN/>
        <w:spacing w:line="276" w:lineRule="auto"/>
        <w:jc w:val="both"/>
        <w:rPr>
          <w:rFonts w:ascii="Times New Roman" w:eastAsia="Calibri" w:hAnsi="Times New Roman" w:cs="Times New Roman"/>
          <w:i/>
          <w:sz w:val="28"/>
          <w:szCs w:val="28"/>
          <w:lang w:val="en-US" w:eastAsia="en-US" w:bidi="ar-SA"/>
        </w:rPr>
      </w:pPr>
      <w:r w:rsidRPr="00F7323E">
        <w:rPr>
          <w:rFonts w:ascii="Times New Roman" w:eastAsia="Calibri" w:hAnsi="Times New Roman" w:cs="Times New Roman"/>
          <w:i/>
          <w:sz w:val="28"/>
          <w:szCs w:val="28"/>
          <w:lang w:val="en-US" w:eastAsia="en-US" w:bidi="ar-SA"/>
        </w:rPr>
        <w:t>The article examines the role of unfair competition as a negative factor that hinders the development of healthy competitive relations in a market economy.</w:t>
      </w:r>
    </w:p>
    <w:p w:rsidR="00F7323E" w:rsidRPr="00F7323E" w:rsidRDefault="00F7323E" w:rsidP="00F7323E">
      <w:pPr>
        <w:widowControl/>
        <w:autoSpaceDE/>
        <w:autoSpaceDN/>
        <w:spacing w:line="276" w:lineRule="auto"/>
        <w:jc w:val="both"/>
        <w:rPr>
          <w:rFonts w:ascii="Times New Roman" w:eastAsia="Calibri" w:hAnsi="Times New Roman" w:cs="Times New Roman"/>
          <w:i/>
          <w:sz w:val="28"/>
          <w:szCs w:val="28"/>
          <w:lang w:val="en-US" w:eastAsia="en-US" w:bidi="ar-SA"/>
        </w:rPr>
      </w:pPr>
      <w:r w:rsidRPr="00F7323E">
        <w:rPr>
          <w:rFonts w:ascii="Times New Roman" w:eastAsia="Calibri" w:hAnsi="Times New Roman" w:cs="Times New Roman"/>
          <w:i/>
          <w:sz w:val="28"/>
          <w:szCs w:val="28"/>
          <w:lang w:val="en-US" w:eastAsia="en-US" w:bidi="ar-SA"/>
        </w:rPr>
        <w:t>Keywords: competition, market economy, dumping, unfair competition</w:t>
      </w:r>
    </w:p>
    <w:p w:rsidR="00F7323E" w:rsidRPr="00F7323E" w:rsidRDefault="00F7323E" w:rsidP="00F7323E">
      <w:pPr>
        <w:widowControl/>
        <w:autoSpaceDE/>
        <w:autoSpaceDN/>
        <w:spacing w:line="276" w:lineRule="auto"/>
        <w:jc w:val="both"/>
        <w:rPr>
          <w:rFonts w:ascii="Times New Roman" w:eastAsia="Calibri" w:hAnsi="Times New Roman" w:cs="Times New Roman"/>
          <w:i/>
          <w:sz w:val="28"/>
          <w:szCs w:val="28"/>
          <w:lang w:val="en-US" w:eastAsia="en-US" w:bidi="ar-SA"/>
        </w:rPr>
      </w:pPr>
    </w:p>
    <w:p w:rsidR="00F7323E" w:rsidRDefault="00F7323E" w:rsidP="00F7323E">
      <w:pPr>
        <w:pStyle w:val="a3"/>
        <w:spacing w:line="314" w:lineRule="auto"/>
        <w:ind w:left="113" w:right="119" w:firstLine="709"/>
        <w:jc w:val="both"/>
        <w:rPr>
          <w:rFonts w:ascii="Times New Roman" w:eastAsia="Calibri" w:hAnsi="Times New Roman" w:cs="Times New Roman"/>
          <w:sz w:val="28"/>
          <w:szCs w:val="28"/>
          <w:lang w:eastAsia="en-US" w:bidi="ar-SA"/>
        </w:rPr>
      </w:pPr>
      <w:r w:rsidRPr="00F7323E">
        <w:rPr>
          <w:rFonts w:ascii="Times New Roman" w:eastAsia="Calibri" w:hAnsi="Times New Roman" w:cs="Times New Roman"/>
          <w:sz w:val="28"/>
          <w:szCs w:val="28"/>
          <w:lang w:eastAsia="en-US" w:bidi="ar-SA"/>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2D66C5" w:rsidRPr="002D66C5" w:rsidRDefault="002D66C5" w:rsidP="00D10627">
      <w:pPr>
        <w:pStyle w:val="a3"/>
        <w:spacing w:line="314" w:lineRule="auto"/>
        <w:ind w:right="119"/>
        <w:jc w:val="both"/>
      </w:pPr>
    </w:p>
    <w:sectPr w:rsidR="002D66C5" w:rsidRPr="002D66C5">
      <w:pgSz w:w="11910" w:h="16840"/>
      <w:pgMar w:top="940" w:right="7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6C0A"/>
    <w:multiLevelType w:val="hybridMultilevel"/>
    <w:tmpl w:val="36F6F5AA"/>
    <w:lvl w:ilvl="0" w:tplc="3EBE6B70">
      <w:start w:val="1"/>
      <w:numFmt w:val="decimal"/>
      <w:lvlText w:val="%1."/>
      <w:lvlJc w:val="left"/>
      <w:pPr>
        <w:ind w:left="1048" w:hanging="372"/>
        <w:jc w:val="left"/>
      </w:pPr>
      <w:rPr>
        <w:rFonts w:ascii="Arial" w:eastAsia="Arial" w:hAnsi="Arial" w:cs="Arial" w:hint="default"/>
        <w:b/>
        <w:bCs/>
        <w:color w:val="3A3636"/>
        <w:spacing w:val="-1"/>
        <w:w w:val="97"/>
        <w:sz w:val="22"/>
        <w:szCs w:val="22"/>
        <w:lang w:val="ru-RU" w:eastAsia="ru-RU" w:bidi="ru-RU"/>
      </w:rPr>
    </w:lvl>
    <w:lvl w:ilvl="1" w:tplc="14B23A94">
      <w:numFmt w:val="bullet"/>
      <w:lvlText w:val="•"/>
      <w:lvlJc w:val="left"/>
      <w:pPr>
        <w:ind w:left="1982" w:hanging="372"/>
      </w:pPr>
      <w:rPr>
        <w:rFonts w:hint="default"/>
        <w:lang w:val="ru-RU" w:eastAsia="ru-RU" w:bidi="ru-RU"/>
      </w:rPr>
    </w:lvl>
    <w:lvl w:ilvl="2" w:tplc="9BFEFF50">
      <w:numFmt w:val="bullet"/>
      <w:lvlText w:val="•"/>
      <w:lvlJc w:val="left"/>
      <w:pPr>
        <w:ind w:left="2924" w:hanging="372"/>
      </w:pPr>
      <w:rPr>
        <w:rFonts w:hint="default"/>
        <w:lang w:val="ru-RU" w:eastAsia="ru-RU" w:bidi="ru-RU"/>
      </w:rPr>
    </w:lvl>
    <w:lvl w:ilvl="3" w:tplc="5C3A813E">
      <w:numFmt w:val="bullet"/>
      <w:lvlText w:val="•"/>
      <w:lvlJc w:val="left"/>
      <w:pPr>
        <w:ind w:left="3867" w:hanging="372"/>
      </w:pPr>
      <w:rPr>
        <w:rFonts w:hint="default"/>
        <w:lang w:val="ru-RU" w:eastAsia="ru-RU" w:bidi="ru-RU"/>
      </w:rPr>
    </w:lvl>
    <w:lvl w:ilvl="4" w:tplc="8D5EEC62">
      <w:numFmt w:val="bullet"/>
      <w:lvlText w:val="•"/>
      <w:lvlJc w:val="left"/>
      <w:pPr>
        <w:ind w:left="4809" w:hanging="372"/>
      </w:pPr>
      <w:rPr>
        <w:rFonts w:hint="default"/>
        <w:lang w:val="ru-RU" w:eastAsia="ru-RU" w:bidi="ru-RU"/>
      </w:rPr>
    </w:lvl>
    <w:lvl w:ilvl="5" w:tplc="0A129636">
      <w:numFmt w:val="bullet"/>
      <w:lvlText w:val="•"/>
      <w:lvlJc w:val="left"/>
      <w:pPr>
        <w:ind w:left="5752" w:hanging="372"/>
      </w:pPr>
      <w:rPr>
        <w:rFonts w:hint="default"/>
        <w:lang w:val="ru-RU" w:eastAsia="ru-RU" w:bidi="ru-RU"/>
      </w:rPr>
    </w:lvl>
    <w:lvl w:ilvl="6" w:tplc="2468265C">
      <w:numFmt w:val="bullet"/>
      <w:lvlText w:val="•"/>
      <w:lvlJc w:val="left"/>
      <w:pPr>
        <w:ind w:left="6694" w:hanging="372"/>
      </w:pPr>
      <w:rPr>
        <w:rFonts w:hint="default"/>
        <w:lang w:val="ru-RU" w:eastAsia="ru-RU" w:bidi="ru-RU"/>
      </w:rPr>
    </w:lvl>
    <w:lvl w:ilvl="7" w:tplc="FFA87B9A">
      <w:numFmt w:val="bullet"/>
      <w:lvlText w:val="•"/>
      <w:lvlJc w:val="left"/>
      <w:pPr>
        <w:ind w:left="7636" w:hanging="372"/>
      </w:pPr>
      <w:rPr>
        <w:rFonts w:hint="default"/>
        <w:lang w:val="ru-RU" w:eastAsia="ru-RU" w:bidi="ru-RU"/>
      </w:rPr>
    </w:lvl>
    <w:lvl w:ilvl="8" w:tplc="4FFE26C4">
      <w:numFmt w:val="bullet"/>
      <w:lvlText w:val="•"/>
      <w:lvlJc w:val="left"/>
      <w:pPr>
        <w:ind w:left="8579" w:hanging="372"/>
      </w:pPr>
      <w:rPr>
        <w:rFonts w:hint="default"/>
        <w:lang w:val="ru-RU" w:eastAsia="ru-RU" w:bidi="ru-RU"/>
      </w:rPr>
    </w:lvl>
  </w:abstractNum>
  <w:abstractNum w:abstractNumId="1" w15:restartNumberingAfterBreak="0">
    <w:nsid w:val="1C2A40FA"/>
    <w:multiLevelType w:val="hybridMultilevel"/>
    <w:tmpl w:val="0262A110"/>
    <w:lvl w:ilvl="0" w:tplc="8BFA9B40">
      <w:start w:val="1"/>
      <w:numFmt w:val="decimal"/>
      <w:lvlText w:val="%1."/>
      <w:lvlJc w:val="left"/>
      <w:pPr>
        <w:ind w:left="1028" w:hanging="221"/>
        <w:jc w:val="left"/>
      </w:pPr>
      <w:rPr>
        <w:rFonts w:ascii="Arial" w:eastAsia="Arial" w:hAnsi="Arial" w:cs="Arial" w:hint="default"/>
        <w:color w:val="3A3636"/>
        <w:spacing w:val="-1"/>
        <w:w w:val="94"/>
        <w:sz w:val="22"/>
        <w:szCs w:val="22"/>
        <w:lang w:val="ru-RU" w:eastAsia="ru-RU" w:bidi="ru-RU"/>
      </w:rPr>
    </w:lvl>
    <w:lvl w:ilvl="1" w:tplc="6E60C564">
      <w:numFmt w:val="bullet"/>
      <w:lvlText w:val="•"/>
      <w:lvlJc w:val="left"/>
      <w:pPr>
        <w:ind w:left="1964" w:hanging="221"/>
      </w:pPr>
      <w:rPr>
        <w:rFonts w:hint="default"/>
        <w:lang w:val="ru-RU" w:eastAsia="ru-RU" w:bidi="ru-RU"/>
      </w:rPr>
    </w:lvl>
    <w:lvl w:ilvl="2" w:tplc="4314A410">
      <w:numFmt w:val="bullet"/>
      <w:lvlText w:val="•"/>
      <w:lvlJc w:val="left"/>
      <w:pPr>
        <w:ind w:left="2908" w:hanging="221"/>
      </w:pPr>
      <w:rPr>
        <w:rFonts w:hint="default"/>
        <w:lang w:val="ru-RU" w:eastAsia="ru-RU" w:bidi="ru-RU"/>
      </w:rPr>
    </w:lvl>
    <w:lvl w:ilvl="3" w:tplc="930CCE42">
      <w:numFmt w:val="bullet"/>
      <w:lvlText w:val="•"/>
      <w:lvlJc w:val="left"/>
      <w:pPr>
        <w:ind w:left="3853" w:hanging="221"/>
      </w:pPr>
      <w:rPr>
        <w:rFonts w:hint="default"/>
        <w:lang w:val="ru-RU" w:eastAsia="ru-RU" w:bidi="ru-RU"/>
      </w:rPr>
    </w:lvl>
    <w:lvl w:ilvl="4" w:tplc="4B6E0F14">
      <w:numFmt w:val="bullet"/>
      <w:lvlText w:val="•"/>
      <w:lvlJc w:val="left"/>
      <w:pPr>
        <w:ind w:left="4797" w:hanging="221"/>
      </w:pPr>
      <w:rPr>
        <w:rFonts w:hint="default"/>
        <w:lang w:val="ru-RU" w:eastAsia="ru-RU" w:bidi="ru-RU"/>
      </w:rPr>
    </w:lvl>
    <w:lvl w:ilvl="5" w:tplc="D8420F9E">
      <w:numFmt w:val="bullet"/>
      <w:lvlText w:val="•"/>
      <w:lvlJc w:val="left"/>
      <w:pPr>
        <w:ind w:left="5742" w:hanging="221"/>
      </w:pPr>
      <w:rPr>
        <w:rFonts w:hint="default"/>
        <w:lang w:val="ru-RU" w:eastAsia="ru-RU" w:bidi="ru-RU"/>
      </w:rPr>
    </w:lvl>
    <w:lvl w:ilvl="6" w:tplc="9E6AD324">
      <w:numFmt w:val="bullet"/>
      <w:lvlText w:val="•"/>
      <w:lvlJc w:val="left"/>
      <w:pPr>
        <w:ind w:left="6686" w:hanging="221"/>
      </w:pPr>
      <w:rPr>
        <w:rFonts w:hint="default"/>
        <w:lang w:val="ru-RU" w:eastAsia="ru-RU" w:bidi="ru-RU"/>
      </w:rPr>
    </w:lvl>
    <w:lvl w:ilvl="7" w:tplc="8916B074">
      <w:numFmt w:val="bullet"/>
      <w:lvlText w:val="•"/>
      <w:lvlJc w:val="left"/>
      <w:pPr>
        <w:ind w:left="7630" w:hanging="221"/>
      </w:pPr>
      <w:rPr>
        <w:rFonts w:hint="default"/>
        <w:lang w:val="ru-RU" w:eastAsia="ru-RU" w:bidi="ru-RU"/>
      </w:rPr>
    </w:lvl>
    <w:lvl w:ilvl="8" w:tplc="CA26CECC">
      <w:numFmt w:val="bullet"/>
      <w:lvlText w:val="•"/>
      <w:lvlJc w:val="left"/>
      <w:pPr>
        <w:ind w:left="8575" w:hanging="221"/>
      </w:pPr>
      <w:rPr>
        <w:rFonts w:hint="default"/>
        <w:lang w:val="ru-RU" w:eastAsia="ru-RU" w:bidi="ru-RU"/>
      </w:rPr>
    </w:lvl>
  </w:abstractNum>
  <w:abstractNum w:abstractNumId="2" w15:restartNumberingAfterBreak="0">
    <w:nsid w:val="21B716CC"/>
    <w:multiLevelType w:val="hybridMultilevel"/>
    <w:tmpl w:val="69EE38C6"/>
    <w:lvl w:ilvl="0" w:tplc="8D765E28">
      <w:numFmt w:val="bullet"/>
      <w:lvlText w:val=""/>
      <w:lvlJc w:val="left"/>
      <w:pPr>
        <w:ind w:left="832" w:hanging="293"/>
      </w:pPr>
      <w:rPr>
        <w:rFonts w:ascii="Symbol" w:eastAsia="Symbol" w:hAnsi="Symbol" w:cs="Symbol" w:hint="default"/>
        <w:color w:val="3A3838"/>
        <w:w w:val="100"/>
        <w:position w:val="1"/>
        <w:sz w:val="24"/>
        <w:szCs w:val="24"/>
        <w:lang w:val="ru-RU" w:eastAsia="ru-RU" w:bidi="ru-RU"/>
      </w:rPr>
    </w:lvl>
    <w:lvl w:ilvl="1" w:tplc="9EE6642E">
      <w:start w:val="1"/>
      <w:numFmt w:val="decimal"/>
      <w:lvlText w:val="%2."/>
      <w:lvlJc w:val="left"/>
      <w:pPr>
        <w:ind w:left="1109" w:hanging="302"/>
        <w:jc w:val="left"/>
      </w:pPr>
      <w:rPr>
        <w:rFonts w:hint="default"/>
        <w:spacing w:val="-1"/>
        <w:w w:val="94"/>
        <w:lang w:val="ru-RU" w:eastAsia="ru-RU" w:bidi="ru-RU"/>
      </w:rPr>
    </w:lvl>
    <w:lvl w:ilvl="2" w:tplc="8FBE1822">
      <w:numFmt w:val="bullet"/>
      <w:lvlText w:val="•"/>
      <w:lvlJc w:val="left"/>
      <w:pPr>
        <w:ind w:left="2140" w:hanging="302"/>
      </w:pPr>
      <w:rPr>
        <w:rFonts w:hint="default"/>
        <w:lang w:val="ru-RU" w:eastAsia="ru-RU" w:bidi="ru-RU"/>
      </w:rPr>
    </w:lvl>
    <w:lvl w:ilvl="3" w:tplc="542801F2">
      <w:numFmt w:val="bullet"/>
      <w:lvlText w:val="•"/>
      <w:lvlJc w:val="left"/>
      <w:pPr>
        <w:ind w:left="3180" w:hanging="302"/>
      </w:pPr>
      <w:rPr>
        <w:rFonts w:hint="default"/>
        <w:lang w:val="ru-RU" w:eastAsia="ru-RU" w:bidi="ru-RU"/>
      </w:rPr>
    </w:lvl>
    <w:lvl w:ilvl="4" w:tplc="DDDAAE2A">
      <w:numFmt w:val="bullet"/>
      <w:lvlText w:val="•"/>
      <w:lvlJc w:val="left"/>
      <w:pPr>
        <w:ind w:left="4221" w:hanging="302"/>
      </w:pPr>
      <w:rPr>
        <w:rFonts w:hint="default"/>
        <w:lang w:val="ru-RU" w:eastAsia="ru-RU" w:bidi="ru-RU"/>
      </w:rPr>
    </w:lvl>
    <w:lvl w:ilvl="5" w:tplc="0608C23C">
      <w:numFmt w:val="bullet"/>
      <w:lvlText w:val="•"/>
      <w:lvlJc w:val="left"/>
      <w:pPr>
        <w:ind w:left="5261" w:hanging="302"/>
      </w:pPr>
      <w:rPr>
        <w:rFonts w:hint="default"/>
        <w:lang w:val="ru-RU" w:eastAsia="ru-RU" w:bidi="ru-RU"/>
      </w:rPr>
    </w:lvl>
    <w:lvl w:ilvl="6" w:tplc="F0720646">
      <w:numFmt w:val="bullet"/>
      <w:lvlText w:val="•"/>
      <w:lvlJc w:val="left"/>
      <w:pPr>
        <w:ind w:left="6302" w:hanging="302"/>
      </w:pPr>
      <w:rPr>
        <w:rFonts w:hint="default"/>
        <w:lang w:val="ru-RU" w:eastAsia="ru-RU" w:bidi="ru-RU"/>
      </w:rPr>
    </w:lvl>
    <w:lvl w:ilvl="7" w:tplc="F8C8C830">
      <w:numFmt w:val="bullet"/>
      <w:lvlText w:val="•"/>
      <w:lvlJc w:val="left"/>
      <w:pPr>
        <w:ind w:left="7342" w:hanging="302"/>
      </w:pPr>
      <w:rPr>
        <w:rFonts w:hint="default"/>
        <w:lang w:val="ru-RU" w:eastAsia="ru-RU" w:bidi="ru-RU"/>
      </w:rPr>
    </w:lvl>
    <w:lvl w:ilvl="8" w:tplc="8D48A756">
      <w:numFmt w:val="bullet"/>
      <w:lvlText w:val="•"/>
      <w:lvlJc w:val="left"/>
      <w:pPr>
        <w:ind w:left="8383" w:hanging="302"/>
      </w:pPr>
      <w:rPr>
        <w:rFonts w:hint="default"/>
        <w:lang w:val="ru-RU" w:eastAsia="ru-RU" w:bidi="ru-RU"/>
      </w:rPr>
    </w:lvl>
  </w:abstractNum>
  <w:abstractNum w:abstractNumId="3" w15:restartNumberingAfterBreak="0">
    <w:nsid w:val="44715F13"/>
    <w:multiLevelType w:val="hybridMultilevel"/>
    <w:tmpl w:val="54D868CA"/>
    <w:lvl w:ilvl="0" w:tplc="9768E68E">
      <w:start w:val="1"/>
      <w:numFmt w:val="decimal"/>
      <w:lvlText w:val="%1."/>
      <w:lvlJc w:val="left"/>
      <w:pPr>
        <w:ind w:left="120" w:hanging="301"/>
        <w:jc w:val="left"/>
      </w:pPr>
      <w:rPr>
        <w:rFonts w:ascii="Arial" w:eastAsia="Arial" w:hAnsi="Arial" w:cs="Arial" w:hint="default"/>
        <w:color w:val="3B3838"/>
        <w:spacing w:val="-1"/>
        <w:w w:val="94"/>
        <w:sz w:val="22"/>
        <w:szCs w:val="22"/>
        <w:lang w:val="ru-RU" w:eastAsia="ru-RU" w:bidi="ru-RU"/>
      </w:rPr>
    </w:lvl>
    <w:lvl w:ilvl="1" w:tplc="6E8EB8E0">
      <w:numFmt w:val="bullet"/>
      <w:lvlText w:val="•"/>
      <w:lvlJc w:val="left"/>
      <w:pPr>
        <w:ind w:left="1154" w:hanging="301"/>
      </w:pPr>
      <w:rPr>
        <w:rFonts w:hint="default"/>
        <w:lang w:val="ru-RU" w:eastAsia="ru-RU" w:bidi="ru-RU"/>
      </w:rPr>
    </w:lvl>
    <w:lvl w:ilvl="2" w:tplc="F2C87E5A">
      <w:numFmt w:val="bullet"/>
      <w:lvlText w:val="•"/>
      <w:lvlJc w:val="left"/>
      <w:pPr>
        <w:ind w:left="2188" w:hanging="301"/>
      </w:pPr>
      <w:rPr>
        <w:rFonts w:hint="default"/>
        <w:lang w:val="ru-RU" w:eastAsia="ru-RU" w:bidi="ru-RU"/>
      </w:rPr>
    </w:lvl>
    <w:lvl w:ilvl="3" w:tplc="ABC2D0F4">
      <w:numFmt w:val="bullet"/>
      <w:lvlText w:val="•"/>
      <w:lvlJc w:val="left"/>
      <w:pPr>
        <w:ind w:left="3223" w:hanging="301"/>
      </w:pPr>
      <w:rPr>
        <w:rFonts w:hint="default"/>
        <w:lang w:val="ru-RU" w:eastAsia="ru-RU" w:bidi="ru-RU"/>
      </w:rPr>
    </w:lvl>
    <w:lvl w:ilvl="4" w:tplc="9606DAAC">
      <w:numFmt w:val="bullet"/>
      <w:lvlText w:val="•"/>
      <w:lvlJc w:val="left"/>
      <w:pPr>
        <w:ind w:left="4257" w:hanging="301"/>
      </w:pPr>
      <w:rPr>
        <w:rFonts w:hint="default"/>
        <w:lang w:val="ru-RU" w:eastAsia="ru-RU" w:bidi="ru-RU"/>
      </w:rPr>
    </w:lvl>
    <w:lvl w:ilvl="5" w:tplc="A9800876">
      <w:numFmt w:val="bullet"/>
      <w:lvlText w:val="•"/>
      <w:lvlJc w:val="left"/>
      <w:pPr>
        <w:ind w:left="5292" w:hanging="301"/>
      </w:pPr>
      <w:rPr>
        <w:rFonts w:hint="default"/>
        <w:lang w:val="ru-RU" w:eastAsia="ru-RU" w:bidi="ru-RU"/>
      </w:rPr>
    </w:lvl>
    <w:lvl w:ilvl="6" w:tplc="0F4EA716">
      <w:numFmt w:val="bullet"/>
      <w:lvlText w:val="•"/>
      <w:lvlJc w:val="left"/>
      <w:pPr>
        <w:ind w:left="6326" w:hanging="301"/>
      </w:pPr>
      <w:rPr>
        <w:rFonts w:hint="default"/>
        <w:lang w:val="ru-RU" w:eastAsia="ru-RU" w:bidi="ru-RU"/>
      </w:rPr>
    </w:lvl>
    <w:lvl w:ilvl="7" w:tplc="91F6F458">
      <w:numFmt w:val="bullet"/>
      <w:lvlText w:val="•"/>
      <w:lvlJc w:val="left"/>
      <w:pPr>
        <w:ind w:left="7360" w:hanging="301"/>
      </w:pPr>
      <w:rPr>
        <w:rFonts w:hint="default"/>
        <w:lang w:val="ru-RU" w:eastAsia="ru-RU" w:bidi="ru-RU"/>
      </w:rPr>
    </w:lvl>
    <w:lvl w:ilvl="8" w:tplc="8FF63F64">
      <w:numFmt w:val="bullet"/>
      <w:lvlText w:val="•"/>
      <w:lvlJc w:val="left"/>
      <w:pPr>
        <w:ind w:left="8395" w:hanging="301"/>
      </w:pPr>
      <w:rPr>
        <w:rFonts w:hint="default"/>
        <w:lang w:val="ru-RU" w:eastAsia="ru-RU" w:bidi="ru-RU"/>
      </w:rPr>
    </w:lvl>
  </w:abstractNum>
  <w:abstractNum w:abstractNumId="4" w15:restartNumberingAfterBreak="0">
    <w:nsid w:val="57163A64"/>
    <w:multiLevelType w:val="hybridMultilevel"/>
    <w:tmpl w:val="84C6435A"/>
    <w:lvl w:ilvl="0" w:tplc="4000C5F6">
      <w:start w:val="1"/>
      <w:numFmt w:val="decimal"/>
      <w:lvlText w:val="%1."/>
      <w:lvlJc w:val="left"/>
      <w:pPr>
        <w:ind w:left="115" w:hanging="300"/>
        <w:jc w:val="left"/>
      </w:pPr>
      <w:rPr>
        <w:rFonts w:ascii="Arial" w:eastAsia="Arial" w:hAnsi="Arial" w:cs="Arial" w:hint="default"/>
        <w:b/>
        <w:bCs/>
        <w:color w:val="3B3838"/>
        <w:spacing w:val="-1"/>
        <w:w w:val="94"/>
        <w:sz w:val="27"/>
        <w:szCs w:val="27"/>
        <w:lang w:val="ru-RU" w:eastAsia="ru-RU" w:bidi="ru-RU"/>
      </w:rPr>
    </w:lvl>
    <w:lvl w:ilvl="1" w:tplc="F0184E68">
      <w:numFmt w:val="bullet"/>
      <w:lvlText w:val="•"/>
      <w:lvlJc w:val="left"/>
      <w:pPr>
        <w:ind w:left="1154" w:hanging="300"/>
      </w:pPr>
      <w:rPr>
        <w:rFonts w:hint="default"/>
        <w:lang w:val="ru-RU" w:eastAsia="ru-RU" w:bidi="ru-RU"/>
      </w:rPr>
    </w:lvl>
    <w:lvl w:ilvl="2" w:tplc="736A314A">
      <w:numFmt w:val="bullet"/>
      <w:lvlText w:val="•"/>
      <w:lvlJc w:val="left"/>
      <w:pPr>
        <w:ind w:left="2188" w:hanging="300"/>
      </w:pPr>
      <w:rPr>
        <w:rFonts w:hint="default"/>
        <w:lang w:val="ru-RU" w:eastAsia="ru-RU" w:bidi="ru-RU"/>
      </w:rPr>
    </w:lvl>
    <w:lvl w:ilvl="3" w:tplc="56742A5C">
      <w:numFmt w:val="bullet"/>
      <w:lvlText w:val="•"/>
      <w:lvlJc w:val="left"/>
      <w:pPr>
        <w:ind w:left="3223" w:hanging="300"/>
      </w:pPr>
      <w:rPr>
        <w:rFonts w:hint="default"/>
        <w:lang w:val="ru-RU" w:eastAsia="ru-RU" w:bidi="ru-RU"/>
      </w:rPr>
    </w:lvl>
    <w:lvl w:ilvl="4" w:tplc="7C58DB66">
      <w:numFmt w:val="bullet"/>
      <w:lvlText w:val="•"/>
      <w:lvlJc w:val="left"/>
      <w:pPr>
        <w:ind w:left="4257" w:hanging="300"/>
      </w:pPr>
      <w:rPr>
        <w:rFonts w:hint="default"/>
        <w:lang w:val="ru-RU" w:eastAsia="ru-RU" w:bidi="ru-RU"/>
      </w:rPr>
    </w:lvl>
    <w:lvl w:ilvl="5" w:tplc="6C1AB7DE">
      <w:numFmt w:val="bullet"/>
      <w:lvlText w:val="•"/>
      <w:lvlJc w:val="left"/>
      <w:pPr>
        <w:ind w:left="5292" w:hanging="300"/>
      </w:pPr>
      <w:rPr>
        <w:rFonts w:hint="default"/>
        <w:lang w:val="ru-RU" w:eastAsia="ru-RU" w:bidi="ru-RU"/>
      </w:rPr>
    </w:lvl>
    <w:lvl w:ilvl="6" w:tplc="4A56549E">
      <w:numFmt w:val="bullet"/>
      <w:lvlText w:val="•"/>
      <w:lvlJc w:val="left"/>
      <w:pPr>
        <w:ind w:left="6326" w:hanging="300"/>
      </w:pPr>
      <w:rPr>
        <w:rFonts w:hint="default"/>
        <w:lang w:val="ru-RU" w:eastAsia="ru-RU" w:bidi="ru-RU"/>
      </w:rPr>
    </w:lvl>
    <w:lvl w:ilvl="7" w:tplc="BE0C8C36">
      <w:numFmt w:val="bullet"/>
      <w:lvlText w:val="•"/>
      <w:lvlJc w:val="left"/>
      <w:pPr>
        <w:ind w:left="7360" w:hanging="300"/>
      </w:pPr>
      <w:rPr>
        <w:rFonts w:hint="default"/>
        <w:lang w:val="ru-RU" w:eastAsia="ru-RU" w:bidi="ru-RU"/>
      </w:rPr>
    </w:lvl>
    <w:lvl w:ilvl="8" w:tplc="5F42E7C0">
      <w:numFmt w:val="bullet"/>
      <w:lvlText w:val="•"/>
      <w:lvlJc w:val="left"/>
      <w:pPr>
        <w:ind w:left="8395" w:hanging="300"/>
      </w:pPr>
      <w:rPr>
        <w:rFonts w:hint="default"/>
        <w:lang w:val="ru-RU" w:eastAsia="ru-RU" w:bidi="ru-RU"/>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80DD5"/>
    <w:rsid w:val="002D66C5"/>
    <w:rsid w:val="00380DD5"/>
    <w:rsid w:val="003A45CB"/>
    <w:rsid w:val="00D10627"/>
    <w:rsid w:val="00F7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620CABD"/>
  <w15:docId w15:val="{F81BFF0C-FF56-432B-8546-1A1B924D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lang w:val="ru-RU" w:eastAsia="ru-RU" w:bidi="ru-RU"/>
    </w:rPr>
  </w:style>
  <w:style w:type="paragraph" w:styleId="1">
    <w:name w:val="heading 1"/>
    <w:basedOn w:val="a"/>
    <w:uiPriority w:val="9"/>
    <w:qFormat/>
    <w:pPr>
      <w:spacing w:line="68" w:lineRule="exact"/>
      <w:ind w:left="5165"/>
      <w:outlineLvl w:val="0"/>
    </w:pPr>
    <w:rPr>
      <w:sz w:val="27"/>
      <w:szCs w:val="27"/>
    </w:rPr>
  </w:style>
  <w:style w:type="paragraph" w:styleId="2">
    <w:name w:val="heading 2"/>
    <w:basedOn w:val="a"/>
    <w:uiPriority w:val="9"/>
    <w:unhideWhenUsed/>
    <w:qFormat/>
    <w:pPr>
      <w:spacing w:before="75"/>
      <w:ind w:left="683"/>
      <w:outlineLvl w:val="1"/>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20" w:hanging="293"/>
    </w:pPr>
  </w:style>
  <w:style w:type="paragraph" w:customStyle="1" w:styleId="TableParagraph">
    <w:name w:val="Table Paragraph"/>
    <w:basedOn w:val="a"/>
    <w:uiPriority w:val="1"/>
    <w:qFormat/>
  </w:style>
  <w:style w:type="character" w:styleId="a6">
    <w:name w:val="Hyperlink"/>
    <w:basedOn w:val="a0"/>
    <w:uiPriority w:val="99"/>
    <w:unhideWhenUsed/>
    <w:rsid w:val="002D66C5"/>
    <w:rPr>
      <w:color w:val="0000FF" w:themeColor="hyperlink"/>
      <w:u w:val="single"/>
    </w:rPr>
  </w:style>
  <w:style w:type="character" w:styleId="a7">
    <w:name w:val="Unresolved Mention"/>
    <w:basedOn w:val="a0"/>
    <w:uiPriority w:val="99"/>
    <w:semiHidden/>
    <w:unhideWhenUsed/>
    <w:rsid w:val="002D66C5"/>
    <w:rPr>
      <w:color w:val="605E5C"/>
      <w:shd w:val="clear" w:color="auto" w:fill="E1DFDD"/>
    </w:rPr>
  </w:style>
  <w:style w:type="character" w:customStyle="1" w:styleId="a4">
    <w:name w:val="Основной текст Знак"/>
    <w:basedOn w:val="a0"/>
    <w:link w:val="a3"/>
    <w:uiPriority w:val="1"/>
    <w:rsid w:val="00D10627"/>
    <w:rPr>
      <w:rFonts w:ascii="Arial" w:eastAsia="Arial" w:hAnsi="Arial" w:cs="Arial"/>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yadi.sk/i/NC388t8HR6jyMw" TargetMode="External"/><Relationship Id="rId7" Type="http://schemas.openxmlformats.org/officeDocument/2006/relationships/image" Target="media/image3.png"/><Relationship Id="rId12" Type="http://schemas.openxmlformats.org/officeDocument/2006/relationships/image" Target="media/image7.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scopus.com/sourceid/21100890303"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yadi.sk/i/NC388t8HR6jyMw" TargetMode="External"/><Relationship Id="rId4" Type="http://schemas.openxmlformats.org/officeDocument/2006/relationships/webSettings" Target="webSettings.xml"/><Relationship Id="rId9" Type="http://schemas.openxmlformats.org/officeDocument/2006/relationships/hyperlink" Target="https://forms.gle/8NMvLmQeQtn99CLg7" TargetMode="External"/><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Территориальный орган Федеральной службы государственной статистики</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Территориальный орган Федеральной службы государственной статистики</dc:title>
  <dc:creator>Александра</dc:creator>
  <cp:lastModifiedBy>Admin ЮРЦП ЖКХ</cp:lastModifiedBy>
  <cp:revision>3</cp:revision>
  <dcterms:created xsi:type="dcterms:W3CDTF">2020-05-22T10:04:00Z</dcterms:created>
  <dcterms:modified xsi:type="dcterms:W3CDTF">2020-05-22T10:40:00Z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для Microsoft 365</vt:lpwstr>
  </property>
  <property fmtid="{D5CDD505-2E9C-101B-9397-08002B2CF9AE}" pid="4" name="LastSaved">
    <vt:filetime>2020-05-22T00:00:00Z</vt:filetime>
  </property>
</Properties>
</file>