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64" w:rsidRDefault="002E3664">
      <w:pPr>
        <w:rPr>
          <w:rFonts w:ascii="Trebuchet MS" w:hAnsi="Trebuchet MS"/>
          <w:color w:val="4E5F70"/>
          <w:sz w:val="21"/>
          <w:szCs w:val="21"/>
        </w:rPr>
      </w:pPr>
      <w:r w:rsidRPr="002E3664">
        <w:rPr>
          <w:rFonts w:ascii="Trebuchet MS" w:hAnsi="Trebuchet MS"/>
          <w:noProof/>
          <w:color w:val="4E5F70"/>
          <w:sz w:val="21"/>
          <w:szCs w:val="21"/>
          <w:lang w:eastAsia="ru-RU"/>
        </w:rPr>
        <w:drawing>
          <wp:inline distT="0" distB="0" distL="0" distR="0">
            <wp:extent cx="5940425" cy="1563270"/>
            <wp:effectExtent l="0" t="0" r="3175" b="0"/>
            <wp:docPr id="12" name="Рисунок 12" descr="C:\Users\Ksenia\Downloads\баннер_114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Ksenia\Downloads\баннер_1140х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4A" w:rsidRDefault="00F97CCF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color w:val="4E5F70"/>
          <w:sz w:val="21"/>
          <w:szCs w:val="21"/>
        </w:rPr>
        <w:t>1 и 2 октября впервые в онлайн-формате пройдет XI Международный форум</w:t>
      </w:r>
      <w:r>
        <w:rPr>
          <w:rFonts w:ascii="Trebuchet MS" w:hAnsi="Trebuchet MS"/>
          <w:color w:val="4E5F70"/>
          <w:sz w:val="21"/>
          <w:szCs w:val="21"/>
        </w:rPr>
        <w:br/>
        <w:t xml:space="preserve">«РОСМЕДОБР-2020. Инновационные обучающие технологии в медицине» в рамках </w:t>
      </w:r>
      <w:hyperlink r:id="rId6" w:history="1">
        <w:r>
          <w:rPr>
            <w:rStyle w:val="a3"/>
            <w:rFonts w:ascii="Trebuchet MS" w:hAnsi="Trebuchet MS"/>
            <w:color w:val="4E5F70"/>
            <w:sz w:val="21"/>
            <w:szCs w:val="21"/>
          </w:rPr>
          <w:t>Недели медицинс</w:t>
        </w:r>
        <w:r w:rsidR="00FD3D90">
          <w:rPr>
            <w:rStyle w:val="a3"/>
            <w:rFonts w:ascii="Trebuchet MS" w:hAnsi="Trebuchet MS"/>
            <w:color w:val="4E5F70"/>
            <w:sz w:val="21"/>
            <w:szCs w:val="21"/>
          </w:rPr>
          <w:t>кого образования  (29 сентября –</w:t>
        </w:r>
        <w:r>
          <w:rPr>
            <w:rStyle w:val="a3"/>
            <w:rFonts w:ascii="Trebuchet MS" w:hAnsi="Trebuchet MS"/>
            <w:color w:val="4E5F70"/>
            <w:sz w:val="21"/>
            <w:szCs w:val="21"/>
          </w:rPr>
          <w:t xml:space="preserve"> 2 октября)</w:t>
        </w:r>
      </w:hyperlink>
    </w:p>
    <w:p w:rsidR="00F97CCF" w:rsidRDefault="00F97CCF">
      <w:pPr>
        <w:rPr>
          <w:rStyle w:val="a4"/>
          <w:rFonts w:ascii="Trebuchet MS" w:hAnsi="Trebuchet MS"/>
          <w:color w:val="2980B9"/>
        </w:rPr>
      </w:pPr>
      <w:r>
        <w:rPr>
          <w:rStyle w:val="a4"/>
          <w:rFonts w:ascii="Trebuchet MS" w:hAnsi="Trebuchet MS"/>
          <w:color w:val="2980B9"/>
        </w:rPr>
        <w:t>КОНКУРС НА РАЗРАБОТКУ ЛУЧШЕГО ПАСПОРТА СТАНЦИИ ОСКЭ</w:t>
      </w:r>
    </w:p>
    <w:p w:rsidR="00F97CCF" w:rsidRDefault="00F97CCF" w:rsidP="00F97CCF">
      <w:pPr>
        <w:pStyle w:val="a5"/>
      </w:pPr>
      <w:r>
        <w:rPr>
          <w:rStyle w:val="a4"/>
          <w:rFonts w:ascii="Trebuchet MS" w:hAnsi="Trebuchet MS"/>
          <w:color w:val="4E5F70"/>
          <w:sz w:val="21"/>
          <w:szCs w:val="21"/>
        </w:rPr>
        <w:t>Вы можете стать автором одной из станций ОСКЭ для первичной специализированной аккредитации по вашей специальности!</w:t>
      </w:r>
    </w:p>
    <w:p w:rsidR="00F97CCF" w:rsidRDefault="00F97CCF" w:rsidP="00F97CCF">
      <w:pPr>
        <w:pStyle w:val="a5"/>
      </w:pPr>
      <w:r>
        <w:rPr>
          <w:rFonts w:ascii="Trebuchet MS" w:hAnsi="Trebuchet MS"/>
          <w:color w:val="4E5F70"/>
          <w:sz w:val="21"/>
          <w:szCs w:val="21"/>
        </w:rPr>
        <w:t xml:space="preserve">В 2020 году запускается процесс первичной специализированной аккредитации по всем специальностям. Для этого экзамена уже разработаны и утверждены оценочные средства, в частности паспорта станций ОСКЭ, которые опубликованы на сайте </w:t>
      </w:r>
      <w:hyperlink r:id="rId7" w:history="1">
        <w:r>
          <w:rPr>
            <w:rStyle w:val="a3"/>
            <w:rFonts w:ascii="Trebuchet MS" w:hAnsi="Trebuchet MS"/>
            <w:color w:val="4E5F70"/>
            <w:sz w:val="21"/>
            <w:szCs w:val="21"/>
          </w:rPr>
          <w:t>Федерального методического центра аккредитации специалистов</w:t>
        </w:r>
      </w:hyperlink>
      <w:r>
        <w:rPr>
          <w:rFonts w:ascii="Trebuchet MS" w:hAnsi="Trebuchet MS"/>
          <w:color w:val="4E5F70"/>
          <w:sz w:val="21"/>
          <w:szCs w:val="21"/>
        </w:rPr>
        <w:t>.</w:t>
      </w:r>
    </w:p>
    <w:p w:rsidR="00F97CCF" w:rsidRDefault="00F97CCF" w:rsidP="00F97CCF">
      <w:pPr>
        <w:pStyle w:val="a5"/>
        <w:rPr>
          <w:rFonts w:ascii="Trebuchet MS" w:hAnsi="Trebuchet MS"/>
          <w:color w:val="4E5F70"/>
          <w:sz w:val="21"/>
          <w:szCs w:val="21"/>
        </w:rPr>
      </w:pPr>
      <w:r>
        <w:rPr>
          <w:rFonts w:ascii="Trebuchet MS" w:hAnsi="Trebuchet MS"/>
          <w:color w:val="4E5F70"/>
          <w:sz w:val="21"/>
          <w:szCs w:val="21"/>
        </w:rPr>
        <w:t xml:space="preserve">Оценка ряда практических навыков с использованием </w:t>
      </w:r>
      <w:proofErr w:type="spellStart"/>
      <w:r>
        <w:rPr>
          <w:rFonts w:ascii="Trebuchet MS" w:hAnsi="Trebuchet MS"/>
          <w:color w:val="4E5F70"/>
          <w:sz w:val="21"/>
          <w:szCs w:val="21"/>
        </w:rPr>
        <w:t>симуляционного</w:t>
      </w:r>
      <w:proofErr w:type="spellEnd"/>
      <w:r>
        <w:rPr>
          <w:rFonts w:ascii="Trebuchet MS" w:hAnsi="Trebuchet MS"/>
          <w:color w:val="4E5F70"/>
          <w:sz w:val="21"/>
          <w:szCs w:val="21"/>
        </w:rPr>
        <w:t xml:space="preserve"> оборудования запланирована на 2021-й год, однако оценочные средства для них еще не разработаны. Именно Вы можете стать автором одной из станций ОСКЭ для первичной специализированной аккредитации по вашей специальности!</w:t>
      </w:r>
    </w:p>
    <w:p w:rsidR="00F97CCF" w:rsidRDefault="002E3664" w:rsidP="00F97CCF">
      <w:pPr>
        <w:pStyle w:val="a5"/>
        <w:rPr>
          <w:rStyle w:val="a4"/>
          <w:rFonts w:ascii="Trebuchet MS" w:hAnsi="Trebuchet MS"/>
          <w:color w:val="2980B9"/>
        </w:rPr>
      </w:pPr>
      <w:r>
        <w:rPr>
          <w:rStyle w:val="a4"/>
          <w:rFonts w:ascii="Trebuchet MS" w:hAnsi="Trebuchet MS"/>
          <w:color w:val="2980B9"/>
        </w:rPr>
        <w:t>ТЕМЫ «</w:t>
      </w:r>
      <w:r w:rsidR="00F97CCF">
        <w:rPr>
          <w:rStyle w:val="a4"/>
          <w:rFonts w:ascii="Trebuchet MS" w:hAnsi="Trebuchet MS"/>
          <w:color w:val="2980B9"/>
        </w:rPr>
        <w:t>РОСМЕДОБР-2020</w:t>
      </w:r>
      <w:r>
        <w:rPr>
          <w:rStyle w:val="a4"/>
          <w:rFonts w:ascii="Trebuchet MS" w:hAnsi="Trebuchet MS"/>
          <w:color w:val="2980B9"/>
        </w:rPr>
        <w:t>»</w:t>
      </w:r>
    </w:p>
    <w:p w:rsidR="00F97CCF" w:rsidRPr="00F97CCF" w:rsidRDefault="00F97CCF" w:rsidP="00F97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CF">
        <w:rPr>
          <w:rFonts w:ascii="Trebuchet MS" w:eastAsia="Times New Roman" w:hAnsi="Trebuchet MS" w:cs="Times New Roman"/>
          <w:b/>
          <w:bCs/>
          <w:color w:val="4E5F70"/>
          <w:sz w:val="21"/>
          <w:szCs w:val="21"/>
          <w:lang w:eastAsia="ru-RU"/>
        </w:rPr>
        <w:t>Медицинское образование в период пандемии</w:t>
      </w:r>
    </w:p>
    <w:p w:rsidR="00F97CCF" w:rsidRPr="00F97CCF" w:rsidRDefault="00F97CCF" w:rsidP="00F97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CF">
        <w:rPr>
          <w:rFonts w:ascii="Trebuchet MS" w:eastAsia="Times New Roman" w:hAnsi="Trebuchet MS" w:cs="Times New Roman"/>
          <w:color w:val="4E5F70"/>
          <w:sz w:val="21"/>
          <w:szCs w:val="21"/>
          <w:lang w:eastAsia="ru-RU"/>
        </w:rPr>
        <w:t>Здравоохранение РФ: уроки пандемии, выводы и необходимые меры</w:t>
      </w:r>
    </w:p>
    <w:p w:rsidR="00F97CCF" w:rsidRPr="00F97CCF" w:rsidRDefault="00F97CCF" w:rsidP="00F97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CF">
        <w:rPr>
          <w:rFonts w:ascii="Trebuchet MS" w:eastAsia="Times New Roman" w:hAnsi="Trebuchet MS" w:cs="Times New Roman"/>
          <w:color w:val="4E5F70"/>
          <w:sz w:val="21"/>
          <w:szCs w:val="21"/>
          <w:lang w:eastAsia="ru-RU"/>
        </w:rPr>
        <w:t>Дистанционное обучение в здравоохранении как новая реальность</w:t>
      </w:r>
    </w:p>
    <w:p w:rsidR="00F97CCF" w:rsidRPr="00F97CCF" w:rsidRDefault="00F97CCF" w:rsidP="00F97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CF">
        <w:rPr>
          <w:rFonts w:ascii="Trebuchet MS" w:eastAsia="Times New Roman" w:hAnsi="Trebuchet MS" w:cs="Times New Roman"/>
          <w:color w:val="4E5F70"/>
          <w:sz w:val="21"/>
          <w:szCs w:val="21"/>
          <w:lang w:eastAsia="ru-RU"/>
        </w:rPr>
        <w:t>Оценка и аккредитация в период пандемии</w:t>
      </w:r>
    </w:p>
    <w:p w:rsidR="00F97CCF" w:rsidRPr="00F97CCF" w:rsidRDefault="00F97CCF" w:rsidP="00F97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CF">
        <w:rPr>
          <w:rFonts w:ascii="Trebuchet MS" w:eastAsia="Times New Roman" w:hAnsi="Trebuchet MS" w:cs="Times New Roman"/>
          <w:b/>
          <w:bCs/>
          <w:color w:val="4E5F70"/>
          <w:sz w:val="21"/>
          <w:szCs w:val="21"/>
          <w:lang w:eastAsia="ru-RU"/>
        </w:rPr>
        <w:t>Оценка в медицинском образовании</w:t>
      </w:r>
    </w:p>
    <w:p w:rsidR="00F97CCF" w:rsidRPr="00F97CCF" w:rsidRDefault="00F97CCF" w:rsidP="00F97C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CF">
        <w:rPr>
          <w:rFonts w:ascii="Trebuchet MS" w:eastAsia="Times New Roman" w:hAnsi="Trebuchet MS" w:cs="Times New Roman"/>
          <w:color w:val="4E5F70"/>
          <w:sz w:val="21"/>
          <w:szCs w:val="21"/>
          <w:lang w:eastAsia="ru-RU"/>
        </w:rPr>
        <w:t>Актуальные вопросы первичной и первичной специализированной аккредитации</w:t>
      </w:r>
    </w:p>
    <w:p w:rsidR="00F97CCF" w:rsidRPr="00F97CCF" w:rsidRDefault="00F97CCF" w:rsidP="00F97C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CF">
        <w:rPr>
          <w:rFonts w:ascii="Trebuchet MS" w:eastAsia="Times New Roman" w:hAnsi="Trebuchet MS" w:cs="Times New Roman"/>
          <w:color w:val="4E5F70"/>
          <w:sz w:val="21"/>
          <w:szCs w:val="21"/>
          <w:lang w:eastAsia="ru-RU"/>
        </w:rPr>
        <w:t>Разработка инструментов оценки для аккредитации специалистов</w:t>
      </w:r>
    </w:p>
    <w:p w:rsidR="00F97CCF" w:rsidRPr="00F97CCF" w:rsidRDefault="00F97CCF" w:rsidP="00F97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CF">
        <w:rPr>
          <w:rFonts w:ascii="Trebuchet MS" w:eastAsia="Times New Roman" w:hAnsi="Trebuchet MS" w:cs="Times New Roman"/>
          <w:b/>
          <w:bCs/>
          <w:color w:val="4E5F70"/>
          <w:sz w:val="21"/>
          <w:szCs w:val="21"/>
          <w:lang w:eastAsia="ru-RU"/>
        </w:rPr>
        <w:t>Технологии обучения</w:t>
      </w:r>
    </w:p>
    <w:p w:rsidR="00F97CCF" w:rsidRPr="00F97CCF" w:rsidRDefault="00F97CCF" w:rsidP="00F97C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CF">
        <w:rPr>
          <w:rFonts w:ascii="Trebuchet MS" w:eastAsia="Times New Roman" w:hAnsi="Trebuchet MS" w:cs="Times New Roman"/>
          <w:color w:val="4E5F70"/>
          <w:sz w:val="21"/>
          <w:szCs w:val="21"/>
          <w:lang w:eastAsia="ru-RU"/>
        </w:rPr>
        <w:t>Коммуникативные навыки</w:t>
      </w:r>
    </w:p>
    <w:p w:rsidR="00F97CCF" w:rsidRPr="00F97CCF" w:rsidRDefault="00F97CCF" w:rsidP="00F97C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CCF">
        <w:rPr>
          <w:rFonts w:ascii="Trebuchet MS" w:eastAsia="Times New Roman" w:hAnsi="Trebuchet MS" w:cs="Times New Roman"/>
          <w:color w:val="4E5F70"/>
          <w:sz w:val="21"/>
          <w:szCs w:val="21"/>
          <w:lang w:eastAsia="ru-RU"/>
        </w:rPr>
        <w:t>Симуляционные</w:t>
      </w:r>
      <w:proofErr w:type="spellEnd"/>
      <w:r w:rsidRPr="00F97CCF">
        <w:rPr>
          <w:rFonts w:ascii="Trebuchet MS" w:eastAsia="Times New Roman" w:hAnsi="Trebuchet MS" w:cs="Times New Roman"/>
          <w:color w:val="4E5F70"/>
          <w:sz w:val="21"/>
          <w:szCs w:val="21"/>
          <w:lang w:eastAsia="ru-RU"/>
        </w:rPr>
        <w:t xml:space="preserve"> технологии</w:t>
      </w:r>
    </w:p>
    <w:p w:rsidR="00F97CCF" w:rsidRPr="00F97CCF" w:rsidRDefault="00F97CCF" w:rsidP="00F97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CF">
        <w:rPr>
          <w:rFonts w:ascii="Trebuchet MS" w:eastAsia="Times New Roman" w:hAnsi="Trebuchet MS" w:cs="Times New Roman"/>
          <w:b/>
          <w:bCs/>
          <w:color w:val="4E5F70"/>
          <w:sz w:val="21"/>
          <w:szCs w:val="21"/>
          <w:lang w:eastAsia="ru-RU"/>
        </w:rPr>
        <w:t>Медицинское образование, основанное на доказательствах</w:t>
      </w:r>
    </w:p>
    <w:p w:rsidR="00F97CCF" w:rsidRPr="00F97CCF" w:rsidRDefault="00F97CCF" w:rsidP="00F97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CF">
        <w:rPr>
          <w:rFonts w:ascii="Trebuchet MS" w:eastAsia="Times New Roman" w:hAnsi="Trebuchet MS" w:cs="Times New Roman"/>
          <w:color w:val="4E5F70"/>
          <w:sz w:val="21"/>
          <w:szCs w:val="21"/>
          <w:lang w:eastAsia="ru-RU"/>
        </w:rPr>
        <w:t>Публикация результатов исследований</w:t>
      </w:r>
    </w:p>
    <w:p w:rsidR="00F97CCF" w:rsidRPr="00F97CCF" w:rsidRDefault="00F97CCF" w:rsidP="00F97C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CCF">
        <w:rPr>
          <w:rFonts w:ascii="Trebuchet MS" w:eastAsia="Times New Roman" w:hAnsi="Trebuchet MS" w:cs="Times New Roman"/>
          <w:color w:val="4E5F70"/>
          <w:sz w:val="21"/>
          <w:szCs w:val="21"/>
          <w:lang w:eastAsia="ru-RU"/>
        </w:rPr>
        <w:t>Валидация</w:t>
      </w:r>
      <w:proofErr w:type="spellEnd"/>
      <w:r w:rsidRPr="00F97CCF">
        <w:rPr>
          <w:rFonts w:ascii="Trebuchet MS" w:eastAsia="Times New Roman" w:hAnsi="Trebuchet MS" w:cs="Times New Roman"/>
          <w:color w:val="4E5F70"/>
          <w:sz w:val="21"/>
          <w:szCs w:val="21"/>
          <w:lang w:eastAsia="ru-RU"/>
        </w:rPr>
        <w:t xml:space="preserve"> методик в образовании</w:t>
      </w:r>
    </w:p>
    <w:p w:rsidR="00F97CCF" w:rsidRPr="00F97CCF" w:rsidRDefault="00F97CCF" w:rsidP="00F97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CF">
        <w:rPr>
          <w:rFonts w:ascii="Trebuchet MS" w:eastAsia="Times New Roman" w:hAnsi="Trebuchet MS" w:cs="Times New Roman"/>
          <w:b/>
          <w:bCs/>
          <w:color w:val="4E5F70"/>
          <w:sz w:val="21"/>
          <w:szCs w:val="21"/>
          <w:lang w:eastAsia="ru-RU"/>
        </w:rPr>
        <w:t>Кадровое развитие и непрерывное медицинское образование: что ждет медработников в 2021 году</w:t>
      </w:r>
    </w:p>
    <w:p w:rsidR="00F97CCF" w:rsidRDefault="00F97CCF" w:rsidP="00F97CCF">
      <w:pPr>
        <w:pStyle w:val="a5"/>
        <w:rPr>
          <w:rStyle w:val="a4"/>
          <w:rFonts w:ascii="Trebuchet MS" w:hAnsi="Trebuchet MS"/>
          <w:color w:val="2980B9"/>
        </w:rPr>
      </w:pPr>
      <w:r>
        <w:rPr>
          <w:rStyle w:val="a4"/>
          <w:rFonts w:ascii="Trebuchet MS" w:hAnsi="Trebuchet MS"/>
          <w:color w:val="2980B9"/>
        </w:rPr>
        <w:t>ВИРТУАЛЬНАЯ ВЫСТАВКА</w:t>
      </w:r>
    </w:p>
    <w:p w:rsidR="00F97CCF" w:rsidRDefault="00F97CCF" w:rsidP="00F97CCF">
      <w:pPr>
        <w:pStyle w:val="a5"/>
        <w:rPr>
          <w:rFonts w:ascii="Trebuchet MS" w:hAnsi="Trebuchet MS"/>
          <w:color w:val="4E5F70"/>
          <w:sz w:val="21"/>
          <w:szCs w:val="21"/>
        </w:rPr>
      </w:pPr>
      <w:r>
        <w:rPr>
          <w:rFonts w:ascii="Trebuchet MS" w:hAnsi="Trebuchet MS"/>
          <w:color w:val="4E5F70"/>
          <w:sz w:val="21"/>
          <w:szCs w:val="21"/>
        </w:rPr>
        <w:lastRenderedPageBreak/>
        <w:t>В рамках форума «</w:t>
      </w:r>
      <w:proofErr w:type="spellStart"/>
      <w:r>
        <w:rPr>
          <w:rFonts w:ascii="Trebuchet MS" w:hAnsi="Trebuchet MS"/>
          <w:color w:val="4E5F70"/>
          <w:sz w:val="21"/>
          <w:szCs w:val="21"/>
        </w:rPr>
        <w:t>Росмедобр</w:t>
      </w:r>
      <w:proofErr w:type="spellEnd"/>
      <w:r>
        <w:rPr>
          <w:rFonts w:ascii="Trebuchet MS" w:hAnsi="Trebuchet MS"/>
          <w:color w:val="4E5F70"/>
          <w:sz w:val="21"/>
          <w:szCs w:val="21"/>
        </w:rPr>
        <w:t xml:space="preserve">» на странице трансляции будет работать виртуальная выставка </w:t>
      </w:r>
      <w:proofErr w:type="spellStart"/>
      <w:r>
        <w:rPr>
          <w:rFonts w:ascii="Trebuchet MS" w:hAnsi="Trebuchet MS"/>
          <w:color w:val="4E5F70"/>
          <w:sz w:val="21"/>
          <w:szCs w:val="21"/>
        </w:rPr>
        <w:t>симуляционного</w:t>
      </w:r>
      <w:proofErr w:type="spellEnd"/>
      <w:r>
        <w:rPr>
          <w:rFonts w:ascii="Trebuchet MS" w:hAnsi="Trebuchet MS"/>
          <w:color w:val="4E5F70"/>
          <w:sz w:val="21"/>
          <w:szCs w:val="21"/>
        </w:rPr>
        <w:t xml:space="preserve"> оборудования и медицинских тренажеров. Более 60 производителей представят инновационные разработки в об</w:t>
      </w:r>
      <w:r w:rsidR="00FD3D90">
        <w:rPr>
          <w:rFonts w:ascii="Trebuchet MS" w:hAnsi="Trebuchet MS"/>
          <w:color w:val="4E5F70"/>
          <w:sz w:val="21"/>
          <w:szCs w:val="21"/>
        </w:rPr>
        <w:t>ласти медицинского образования —</w:t>
      </w:r>
      <w:r>
        <w:rPr>
          <w:rFonts w:ascii="Trebuchet MS" w:hAnsi="Trebuchet MS"/>
          <w:color w:val="4E5F70"/>
          <w:sz w:val="21"/>
          <w:szCs w:val="21"/>
        </w:rPr>
        <w:t xml:space="preserve"> полный спектр тренажеров, манекенов и виртуальных симуляторов для оснащения современного </w:t>
      </w:r>
      <w:proofErr w:type="spellStart"/>
      <w:r>
        <w:rPr>
          <w:rFonts w:ascii="Trebuchet MS" w:hAnsi="Trebuchet MS"/>
          <w:color w:val="4E5F70"/>
          <w:sz w:val="21"/>
          <w:szCs w:val="21"/>
        </w:rPr>
        <w:t>симуляционного</w:t>
      </w:r>
      <w:proofErr w:type="spellEnd"/>
      <w:r>
        <w:rPr>
          <w:rFonts w:ascii="Trebuchet MS" w:hAnsi="Trebuchet MS"/>
          <w:color w:val="4E5F70"/>
          <w:sz w:val="21"/>
          <w:szCs w:val="21"/>
        </w:rPr>
        <w:t xml:space="preserve"> центра.</w:t>
      </w:r>
    </w:p>
    <w:p w:rsidR="00F97CCF" w:rsidRDefault="00F97CCF" w:rsidP="00F97CCF">
      <w:pPr>
        <w:pStyle w:val="a5"/>
      </w:pPr>
      <w:r>
        <w:rPr>
          <w:rStyle w:val="a4"/>
          <w:rFonts w:ascii="Trebuchet MS" w:hAnsi="Trebuchet MS"/>
          <w:color w:val="2980B9"/>
        </w:rPr>
        <w:t>ДО ВСТРЕЧИ НА «РОСМЕДОБР-2020»</w:t>
      </w:r>
    </w:p>
    <w:p w:rsidR="00F97CCF" w:rsidRDefault="00F97CCF" w:rsidP="00F97CCF">
      <w:pPr>
        <w:pStyle w:val="a5"/>
        <w:rPr>
          <w:rFonts w:ascii="Trebuchet MS" w:hAnsi="Trebuchet MS"/>
          <w:color w:val="4E5F70"/>
          <w:sz w:val="21"/>
          <w:szCs w:val="21"/>
        </w:rPr>
      </w:pPr>
      <w:r>
        <w:rPr>
          <w:rFonts w:ascii="Trebuchet MS" w:hAnsi="Trebuchet MS"/>
          <w:color w:val="4E5F70"/>
          <w:sz w:val="21"/>
          <w:szCs w:val="21"/>
        </w:rPr>
        <w:t xml:space="preserve">Программа форума будет интересна ректорам медицинских вузов и деканам медицинских факультетов, медицинским преподавателям, руководителям </w:t>
      </w:r>
      <w:proofErr w:type="spellStart"/>
      <w:r>
        <w:rPr>
          <w:rFonts w:ascii="Trebuchet MS" w:hAnsi="Trebuchet MS"/>
          <w:color w:val="4E5F70"/>
          <w:sz w:val="21"/>
          <w:szCs w:val="21"/>
        </w:rPr>
        <w:t>симуляционно-тренинговых</w:t>
      </w:r>
      <w:proofErr w:type="spellEnd"/>
      <w:r>
        <w:rPr>
          <w:rFonts w:ascii="Trebuchet MS" w:hAnsi="Trebuchet MS"/>
          <w:color w:val="4E5F70"/>
          <w:sz w:val="21"/>
          <w:szCs w:val="21"/>
        </w:rPr>
        <w:t xml:space="preserve"> центров и профессиональных обществ.</w:t>
      </w:r>
    </w:p>
    <w:p w:rsidR="00B82BF2" w:rsidRDefault="00B82BF2" w:rsidP="00F97CCF">
      <w:pPr>
        <w:pStyle w:val="a5"/>
        <w:rPr>
          <w:rFonts w:ascii="Trebuchet MS" w:hAnsi="Trebuchet MS"/>
          <w:color w:val="4E5F70"/>
          <w:sz w:val="21"/>
          <w:szCs w:val="21"/>
        </w:rPr>
      </w:pPr>
      <w:r>
        <w:rPr>
          <w:rFonts w:ascii="Trebuchet MS" w:hAnsi="Trebuchet MS"/>
          <w:color w:val="4E5F70"/>
          <w:sz w:val="21"/>
          <w:szCs w:val="21"/>
        </w:rPr>
        <w:t xml:space="preserve">Подробности </w:t>
      </w:r>
      <w:hyperlink r:id="rId8" w:history="1">
        <w:r w:rsidRPr="001F07DD">
          <w:rPr>
            <w:rStyle w:val="a3"/>
            <w:rFonts w:ascii="Trebuchet MS" w:hAnsi="Trebuchet MS"/>
            <w:sz w:val="21"/>
            <w:szCs w:val="21"/>
          </w:rPr>
          <w:t>https://www.rosmedobr.ru/rosmedobr2020/</w:t>
        </w:r>
      </w:hyperlink>
    </w:p>
    <w:p w:rsidR="00B82BF2" w:rsidRDefault="00B82BF2" w:rsidP="00F97CCF">
      <w:pPr>
        <w:pStyle w:val="a5"/>
      </w:pPr>
      <w:r>
        <w:rPr>
          <w:rFonts w:ascii="Trebuchet MS" w:hAnsi="Trebuchet MS"/>
          <w:color w:val="4E5F70"/>
          <w:sz w:val="21"/>
          <w:szCs w:val="21"/>
        </w:rPr>
        <w:t xml:space="preserve">Бесплатная регистрация на трансляцию </w:t>
      </w:r>
      <w:hyperlink r:id="rId9" w:history="1">
        <w:r w:rsidRPr="001F07DD">
          <w:rPr>
            <w:rStyle w:val="a3"/>
            <w:rFonts w:ascii="Trebuchet MS" w:hAnsi="Trebuchet MS"/>
            <w:sz w:val="21"/>
            <w:szCs w:val="21"/>
          </w:rPr>
          <w:t>https://www.rosmedobr.ru/rosmedobr2020/usloviya-uchastiya/</w:t>
        </w:r>
      </w:hyperlink>
      <w:r>
        <w:rPr>
          <w:rFonts w:ascii="Trebuchet MS" w:hAnsi="Trebuchet MS"/>
          <w:color w:val="4E5F70"/>
          <w:sz w:val="21"/>
          <w:szCs w:val="21"/>
        </w:rPr>
        <w:t xml:space="preserve"> </w:t>
      </w:r>
      <w:bookmarkStart w:id="0" w:name="_GoBack"/>
      <w:bookmarkEnd w:id="0"/>
    </w:p>
    <w:p w:rsidR="002E3664" w:rsidRDefault="00F97CCF" w:rsidP="00F97CCF">
      <w:pPr>
        <w:pStyle w:val="a5"/>
      </w:pPr>
      <w:r>
        <w:rPr>
          <w:rFonts w:ascii="Tahoma" w:hAnsi="Tahoma" w:cs="Tahoma"/>
          <w:sz w:val="17"/>
          <w:szCs w:val="17"/>
        </w:rPr>
        <w:t>Провайдер: ООО «ВШОУЗ-КМК»</w:t>
      </w:r>
    </w:p>
    <w:p w:rsidR="00F97CCF" w:rsidRDefault="00F97CCF" w:rsidP="00F97CCF">
      <w:pPr>
        <w:pStyle w:val="a5"/>
      </w:pPr>
      <w:r>
        <w:rPr>
          <w:rFonts w:ascii="Tahoma" w:hAnsi="Tahoma" w:cs="Tahoma"/>
          <w:sz w:val="17"/>
          <w:szCs w:val="17"/>
        </w:rPr>
        <w:t>Адрес: г. Москва, ул. Садовническая, 13/11</w:t>
      </w:r>
      <w:r>
        <w:rPr>
          <w:rFonts w:ascii="Tahoma" w:hAnsi="Tahoma" w:cs="Tahoma"/>
          <w:sz w:val="17"/>
          <w:szCs w:val="17"/>
        </w:rPr>
        <w:br/>
        <w:t>Тел.: +7 (495) 662-80-96, +7 (495) 921-39-07</w:t>
      </w:r>
      <w:r>
        <w:rPr>
          <w:rFonts w:ascii="Tahoma" w:hAnsi="Tahoma" w:cs="Tahoma"/>
          <w:sz w:val="17"/>
          <w:szCs w:val="17"/>
        </w:rPr>
        <w:br/>
        <w:t>Моб.: +7 (917) 550-48-75</w:t>
      </w:r>
      <w:r>
        <w:rPr>
          <w:rFonts w:ascii="Tahoma" w:hAnsi="Tahoma" w:cs="Tahoma"/>
          <w:sz w:val="17"/>
          <w:szCs w:val="17"/>
        </w:rPr>
        <w:br/>
        <w:t>conf@medobr.ru</w:t>
      </w:r>
      <w:r>
        <w:rPr>
          <w:rFonts w:ascii="Tahoma" w:hAnsi="Tahoma" w:cs="Tahoma"/>
          <w:sz w:val="17"/>
          <w:szCs w:val="17"/>
        </w:rPr>
        <w:br/>
      </w:r>
      <w:hyperlink r:id="rId10" w:history="1">
        <w:r>
          <w:rPr>
            <w:rStyle w:val="a3"/>
            <w:rFonts w:ascii="Tahoma" w:hAnsi="Tahoma" w:cs="Tahoma"/>
            <w:color w:val="333333"/>
            <w:sz w:val="17"/>
            <w:szCs w:val="17"/>
          </w:rPr>
          <w:t>www.rosmedobr.ru</w:t>
        </w:r>
      </w:hyperlink>
    </w:p>
    <w:p w:rsidR="00F97CCF" w:rsidRDefault="00F97CCF"/>
    <w:sectPr w:rsidR="00F9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56A"/>
    <w:multiLevelType w:val="multilevel"/>
    <w:tmpl w:val="C5BC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86A50"/>
    <w:multiLevelType w:val="multilevel"/>
    <w:tmpl w:val="9F4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307B6"/>
    <w:multiLevelType w:val="multilevel"/>
    <w:tmpl w:val="EDB4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16B3C"/>
    <w:multiLevelType w:val="multilevel"/>
    <w:tmpl w:val="74D2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F"/>
    <w:rsid w:val="002E3664"/>
    <w:rsid w:val="008E0A4A"/>
    <w:rsid w:val="00B82BF2"/>
    <w:rsid w:val="00DC5FBF"/>
    <w:rsid w:val="00F97CCF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B741"/>
  <w15:chartTrackingRefBased/>
  <w15:docId w15:val="{F33A6715-EEAC-4606-BF86-DBD7F0C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CCF"/>
    <w:rPr>
      <w:color w:val="0000FF"/>
      <w:u w:val="single"/>
    </w:rPr>
  </w:style>
  <w:style w:type="character" w:styleId="a4">
    <w:name w:val="Strong"/>
    <w:basedOn w:val="a0"/>
    <w:uiPriority w:val="22"/>
    <w:qFormat/>
    <w:rsid w:val="00F97CCF"/>
    <w:rPr>
      <w:b/>
      <w:bCs/>
    </w:rPr>
  </w:style>
  <w:style w:type="paragraph" w:styleId="a5">
    <w:name w:val="Normal (Web)"/>
    <w:basedOn w:val="a"/>
    <w:uiPriority w:val="99"/>
    <w:semiHidden/>
    <w:unhideWhenUsed/>
    <w:rsid w:val="00F9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51595D"/>
                            <w:left w:val="none" w:sz="0" w:space="0" w:color="51595D"/>
                            <w:bottom w:val="none" w:sz="0" w:space="0" w:color="51595D"/>
                            <w:right w:val="none" w:sz="0" w:space="0" w:color="51595D"/>
                          </w:divBdr>
                          <w:divsChild>
                            <w:div w:id="3195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6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1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2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edobr.ru/rosmedobr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mz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obr-conf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osmed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edobr.ru/rosmedobr2020/usloviya-uchas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 Про</dc:creator>
  <cp:keywords/>
  <dc:description/>
  <cp:lastModifiedBy>Бро Про</cp:lastModifiedBy>
  <cp:revision>6</cp:revision>
  <dcterms:created xsi:type="dcterms:W3CDTF">2020-09-03T03:45:00Z</dcterms:created>
  <dcterms:modified xsi:type="dcterms:W3CDTF">2020-09-03T04:02:00Z</dcterms:modified>
</cp:coreProperties>
</file>