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EF19A7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44D58ADB" w:rsidR="004A2608" w:rsidRPr="004122B6" w:rsidRDefault="00084DEC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084DEC">
        <w:rPr>
          <w:b/>
          <w:caps/>
          <w:color w:val="1F4E79"/>
          <w:sz w:val="32"/>
          <w:szCs w:val="20"/>
        </w:rPr>
        <w:t>НОВЫЕ ИНФОРМАЦИОННЫЕ ТЕХНОЛОГИИ КАК ОСНОВА ЭФФЕКТИВНОГО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CD4A803" w:rsidR="002225C1" w:rsidRPr="004122B6" w:rsidRDefault="00792348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0940FF" w:rsidRPr="00084DEC">
        <w:rPr>
          <w:b/>
          <w:sz w:val="32"/>
          <w:szCs w:val="20"/>
        </w:rPr>
        <w:t>7</w:t>
      </w:r>
      <w:r>
        <w:rPr>
          <w:b/>
          <w:sz w:val="32"/>
          <w:szCs w:val="20"/>
        </w:rPr>
        <w:t xml:space="preserve"> января</w:t>
      </w:r>
      <w:r w:rsidR="00526976" w:rsidRPr="004122B6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7397CB49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084DEC">
        <w:rPr>
          <w:b/>
          <w:color w:val="1F4E79"/>
          <w:sz w:val="32"/>
          <w:szCs w:val="20"/>
        </w:rPr>
        <w:t>Волгоград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30754121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EF19A7">
        <w:rPr>
          <w:b/>
          <w:sz w:val="20"/>
          <w:szCs w:val="20"/>
        </w:rPr>
        <w:t>344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600B65A3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792348">
        <w:rPr>
          <w:b/>
          <w:sz w:val="20"/>
          <w:szCs w:val="20"/>
        </w:rPr>
        <w:t>1</w:t>
      </w:r>
      <w:r w:rsidR="000940FF" w:rsidRPr="000940FF">
        <w:rPr>
          <w:b/>
          <w:sz w:val="20"/>
          <w:szCs w:val="20"/>
        </w:rPr>
        <w:t>7</w:t>
      </w:r>
      <w:r w:rsidR="00792348">
        <w:rPr>
          <w:b/>
          <w:sz w:val="20"/>
          <w:szCs w:val="20"/>
        </w:rPr>
        <w:t xml:space="preserve"> января 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1E41BD0D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F19A7">
        <w:rPr>
          <w:b/>
          <w:sz w:val="20"/>
          <w:szCs w:val="20"/>
        </w:rPr>
        <w:t>344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EF19A7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695C4742" w:rsidR="0023371C" w:rsidRPr="00C46F3C" w:rsidRDefault="00EF19A7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KON-344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096B9A1E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084DEC" w:rsidRPr="00084DEC">
        <w:rPr>
          <w:color w:val="000000"/>
          <w:sz w:val="20"/>
          <w:szCs w:val="20"/>
          <w:shd w:val="clear" w:color="auto" w:fill="FFFFFF"/>
        </w:rPr>
        <w:t>Новые информационные технологии как основа эффективного инновационного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792348">
        <w:rPr>
          <w:color w:val="000000"/>
          <w:sz w:val="20"/>
          <w:szCs w:val="20"/>
          <w:shd w:val="clear" w:color="auto" w:fill="FFFFFF"/>
        </w:rPr>
        <w:t>Челябинск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0940FF">
        <w:rPr>
          <w:color w:val="000000"/>
          <w:sz w:val="20"/>
          <w:szCs w:val="20"/>
          <w:shd w:val="clear" w:color="auto" w:fill="FFFFFF"/>
        </w:rPr>
        <w:t>17</w:t>
      </w:r>
      <w:r w:rsidR="00792348">
        <w:rPr>
          <w:color w:val="000000"/>
          <w:sz w:val="20"/>
          <w:szCs w:val="20"/>
          <w:shd w:val="clear" w:color="auto" w:fill="FFFFFF"/>
        </w:rPr>
        <w:t>.01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68626" w14:textId="77777777" w:rsidR="00B875A7" w:rsidRDefault="00B875A7" w:rsidP="0023371C">
      <w:r>
        <w:separator/>
      </w:r>
    </w:p>
  </w:endnote>
  <w:endnote w:type="continuationSeparator" w:id="0">
    <w:p w14:paraId="0122A546" w14:textId="77777777" w:rsidR="00B875A7" w:rsidRDefault="00B875A7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A1277" w14:textId="77777777" w:rsidR="00B875A7" w:rsidRDefault="00B875A7" w:rsidP="0023371C">
      <w:r>
        <w:separator/>
      </w:r>
    </w:p>
  </w:footnote>
  <w:footnote w:type="continuationSeparator" w:id="0">
    <w:p w14:paraId="5B6F2696" w14:textId="77777777" w:rsidR="00B875A7" w:rsidRDefault="00B875A7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78437E93" w:rsidR="0023371C" w:rsidRPr="0023371C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084DEC" w:rsidRPr="00084DEC">
      <w:rPr>
        <w:sz w:val="18"/>
      </w:rPr>
      <w:t>НОВЫЕ ИНФОРМАЦИОННЫЕ ТЕХНОЛОГИИ КАК ОСНОВА ЭФФЕКТИВНОГО ИННОВАЦИОННОГО РАЗВИТИЯ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6197D"/>
    <w:rsid w:val="00A676B5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5A7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EF19A7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A6D4-72FA-444D-A875-CD7F923C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5</cp:revision>
  <dcterms:created xsi:type="dcterms:W3CDTF">2020-11-25T17:42:00Z</dcterms:created>
  <dcterms:modified xsi:type="dcterms:W3CDTF">2020-12-01T06:02:00Z</dcterms:modified>
</cp:coreProperties>
</file>