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CF" w:rsidRDefault="004113B2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82060" cy="10687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2CF" w:rsidRDefault="000B22CF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B22CF" w:rsidRDefault="000B22CF" w:rsidP="00865391">
      <w:pPr>
        <w:rPr>
          <w:rFonts w:ascii="Times New Roman" w:hAnsi="Times New Roman" w:cs="Times New Roman"/>
          <w:b/>
          <w:color w:val="FF0000"/>
          <w:sz w:val="28"/>
        </w:rPr>
      </w:pPr>
    </w:p>
    <w:p w:rsidR="00865391" w:rsidRDefault="00865391" w:rsidP="00865391">
      <w:pPr>
        <w:rPr>
          <w:rFonts w:ascii="Times New Roman" w:hAnsi="Times New Roman" w:cs="Times New Roman"/>
          <w:b/>
          <w:color w:val="FF0000"/>
          <w:sz w:val="28"/>
        </w:rPr>
      </w:pPr>
    </w:p>
    <w:p w:rsidR="000B22CF" w:rsidRPr="00673991" w:rsidRDefault="0067399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991">
        <w:rPr>
          <w:rFonts w:ascii="Times New Roman" w:hAnsi="Times New Roman" w:cs="Times New Roman"/>
          <w:b/>
          <w:sz w:val="32"/>
          <w:szCs w:val="32"/>
        </w:rPr>
        <w:t>Конкурс научных статей бакалавров</w:t>
      </w:r>
    </w:p>
    <w:p w:rsidR="000B22CF" w:rsidRPr="00566AD3" w:rsidRDefault="004113B2" w:rsidP="008653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иностранных языков и культур </w:t>
      </w:r>
      <w:proofErr w:type="spellStart"/>
      <w:r>
        <w:rPr>
          <w:rFonts w:ascii="Times New Roman" w:hAnsi="Times New Roman" w:cs="Times New Roman"/>
          <w:sz w:val="28"/>
        </w:rPr>
        <w:t>Арзамасского</w:t>
      </w:r>
      <w:proofErr w:type="spellEnd"/>
      <w:r>
        <w:rPr>
          <w:rFonts w:ascii="Times New Roman" w:hAnsi="Times New Roman" w:cs="Times New Roman"/>
          <w:sz w:val="28"/>
        </w:rPr>
        <w:t xml:space="preserve"> филиала ННГУ им. Н.И. Лобачевского объявляет о проведении конкурса </w:t>
      </w:r>
      <w:r w:rsidR="00672A79">
        <w:rPr>
          <w:rFonts w:ascii="Times New Roman" w:hAnsi="Times New Roman" w:cs="Times New Roman"/>
          <w:sz w:val="28"/>
        </w:rPr>
        <w:t>научных статей бакала</w:t>
      </w:r>
      <w:r w:rsidR="00865391">
        <w:rPr>
          <w:rFonts w:ascii="Times New Roman" w:hAnsi="Times New Roman" w:cs="Times New Roman"/>
          <w:sz w:val="28"/>
        </w:rPr>
        <w:t>вров для студентов выпускны</w:t>
      </w:r>
      <w:r w:rsidR="00672A79">
        <w:rPr>
          <w:rFonts w:ascii="Times New Roman" w:hAnsi="Times New Roman" w:cs="Times New Roman"/>
          <w:sz w:val="28"/>
        </w:rPr>
        <w:t>х курсов.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566AD3" w:rsidRPr="00566AD3" w:rsidRDefault="00566AD3" w:rsidP="008653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работа является неотъемлемой частью обучения студентов-бакалавров. Данный конкурс поможет Вам поучаствовать в научной жизни образовательного сообщества, продемонстрировать свои навыки в создании текста научно-публицистической направленности, познакомится с достижениями коллег, даст возможность апробировать результаты Вашей выпускной квалификационной работы.</w:t>
      </w:r>
    </w:p>
    <w:p w:rsidR="000B22CF" w:rsidRDefault="004113B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36A0A">
        <w:rPr>
          <w:rFonts w:ascii="Times New Roman" w:hAnsi="Times New Roman" w:cs="Times New Roman"/>
          <w:sz w:val="28"/>
        </w:rPr>
        <w:t xml:space="preserve">Цель конкурса – </w:t>
      </w:r>
      <w:r w:rsidR="00C36A0A" w:rsidRPr="00C36A0A">
        <w:rPr>
          <w:rFonts w:ascii="Times New Roman" w:hAnsi="Times New Roman" w:cs="Times New Roman"/>
          <w:sz w:val="28"/>
        </w:rPr>
        <w:t>популяризация научной деятельности</w:t>
      </w:r>
      <w:r w:rsidR="002D7ABF">
        <w:rPr>
          <w:rFonts w:ascii="Times New Roman" w:hAnsi="Times New Roman" w:cs="Times New Roman"/>
          <w:sz w:val="28"/>
        </w:rPr>
        <w:t xml:space="preserve"> </w:t>
      </w:r>
      <w:r w:rsidR="00836273" w:rsidRPr="00C36A0A">
        <w:rPr>
          <w:rFonts w:ascii="Times New Roman" w:hAnsi="Times New Roman" w:cs="Times New Roman"/>
          <w:sz w:val="28"/>
        </w:rPr>
        <w:t>студентов; предостав</w:t>
      </w:r>
      <w:r w:rsidR="00C36A0A" w:rsidRPr="00C36A0A">
        <w:rPr>
          <w:rFonts w:ascii="Times New Roman" w:hAnsi="Times New Roman" w:cs="Times New Roman"/>
          <w:sz w:val="28"/>
        </w:rPr>
        <w:t>ление</w:t>
      </w:r>
      <w:r w:rsidR="00836273" w:rsidRPr="00C36A0A">
        <w:rPr>
          <w:rFonts w:ascii="Times New Roman" w:hAnsi="Times New Roman" w:cs="Times New Roman"/>
          <w:sz w:val="28"/>
        </w:rPr>
        <w:t xml:space="preserve"> возможност</w:t>
      </w:r>
      <w:r w:rsidR="00C36A0A" w:rsidRPr="00C36A0A">
        <w:rPr>
          <w:rFonts w:ascii="Times New Roman" w:hAnsi="Times New Roman" w:cs="Times New Roman"/>
          <w:sz w:val="28"/>
        </w:rPr>
        <w:t>и</w:t>
      </w:r>
      <w:r w:rsidR="00836273" w:rsidRPr="00C36A0A">
        <w:rPr>
          <w:rFonts w:ascii="Times New Roman" w:hAnsi="Times New Roman" w:cs="Times New Roman"/>
          <w:sz w:val="28"/>
        </w:rPr>
        <w:t xml:space="preserve"> студентам выпус</w:t>
      </w:r>
      <w:r w:rsidR="00C36A0A" w:rsidRPr="00C36A0A">
        <w:rPr>
          <w:rFonts w:ascii="Times New Roman" w:hAnsi="Times New Roman" w:cs="Times New Roman"/>
          <w:sz w:val="28"/>
        </w:rPr>
        <w:t xml:space="preserve">кных курсов </w:t>
      </w:r>
      <w:r w:rsidR="00836273" w:rsidRPr="00C36A0A">
        <w:rPr>
          <w:rFonts w:ascii="Times New Roman" w:hAnsi="Times New Roman" w:cs="Times New Roman"/>
          <w:sz w:val="28"/>
        </w:rPr>
        <w:t>публиковать научные статьи в рамках подготовки выпускной квалификационной работы в сборниках, индексированных</w:t>
      </w:r>
      <w:r w:rsidR="00C36A0A" w:rsidRPr="00C36A0A">
        <w:rPr>
          <w:rFonts w:ascii="Times New Roman" w:hAnsi="Times New Roman" w:cs="Times New Roman"/>
          <w:sz w:val="28"/>
        </w:rPr>
        <w:t xml:space="preserve"> </w:t>
      </w:r>
      <w:r w:rsidR="00836273" w:rsidRPr="00C36A0A">
        <w:rPr>
          <w:rFonts w:ascii="Times New Roman" w:hAnsi="Times New Roman" w:cs="Times New Roman"/>
          <w:sz w:val="28"/>
        </w:rPr>
        <w:t>в РИНЦ.</w:t>
      </w:r>
    </w:p>
    <w:p w:rsidR="000B22CF" w:rsidRDefault="004113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УЧАСТИЯ В КОНКУРСЕ</w:t>
      </w:r>
    </w:p>
    <w:p w:rsidR="005F38BF" w:rsidRPr="001B6363" w:rsidRDefault="004113B2" w:rsidP="001B6363">
      <w:pPr>
        <w:pStyle w:val="a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B6363">
        <w:rPr>
          <w:rFonts w:ascii="Times New Roman" w:hAnsi="Times New Roman" w:cs="Times New Roman"/>
          <w:sz w:val="28"/>
        </w:rPr>
        <w:t xml:space="preserve">Участниками конкурса могут стать </w:t>
      </w:r>
      <w:r w:rsidR="00836273" w:rsidRPr="001B6363">
        <w:rPr>
          <w:rFonts w:ascii="Times New Roman" w:hAnsi="Times New Roman" w:cs="Times New Roman"/>
          <w:sz w:val="28"/>
        </w:rPr>
        <w:t xml:space="preserve">студенты-бакалавры выпускных курсов: 4 курса </w:t>
      </w:r>
      <w:proofErr w:type="spellStart"/>
      <w:r w:rsidR="001B6363">
        <w:rPr>
          <w:rFonts w:ascii="Times New Roman" w:hAnsi="Times New Roman" w:cs="Times New Roman"/>
          <w:sz w:val="28"/>
        </w:rPr>
        <w:t>б</w:t>
      </w:r>
      <w:r w:rsidR="00836273" w:rsidRPr="001B6363">
        <w:rPr>
          <w:rFonts w:ascii="Times New Roman" w:hAnsi="Times New Roman" w:cs="Times New Roman"/>
          <w:sz w:val="28"/>
        </w:rPr>
        <w:t>акалавриата</w:t>
      </w:r>
      <w:proofErr w:type="spellEnd"/>
      <w:r w:rsidR="00836273" w:rsidRPr="001B6363">
        <w:rPr>
          <w:rFonts w:ascii="Times New Roman" w:hAnsi="Times New Roman" w:cs="Times New Roman"/>
          <w:sz w:val="28"/>
        </w:rPr>
        <w:t xml:space="preserve"> </w:t>
      </w:r>
      <w:r w:rsidR="001B6363">
        <w:rPr>
          <w:rFonts w:ascii="Times New Roman" w:hAnsi="Times New Roman" w:cs="Times New Roman"/>
          <w:sz w:val="28"/>
        </w:rPr>
        <w:t xml:space="preserve">с одним профилем подготовки </w:t>
      </w:r>
      <w:r w:rsidR="00836273" w:rsidRPr="001B6363">
        <w:rPr>
          <w:rFonts w:ascii="Times New Roman" w:hAnsi="Times New Roman" w:cs="Times New Roman"/>
          <w:sz w:val="28"/>
        </w:rPr>
        <w:t xml:space="preserve">и 5 курса </w:t>
      </w:r>
      <w:proofErr w:type="spellStart"/>
      <w:r w:rsidR="00836273" w:rsidRPr="001B6363">
        <w:rPr>
          <w:rFonts w:ascii="Times New Roman" w:hAnsi="Times New Roman" w:cs="Times New Roman"/>
          <w:sz w:val="28"/>
        </w:rPr>
        <w:t>бакалавриата</w:t>
      </w:r>
      <w:proofErr w:type="spellEnd"/>
      <w:r w:rsidR="00836273" w:rsidRPr="001B6363">
        <w:rPr>
          <w:rFonts w:ascii="Times New Roman" w:hAnsi="Times New Roman" w:cs="Times New Roman"/>
          <w:sz w:val="28"/>
        </w:rPr>
        <w:t xml:space="preserve"> с двумя профилями подготовки</w:t>
      </w:r>
      <w:r w:rsidRPr="001B6363">
        <w:rPr>
          <w:rFonts w:ascii="Times New Roman" w:hAnsi="Times New Roman" w:cs="Times New Roman"/>
          <w:sz w:val="28"/>
        </w:rPr>
        <w:t xml:space="preserve">. </w:t>
      </w:r>
    </w:p>
    <w:p w:rsidR="001B6363" w:rsidRPr="00AF0C03" w:rsidRDefault="001B6363" w:rsidP="001B6363">
      <w:pPr>
        <w:pStyle w:val="a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B6363">
        <w:rPr>
          <w:rFonts w:ascii="Times New Roman" w:hAnsi="Times New Roman" w:cs="Times New Roman"/>
          <w:sz w:val="28"/>
        </w:rPr>
        <w:t xml:space="preserve">Научная статья должна быть </w:t>
      </w:r>
      <w:r w:rsidR="002D7ABF">
        <w:rPr>
          <w:rFonts w:ascii="Times New Roman" w:hAnsi="Times New Roman" w:cs="Times New Roman"/>
          <w:sz w:val="28"/>
        </w:rPr>
        <w:t xml:space="preserve">написана </w:t>
      </w:r>
      <w:r w:rsidRPr="001B6363">
        <w:rPr>
          <w:rFonts w:ascii="Times New Roman" w:hAnsi="Times New Roman" w:cs="Times New Roman"/>
          <w:sz w:val="28"/>
        </w:rPr>
        <w:t>в рамках темы выпускной квалификационной работы.</w:t>
      </w:r>
    </w:p>
    <w:p w:rsidR="00AF0C03" w:rsidRPr="001B6363" w:rsidRDefault="00AF0C03" w:rsidP="001B6363">
      <w:pPr>
        <w:pStyle w:val="a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 должен быть подписан на официальную группу </w:t>
      </w:r>
      <w:r>
        <w:rPr>
          <w:rFonts w:ascii="Times New Roman" w:hAnsi="Times New Roman" w:cs="Times New Roman"/>
          <w:sz w:val="28"/>
          <w:lang w:val="en-US"/>
        </w:rPr>
        <w:t>VK</w:t>
      </w:r>
      <w:r w:rsidRPr="00AF0C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кафедры иностранных языков и культур </w:t>
      </w:r>
      <w:proofErr w:type="spellStart"/>
      <w:r>
        <w:rPr>
          <w:rFonts w:ascii="Times New Roman" w:hAnsi="Times New Roman" w:cs="Times New Roman"/>
          <w:sz w:val="28"/>
        </w:rPr>
        <w:t>Арзамасского</w:t>
      </w:r>
      <w:proofErr w:type="spellEnd"/>
      <w:r>
        <w:rPr>
          <w:rFonts w:ascii="Times New Roman" w:hAnsi="Times New Roman" w:cs="Times New Roman"/>
          <w:sz w:val="28"/>
        </w:rPr>
        <w:t xml:space="preserve"> филиала ННГУ: 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AF0C03"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Pr="00AF0C0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AF0C03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engdepartment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F38BF" w:rsidRPr="005F38BF" w:rsidRDefault="005F38BF" w:rsidP="005F38BF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1A0F96" w:rsidRDefault="004113B2" w:rsidP="001A0F96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F38BF">
        <w:rPr>
          <w:rFonts w:ascii="Times New Roman" w:hAnsi="Times New Roman" w:cs="Times New Roman"/>
          <w:sz w:val="28"/>
          <w:u w:val="single"/>
        </w:rPr>
        <w:t xml:space="preserve">Все </w:t>
      </w:r>
      <w:r w:rsidR="00B75517" w:rsidRPr="005F38BF">
        <w:rPr>
          <w:rFonts w:ascii="Times New Roman" w:hAnsi="Times New Roman" w:cs="Times New Roman"/>
          <w:sz w:val="28"/>
          <w:u w:val="single"/>
        </w:rPr>
        <w:t>участники получат</w:t>
      </w:r>
      <w:r w:rsidRPr="005F38BF">
        <w:rPr>
          <w:rFonts w:ascii="Times New Roman" w:hAnsi="Times New Roman" w:cs="Times New Roman"/>
          <w:sz w:val="28"/>
          <w:u w:val="single"/>
        </w:rPr>
        <w:t xml:space="preserve"> сер</w:t>
      </w:r>
      <w:r w:rsidR="00B75517" w:rsidRPr="005F38BF">
        <w:rPr>
          <w:rFonts w:ascii="Times New Roman" w:hAnsi="Times New Roman" w:cs="Times New Roman"/>
          <w:sz w:val="28"/>
          <w:u w:val="single"/>
        </w:rPr>
        <w:t>тификаты об участии в конкурсе и возможность публикации статьи в ежегодном сборнике, индексированном в РИНЦ.</w:t>
      </w:r>
    </w:p>
    <w:p w:rsidR="001A0F96" w:rsidRDefault="001A0F96" w:rsidP="00865391">
      <w:pPr>
        <w:spacing w:after="0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865391">
        <w:rPr>
          <w:rFonts w:ascii="Times New Roman" w:hAnsi="Times New Roman" w:cs="Times New Roman"/>
          <w:sz w:val="24"/>
          <w:szCs w:val="24"/>
        </w:rPr>
        <w:t>https://www.elibrary.ru/item.asp?id=42612976</w:t>
      </w:r>
      <w:r w:rsidRPr="00865391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A4721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https://www.elibrary.ru/item.asp?id=44789730</w:t>
        </w:r>
      </w:hyperlink>
    </w:p>
    <w:p w:rsidR="00753296" w:rsidRPr="00753296" w:rsidRDefault="00753296" w:rsidP="00865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296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Участие в конкурсе и выдача электронных сертификатов – бесплатно!</w:t>
      </w:r>
    </w:p>
    <w:p w:rsidR="00B75517" w:rsidRDefault="00B75517" w:rsidP="005F3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F38BF">
        <w:rPr>
          <w:rFonts w:ascii="Times New Roman" w:hAnsi="Times New Roman" w:cs="Times New Roman"/>
          <w:b/>
          <w:sz w:val="28"/>
        </w:rPr>
        <w:t>Победитель конкурса</w:t>
      </w:r>
      <w:r w:rsidRPr="005F38BF">
        <w:rPr>
          <w:rFonts w:ascii="Times New Roman" w:hAnsi="Times New Roman" w:cs="Times New Roman"/>
          <w:sz w:val="28"/>
        </w:rPr>
        <w:t xml:space="preserve"> публикуется в сборнике </w:t>
      </w:r>
      <w:r w:rsidRPr="005F38BF">
        <w:rPr>
          <w:rFonts w:ascii="Times New Roman" w:hAnsi="Times New Roman" w:cs="Times New Roman"/>
          <w:b/>
          <w:sz w:val="28"/>
        </w:rPr>
        <w:t>бесплатно!</w:t>
      </w:r>
    </w:p>
    <w:p w:rsidR="00566AD3" w:rsidRDefault="00566AD3" w:rsidP="005F38B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Призеры </w:t>
      </w:r>
      <w:r>
        <w:rPr>
          <w:rFonts w:ascii="Times New Roman" w:hAnsi="Times New Roman" w:cs="Times New Roman"/>
          <w:sz w:val="28"/>
        </w:rPr>
        <w:t xml:space="preserve">получают </w:t>
      </w:r>
      <w:r w:rsidRPr="00566AD3">
        <w:rPr>
          <w:rFonts w:ascii="Times New Roman" w:hAnsi="Times New Roman" w:cs="Times New Roman"/>
          <w:b/>
          <w:sz w:val="28"/>
        </w:rPr>
        <w:t>скидку</w:t>
      </w:r>
      <w:r>
        <w:rPr>
          <w:rFonts w:ascii="Times New Roman" w:hAnsi="Times New Roman" w:cs="Times New Roman"/>
          <w:sz w:val="28"/>
        </w:rPr>
        <w:t xml:space="preserve">  на публикацию - 20%!</w:t>
      </w:r>
    </w:p>
    <w:p w:rsidR="00566AD3" w:rsidRPr="00566AD3" w:rsidRDefault="00566AD3" w:rsidP="005F38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принимаются до </w:t>
      </w:r>
      <w:r w:rsidRPr="00566AD3">
        <w:rPr>
          <w:rFonts w:ascii="Times New Roman" w:hAnsi="Times New Roman" w:cs="Times New Roman"/>
          <w:b/>
          <w:sz w:val="28"/>
        </w:rPr>
        <w:t>25 мая 2021.</w:t>
      </w:r>
    </w:p>
    <w:p w:rsidR="000B22CF" w:rsidRDefault="000B22CF">
      <w:pPr>
        <w:pStyle w:val="ae"/>
        <w:spacing w:after="0" w:line="360" w:lineRule="auto"/>
        <w:ind w:left="1287"/>
        <w:jc w:val="both"/>
        <w:rPr>
          <w:rFonts w:ascii="Times New Roman" w:hAnsi="Times New Roman" w:cs="Times New Roman"/>
          <w:sz w:val="28"/>
        </w:rPr>
      </w:pPr>
    </w:p>
    <w:p w:rsidR="001C051E" w:rsidRDefault="001C051E">
      <w:pPr>
        <w:pStyle w:val="ae"/>
        <w:spacing w:after="0" w:line="360" w:lineRule="auto"/>
        <w:ind w:left="1287"/>
        <w:jc w:val="both"/>
        <w:rPr>
          <w:rFonts w:ascii="Times New Roman" w:hAnsi="Times New Roman" w:cs="Times New Roman"/>
          <w:sz w:val="28"/>
        </w:rPr>
      </w:pPr>
    </w:p>
    <w:p w:rsidR="000B22CF" w:rsidRPr="00865391" w:rsidRDefault="002D7ABF" w:rsidP="008653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4113B2" w:rsidRPr="00865391">
        <w:rPr>
          <w:rFonts w:ascii="Times New Roman" w:hAnsi="Times New Roman" w:cs="Times New Roman"/>
          <w:sz w:val="28"/>
        </w:rPr>
        <w:lastRenderedPageBreak/>
        <w:t>ПОРЯДОК ОФОРМЛЕНИЯ УЧАСТИЯ</w:t>
      </w:r>
    </w:p>
    <w:p w:rsidR="000B22CF" w:rsidRDefault="004113B2">
      <w:pPr>
        <w:pStyle w:val="ae"/>
        <w:spacing w:after="0"/>
        <w:ind w:left="0" w:firstLine="567"/>
        <w:jc w:val="both"/>
      </w:pPr>
      <w:r w:rsidRPr="00A47213">
        <w:rPr>
          <w:rFonts w:ascii="Times New Roman" w:hAnsi="Times New Roman" w:cs="Times New Roman"/>
          <w:sz w:val="28"/>
        </w:rPr>
        <w:t xml:space="preserve">Для участия в конкурсе необходимо </w:t>
      </w:r>
      <w:r w:rsidR="00A47213" w:rsidRPr="00A47213">
        <w:rPr>
          <w:rFonts w:ascii="Times New Roman" w:hAnsi="Times New Roman" w:cs="Times New Roman"/>
          <w:sz w:val="28"/>
        </w:rPr>
        <w:t xml:space="preserve">в срок </w:t>
      </w:r>
      <w:r w:rsidRPr="00A47213">
        <w:rPr>
          <w:rFonts w:ascii="Times New Roman" w:hAnsi="Times New Roman" w:cs="Times New Roman"/>
          <w:sz w:val="28"/>
        </w:rPr>
        <w:t xml:space="preserve">до </w:t>
      </w:r>
      <w:r w:rsidR="00753296">
        <w:rPr>
          <w:rFonts w:ascii="Times New Roman" w:hAnsi="Times New Roman" w:cs="Times New Roman"/>
          <w:sz w:val="28"/>
          <w:u w:val="single"/>
        </w:rPr>
        <w:t>25</w:t>
      </w:r>
      <w:bookmarkStart w:id="0" w:name="_GoBack"/>
      <w:bookmarkEnd w:id="0"/>
      <w:r w:rsidR="001F0E57" w:rsidRPr="00A47213">
        <w:rPr>
          <w:rFonts w:ascii="Times New Roman" w:hAnsi="Times New Roman" w:cs="Times New Roman"/>
          <w:sz w:val="28"/>
          <w:u w:val="single"/>
        </w:rPr>
        <w:t xml:space="preserve"> </w:t>
      </w:r>
      <w:r w:rsidR="00A47213" w:rsidRPr="00A47213">
        <w:rPr>
          <w:rFonts w:ascii="Times New Roman" w:hAnsi="Times New Roman" w:cs="Times New Roman"/>
          <w:sz w:val="28"/>
          <w:u w:val="single"/>
        </w:rPr>
        <w:t>мая</w:t>
      </w:r>
      <w:r w:rsidR="001F0E57" w:rsidRPr="00A47213">
        <w:rPr>
          <w:rFonts w:ascii="Times New Roman" w:hAnsi="Times New Roman" w:cs="Times New Roman"/>
          <w:sz w:val="28"/>
          <w:u w:val="single"/>
        </w:rPr>
        <w:t xml:space="preserve"> 2021</w:t>
      </w:r>
      <w:r w:rsidRPr="00A47213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A47213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электронный адрес </w:t>
      </w:r>
      <w:hyperlink r:id="rId7" w:history="1">
        <w:r w:rsidR="001F0E57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  <w:lang w:val="en-US"/>
          </w:rPr>
          <w:t>engdepartment</w:t>
        </w:r>
        <w:r w:rsidR="001F0E57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</w:rPr>
          <w:t>@</w:t>
        </w:r>
        <w:r w:rsidR="001F0E57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  <w:lang w:val="en-US"/>
          </w:rPr>
          <w:t>yandex</w:t>
        </w:r>
        <w:r w:rsidR="001F0E57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</w:rPr>
          <w:t>.</w:t>
        </w:r>
        <w:r w:rsidR="001F0E57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направить:</w:t>
      </w:r>
    </w:p>
    <w:p w:rsidR="000B22CF" w:rsidRDefault="0073700D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113B2">
        <w:rPr>
          <w:rFonts w:ascii="Times New Roman" w:hAnsi="Times New Roman" w:cs="Times New Roman"/>
          <w:sz w:val="28"/>
        </w:rPr>
        <w:t xml:space="preserve"> заявку (заполненную регистрационную форму), находящуюся в конце письма;</w:t>
      </w:r>
    </w:p>
    <w:p w:rsidR="000B22CF" w:rsidRDefault="0073700D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113B2">
        <w:rPr>
          <w:rFonts w:ascii="Times New Roman" w:hAnsi="Times New Roman" w:cs="Times New Roman"/>
          <w:sz w:val="28"/>
        </w:rPr>
        <w:t xml:space="preserve"> </w:t>
      </w:r>
      <w:r w:rsidR="002D7ABF">
        <w:rPr>
          <w:rFonts w:ascii="Times New Roman" w:hAnsi="Times New Roman" w:cs="Times New Roman"/>
          <w:sz w:val="28"/>
        </w:rPr>
        <w:t>научную статью</w:t>
      </w:r>
      <w:r w:rsidR="001F0E57">
        <w:rPr>
          <w:rFonts w:ascii="Times New Roman" w:hAnsi="Times New Roman" w:cs="Times New Roman"/>
          <w:sz w:val="28"/>
        </w:rPr>
        <w:t xml:space="preserve">, оформленную в соответствии с </w:t>
      </w:r>
      <w:r w:rsidR="001F0E57" w:rsidRPr="001F0E57">
        <w:rPr>
          <w:rFonts w:ascii="Times New Roman" w:hAnsi="Times New Roman" w:cs="Times New Roman"/>
          <w:i/>
          <w:sz w:val="28"/>
        </w:rPr>
        <w:t>Приложением 1</w:t>
      </w:r>
      <w:r w:rsidR="004113B2">
        <w:rPr>
          <w:rFonts w:ascii="Times New Roman" w:hAnsi="Times New Roman" w:cs="Times New Roman"/>
          <w:sz w:val="28"/>
        </w:rPr>
        <w:t xml:space="preserve">. </w:t>
      </w:r>
    </w:p>
    <w:p w:rsidR="00BF39AF" w:rsidRDefault="00BF39AF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B22CF" w:rsidRDefault="00156ACB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конкурса научных статей бакалавров, а также сертификаты участников и победителей будут опубликованы на сайте </w:t>
      </w:r>
      <w:hyperlink r:id="rId8" w:history="1">
        <w:r w:rsidR="00AF0C03" w:rsidRPr="006A731F">
          <w:rPr>
            <w:rStyle w:val="af0"/>
            <w:rFonts w:ascii="Times New Roman" w:hAnsi="Times New Roman" w:cs="Times New Roman"/>
            <w:sz w:val="28"/>
            <w:lang w:val="en-US"/>
          </w:rPr>
          <w:t>www</w:t>
        </w:r>
        <w:r w:rsidR="00AF0C03" w:rsidRPr="006A731F">
          <w:rPr>
            <w:rStyle w:val="af0"/>
            <w:rFonts w:ascii="Times New Roman" w:hAnsi="Times New Roman" w:cs="Times New Roman"/>
            <w:sz w:val="28"/>
          </w:rPr>
          <w:t>.</w:t>
        </w:r>
        <w:proofErr w:type="spellStart"/>
        <w:r w:rsidR="00AF0C03" w:rsidRPr="006A731F">
          <w:rPr>
            <w:rStyle w:val="af0"/>
            <w:rFonts w:ascii="Times New Roman" w:hAnsi="Times New Roman" w:cs="Times New Roman"/>
            <w:sz w:val="28"/>
            <w:lang w:val="en-US"/>
          </w:rPr>
          <w:t>arz</w:t>
        </w:r>
        <w:proofErr w:type="spellEnd"/>
        <w:r w:rsidR="00AF0C03" w:rsidRPr="006A731F">
          <w:rPr>
            <w:rStyle w:val="af0"/>
            <w:rFonts w:ascii="Times New Roman" w:hAnsi="Times New Roman" w:cs="Times New Roman"/>
            <w:sz w:val="28"/>
          </w:rPr>
          <w:t>.</w:t>
        </w:r>
        <w:proofErr w:type="spellStart"/>
        <w:r w:rsidR="00AF0C03" w:rsidRPr="006A731F">
          <w:rPr>
            <w:rStyle w:val="af0"/>
            <w:rFonts w:ascii="Times New Roman" w:hAnsi="Times New Roman" w:cs="Times New Roman"/>
            <w:sz w:val="28"/>
            <w:lang w:val="en-US"/>
          </w:rPr>
          <w:t>unn</w:t>
        </w:r>
        <w:proofErr w:type="spellEnd"/>
        <w:r w:rsidR="00AF0C03" w:rsidRPr="006A731F">
          <w:rPr>
            <w:rStyle w:val="af0"/>
            <w:rFonts w:ascii="Times New Roman" w:hAnsi="Times New Roman" w:cs="Times New Roman"/>
            <w:sz w:val="28"/>
          </w:rPr>
          <w:t>.</w:t>
        </w:r>
        <w:proofErr w:type="spellStart"/>
        <w:r w:rsidR="00AF0C03" w:rsidRPr="006A731F">
          <w:rPr>
            <w:rStyle w:val="af0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</w:t>
      </w:r>
      <w:r w:rsidR="00AF0C03" w:rsidRPr="00AF0C03">
        <w:rPr>
          <w:rFonts w:ascii="Times New Roman" w:hAnsi="Times New Roman" w:cs="Times New Roman"/>
          <w:sz w:val="28"/>
        </w:rPr>
        <w:t xml:space="preserve"> </w:t>
      </w:r>
      <w:r w:rsidR="00AF0C03">
        <w:rPr>
          <w:rFonts w:ascii="Times New Roman" w:hAnsi="Times New Roman" w:cs="Times New Roman"/>
          <w:sz w:val="28"/>
        </w:rPr>
        <w:t xml:space="preserve">а также в официальной группе </w:t>
      </w:r>
      <w:r w:rsidR="00AF0C03">
        <w:rPr>
          <w:rFonts w:ascii="Times New Roman" w:hAnsi="Times New Roman" w:cs="Times New Roman"/>
          <w:sz w:val="28"/>
          <w:lang w:val="en-US"/>
        </w:rPr>
        <w:t>VK</w:t>
      </w:r>
      <w:r w:rsidR="00AF0C03" w:rsidRPr="00AF0C03">
        <w:rPr>
          <w:rFonts w:ascii="Times New Roman" w:hAnsi="Times New Roman" w:cs="Times New Roman"/>
          <w:sz w:val="28"/>
        </w:rPr>
        <w:t xml:space="preserve"> </w:t>
      </w:r>
      <w:r w:rsidR="00AF0C03">
        <w:rPr>
          <w:rFonts w:ascii="Times New Roman" w:hAnsi="Times New Roman" w:cs="Times New Roman"/>
          <w:sz w:val="28"/>
        </w:rPr>
        <w:t>кафедры иностранных языков и культур</w:t>
      </w:r>
      <w:r w:rsidR="00AF0C03" w:rsidRPr="00AF0C0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0B22CF" w:rsidRDefault="000B22CF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B22CF" w:rsidRDefault="004113B2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комитет:</w:t>
      </w:r>
    </w:p>
    <w:p w:rsidR="000B22CF" w:rsidRDefault="004113B2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Набилкина</w:t>
      </w:r>
      <w:proofErr w:type="spellEnd"/>
      <w:r>
        <w:rPr>
          <w:rFonts w:ascii="Times New Roman" w:hAnsi="Times New Roman" w:cs="Times New Roman"/>
          <w:sz w:val="28"/>
        </w:rPr>
        <w:t xml:space="preserve"> Л.Н.</w:t>
      </w:r>
      <w:r w:rsidR="007A4958" w:rsidRPr="007A4958">
        <w:rPr>
          <w:rFonts w:ascii="Times New Roman" w:hAnsi="Times New Roman" w:cs="Times New Roman"/>
          <w:sz w:val="28"/>
        </w:rPr>
        <w:t xml:space="preserve"> </w:t>
      </w:r>
      <w:r w:rsidR="007A495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доктор культурологии,</w:t>
      </w:r>
      <w:r w:rsidR="007A4958">
        <w:rPr>
          <w:rFonts w:ascii="Times New Roman" w:hAnsi="Times New Roman" w:cs="Times New Roman"/>
          <w:sz w:val="28"/>
        </w:rPr>
        <w:t xml:space="preserve"> доцент,</w:t>
      </w:r>
      <w:r>
        <w:rPr>
          <w:rFonts w:ascii="Times New Roman" w:hAnsi="Times New Roman" w:cs="Times New Roman"/>
          <w:sz w:val="28"/>
        </w:rPr>
        <w:t xml:space="preserve"> зав. кафедрой иностранных языков и культур</w:t>
      </w:r>
      <w:r w:rsidR="004C05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5F2">
        <w:rPr>
          <w:rFonts w:ascii="Times New Roman" w:hAnsi="Times New Roman" w:cs="Times New Roman"/>
          <w:sz w:val="28"/>
        </w:rPr>
        <w:t>Арзамасского</w:t>
      </w:r>
      <w:proofErr w:type="spellEnd"/>
      <w:r w:rsidR="004C05F2">
        <w:rPr>
          <w:rFonts w:ascii="Times New Roman" w:hAnsi="Times New Roman" w:cs="Times New Roman"/>
          <w:sz w:val="28"/>
        </w:rPr>
        <w:t xml:space="preserve"> филиала ННГУ им. Н.И. Лобачевского;</w:t>
      </w:r>
    </w:p>
    <w:p w:rsidR="000B22CF" w:rsidRDefault="004113B2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47213">
        <w:rPr>
          <w:rFonts w:ascii="Times New Roman" w:hAnsi="Times New Roman" w:cs="Times New Roman"/>
          <w:sz w:val="28"/>
        </w:rPr>
        <w:t>Баронова</w:t>
      </w:r>
      <w:proofErr w:type="spellEnd"/>
      <w:r w:rsidRPr="00A47213">
        <w:rPr>
          <w:rFonts w:ascii="Times New Roman" w:hAnsi="Times New Roman" w:cs="Times New Roman"/>
          <w:sz w:val="28"/>
        </w:rPr>
        <w:t xml:space="preserve"> Е.В. – канд. </w:t>
      </w:r>
      <w:proofErr w:type="spellStart"/>
      <w:r w:rsidRPr="00A47213">
        <w:rPr>
          <w:rFonts w:ascii="Times New Roman" w:hAnsi="Times New Roman" w:cs="Times New Roman"/>
          <w:sz w:val="28"/>
        </w:rPr>
        <w:t>филол</w:t>
      </w:r>
      <w:proofErr w:type="spellEnd"/>
      <w:r w:rsidRPr="00A47213">
        <w:rPr>
          <w:rFonts w:ascii="Times New Roman" w:hAnsi="Times New Roman" w:cs="Times New Roman"/>
          <w:sz w:val="28"/>
        </w:rPr>
        <w:t>. наук, доцент</w:t>
      </w:r>
      <w:r w:rsidR="004C05F2" w:rsidRPr="00A47213">
        <w:rPr>
          <w:rFonts w:ascii="Times New Roman" w:hAnsi="Times New Roman" w:cs="Times New Roman"/>
          <w:sz w:val="28"/>
        </w:rPr>
        <w:t xml:space="preserve"> кафедры иностранных языков и культур </w:t>
      </w:r>
      <w:proofErr w:type="spellStart"/>
      <w:r w:rsidR="004C05F2" w:rsidRPr="00A47213">
        <w:rPr>
          <w:rFonts w:ascii="Times New Roman" w:hAnsi="Times New Roman" w:cs="Times New Roman"/>
          <w:sz w:val="28"/>
        </w:rPr>
        <w:t>Арзамасского</w:t>
      </w:r>
      <w:proofErr w:type="spellEnd"/>
      <w:r w:rsidR="004C05F2" w:rsidRPr="00A47213">
        <w:rPr>
          <w:rFonts w:ascii="Times New Roman" w:hAnsi="Times New Roman" w:cs="Times New Roman"/>
          <w:sz w:val="28"/>
        </w:rPr>
        <w:t xml:space="preserve"> филиала ННГУ им. Н.И. Лобачевского.</w:t>
      </w:r>
    </w:p>
    <w:p w:rsidR="00566AD3" w:rsidRDefault="00566AD3" w:rsidP="00566AD3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Власова К.А.- </w:t>
      </w:r>
      <w:r w:rsidRPr="00A47213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A47213">
        <w:rPr>
          <w:rFonts w:ascii="Times New Roman" w:hAnsi="Times New Roman" w:cs="Times New Roman"/>
          <w:sz w:val="28"/>
        </w:rPr>
        <w:t>филол</w:t>
      </w:r>
      <w:proofErr w:type="spellEnd"/>
      <w:r w:rsidRPr="00A47213">
        <w:rPr>
          <w:rFonts w:ascii="Times New Roman" w:hAnsi="Times New Roman" w:cs="Times New Roman"/>
          <w:sz w:val="28"/>
        </w:rPr>
        <w:t xml:space="preserve">. наук, доцент кафедры иностранных языков и культур </w:t>
      </w:r>
      <w:proofErr w:type="spellStart"/>
      <w:r w:rsidRPr="00A47213">
        <w:rPr>
          <w:rFonts w:ascii="Times New Roman" w:hAnsi="Times New Roman" w:cs="Times New Roman"/>
          <w:sz w:val="28"/>
        </w:rPr>
        <w:t>Арзамасского</w:t>
      </w:r>
      <w:proofErr w:type="spellEnd"/>
      <w:r w:rsidRPr="00A47213">
        <w:rPr>
          <w:rFonts w:ascii="Times New Roman" w:hAnsi="Times New Roman" w:cs="Times New Roman"/>
          <w:sz w:val="28"/>
        </w:rPr>
        <w:t xml:space="preserve"> филиала ННГУ им. Н.И. Лобачевского.</w:t>
      </w:r>
    </w:p>
    <w:p w:rsidR="00A47213" w:rsidRDefault="00A47213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B22CF" w:rsidRDefault="000B22CF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B22CF" w:rsidRDefault="004113B2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информация:</w:t>
      </w:r>
    </w:p>
    <w:p w:rsidR="000B22CF" w:rsidRDefault="007A4958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Набилкина</w:t>
      </w:r>
      <w:proofErr w:type="spellEnd"/>
      <w:r>
        <w:rPr>
          <w:rFonts w:ascii="Times New Roman" w:hAnsi="Times New Roman" w:cs="Times New Roman"/>
          <w:sz w:val="28"/>
        </w:rPr>
        <w:t xml:space="preserve"> Лариса Николаевна</w:t>
      </w:r>
      <w:r w:rsidR="004113B2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зав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афедрой</w:t>
      </w:r>
    </w:p>
    <w:p w:rsidR="000B22CF" w:rsidRDefault="004113B2">
      <w:pPr>
        <w:pStyle w:val="ae"/>
        <w:spacing w:after="0"/>
        <w:ind w:left="0" w:firstLine="567"/>
        <w:jc w:val="both"/>
        <w:rPr>
          <w:rStyle w:val="-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7A4958" w:rsidRPr="006A731F">
          <w:rPr>
            <w:rStyle w:val="af0"/>
            <w:rFonts w:ascii="Times New Roman" w:hAnsi="Times New Roman" w:cs="Times New Roman"/>
            <w:sz w:val="28"/>
            <w:lang w:val="en-US"/>
          </w:rPr>
          <w:t>nabilkina</w:t>
        </w:r>
        <w:r w:rsidR="007A4958" w:rsidRPr="0073700D">
          <w:rPr>
            <w:rStyle w:val="af0"/>
            <w:rFonts w:ascii="Times New Roman" w:hAnsi="Times New Roman" w:cs="Times New Roman"/>
            <w:sz w:val="28"/>
          </w:rPr>
          <w:t>@</w:t>
        </w:r>
        <w:r w:rsidR="007A4958" w:rsidRPr="006A731F">
          <w:rPr>
            <w:rStyle w:val="af0"/>
            <w:rFonts w:ascii="Times New Roman" w:hAnsi="Times New Roman" w:cs="Times New Roman"/>
            <w:sz w:val="28"/>
            <w:lang w:val="en-US"/>
          </w:rPr>
          <w:t>yandex</w:t>
        </w:r>
        <w:r w:rsidR="007A4958" w:rsidRPr="0073700D">
          <w:rPr>
            <w:rStyle w:val="af0"/>
            <w:rFonts w:ascii="Times New Roman" w:hAnsi="Times New Roman" w:cs="Times New Roman"/>
            <w:sz w:val="28"/>
          </w:rPr>
          <w:t>.</w:t>
        </w:r>
        <w:r w:rsidR="007A4958" w:rsidRPr="006A731F">
          <w:rPr>
            <w:rStyle w:val="af0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AF0C03" w:rsidRPr="00AF0C03" w:rsidRDefault="00AF0C03">
      <w:pPr>
        <w:pStyle w:val="ae"/>
        <w:spacing w:after="0"/>
        <w:ind w:left="0" w:firstLine="567"/>
        <w:jc w:val="both"/>
      </w:pPr>
    </w:p>
    <w:p w:rsidR="000B22CF" w:rsidRDefault="004113B2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иностранных языков и культур </w:t>
      </w:r>
      <w:proofErr w:type="spellStart"/>
      <w:r>
        <w:rPr>
          <w:rFonts w:ascii="Times New Roman" w:hAnsi="Times New Roman" w:cs="Times New Roman"/>
          <w:sz w:val="28"/>
        </w:rPr>
        <w:t>Арзамасского</w:t>
      </w:r>
      <w:proofErr w:type="spellEnd"/>
      <w:r>
        <w:rPr>
          <w:rFonts w:ascii="Times New Roman" w:hAnsi="Times New Roman" w:cs="Times New Roman"/>
          <w:sz w:val="28"/>
        </w:rPr>
        <w:t xml:space="preserve"> филиала ННГУ им. Н.И. Лобачевского. </w:t>
      </w:r>
      <w:proofErr w:type="gramStart"/>
      <w:r>
        <w:rPr>
          <w:rFonts w:ascii="Times New Roman" w:hAnsi="Times New Roman" w:cs="Times New Roman"/>
          <w:sz w:val="28"/>
        </w:rPr>
        <w:t>Нижегородская область, г. Арзамас, ул. К.</w:t>
      </w:r>
      <w:r w:rsidR="00B707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Маркса, д. 36, ауд. 57. </w:t>
      </w:r>
      <w:proofErr w:type="gramEnd"/>
    </w:p>
    <w:p w:rsidR="000B22CF" w:rsidRDefault="004113B2">
      <w:pPr>
        <w:pStyle w:val="ae"/>
        <w:spacing w:after="0"/>
        <w:ind w:left="0" w:firstLine="567"/>
        <w:jc w:val="both"/>
        <w:rPr>
          <w:rStyle w:val="-"/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A472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A47213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7A4958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  <w:lang w:val="en-US"/>
          </w:rPr>
          <w:t>engdepartment</w:t>
        </w:r>
        <w:r w:rsidR="007A4958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</w:rPr>
          <w:t>@</w:t>
        </w:r>
        <w:r w:rsidR="007A4958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  <w:lang w:val="en-US"/>
          </w:rPr>
          <w:t>yandex</w:t>
        </w:r>
        <w:r w:rsidR="007A4958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</w:rPr>
          <w:t>.</w:t>
        </w:r>
        <w:r w:rsidR="007A4958" w:rsidRPr="006A731F">
          <w:rPr>
            <w:rStyle w:val="af0"/>
            <w:rFonts w:ascii="Times New Roman" w:hAnsi="Times New Roman" w:cs="Times New Roman"/>
            <w:sz w:val="28"/>
            <w:szCs w:val="21"/>
            <w:shd w:val="clear" w:color="auto" w:fill="FFFFFF"/>
            <w:lang w:val="en-US"/>
          </w:rPr>
          <w:t>ru</w:t>
        </w:r>
      </w:hyperlink>
    </w:p>
    <w:p w:rsidR="00AF0C03" w:rsidRPr="00AF0C03" w:rsidRDefault="00AF0C03">
      <w:pPr>
        <w:pStyle w:val="ae"/>
        <w:spacing w:after="0"/>
        <w:ind w:left="0" w:firstLine="567"/>
        <w:jc w:val="both"/>
      </w:pPr>
      <w:r w:rsidRPr="00AF0C03">
        <w:rPr>
          <w:rStyle w:val="-"/>
          <w:rFonts w:ascii="Times New Roman" w:hAnsi="Times New Roman" w:cs="Times New Roman"/>
          <w:color w:val="auto"/>
          <w:sz w:val="28"/>
          <w:szCs w:val="21"/>
          <w:u w:val="none"/>
          <w:shd w:val="clear" w:color="auto" w:fill="FFFFFF"/>
        </w:rPr>
        <w:t xml:space="preserve">Секретарь кафедры </w:t>
      </w:r>
      <w:r w:rsidRPr="00AF0C03">
        <w:rPr>
          <w:rFonts w:ascii="Times New Roman" w:hAnsi="Times New Roman" w:cs="Times New Roman"/>
          <w:sz w:val="28"/>
        </w:rPr>
        <w:t>– Малышева Мария Ивановна.</w:t>
      </w:r>
    </w:p>
    <w:p w:rsidR="000B22CF" w:rsidRPr="00AF0C03" w:rsidRDefault="000B22CF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B22CF" w:rsidRPr="00AF0C03" w:rsidRDefault="000B22CF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B22CF" w:rsidRDefault="004113B2">
      <w:pPr>
        <w:pStyle w:val="ae"/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 КОНКУРСЕ</w:t>
      </w:r>
    </w:p>
    <w:tbl>
      <w:tblPr>
        <w:tblStyle w:val="af"/>
        <w:tblW w:w="10138" w:type="dxa"/>
        <w:tblLook w:val="04A0"/>
      </w:tblPr>
      <w:tblGrid>
        <w:gridCol w:w="5070"/>
        <w:gridCol w:w="5068"/>
      </w:tblGrid>
      <w:tr w:rsidR="000B22CF" w:rsidTr="007E3EF9">
        <w:tc>
          <w:tcPr>
            <w:tcW w:w="5070" w:type="dxa"/>
            <w:shd w:val="clear" w:color="auto" w:fill="auto"/>
          </w:tcPr>
          <w:p w:rsidR="000B22CF" w:rsidRDefault="004113B2" w:rsidP="007E3EF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 участник</w:t>
            </w:r>
            <w:r w:rsidR="007E3EF9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068" w:type="dxa"/>
            <w:shd w:val="clear" w:color="auto" w:fill="auto"/>
          </w:tcPr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22CF" w:rsidTr="007E3EF9">
        <w:tc>
          <w:tcPr>
            <w:tcW w:w="5070" w:type="dxa"/>
            <w:shd w:val="clear" w:color="auto" w:fill="auto"/>
          </w:tcPr>
          <w:p w:rsidR="000B22CF" w:rsidRPr="004113B2" w:rsidRDefault="007E3EF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Курс, направление (профиль) подготовки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вуз</w:t>
            </w:r>
          </w:p>
        </w:tc>
        <w:tc>
          <w:tcPr>
            <w:tcW w:w="5068" w:type="dxa"/>
            <w:shd w:val="clear" w:color="auto" w:fill="auto"/>
          </w:tcPr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22CF" w:rsidTr="007E3EF9">
        <w:tc>
          <w:tcPr>
            <w:tcW w:w="5070" w:type="dxa"/>
            <w:shd w:val="clear" w:color="auto" w:fill="auto"/>
          </w:tcPr>
          <w:p w:rsidR="000B22CF" w:rsidRDefault="007E3EF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068" w:type="dxa"/>
            <w:shd w:val="clear" w:color="auto" w:fill="auto"/>
          </w:tcPr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22CF" w:rsidTr="007E3EF9">
        <w:tc>
          <w:tcPr>
            <w:tcW w:w="5070" w:type="dxa"/>
            <w:shd w:val="clear" w:color="auto" w:fill="auto"/>
          </w:tcPr>
          <w:p w:rsidR="000B22CF" w:rsidRDefault="007E3EF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068" w:type="dxa"/>
            <w:shd w:val="clear" w:color="auto" w:fill="auto"/>
          </w:tcPr>
          <w:p w:rsidR="000B22CF" w:rsidRDefault="000B22C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22CF" w:rsidRDefault="000B22CF">
      <w:pPr>
        <w:pStyle w:val="ae"/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</w:p>
    <w:p w:rsidR="001C051E" w:rsidRDefault="001C051E" w:rsidP="001C0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1E" w:rsidRPr="00377BE9" w:rsidRDefault="002D7ABF" w:rsidP="00A472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  <w:r w:rsidR="00377BE9" w:rsidRPr="00377BE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1C051E" w:rsidRPr="00C02DD8" w:rsidRDefault="001C051E" w:rsidP="001C0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статьи студента</w:t>
      </w:r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студент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студент)</w:t>
      </w:r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Научный руководитель: Сидоров С.С., к.п.н., доцент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1C051E" w:rsidRPr="00C02DD8" w:rsidRDefault="001C051E" w:rsidP="001C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>Текст аннотации. Текст аннотации. Текст аннотации</w:t>
      </w:r>
      <w:proofErr w:type="gramStart"/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>.</w:t>
      </w:r>
      <w:proofErr w:type="gramEnd"/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proofErr w:type="gramStart"/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</w:t>
      </w:r>
      <w:proofErr w:type="gramEnd"/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 русском языке, 12 шрифт)</w:t>
      </w:r>
    </w:p>
    <w:p w:rsidR="001C051E" w:rsidRPr="00C02DD8" w:rsidRDefault="001C051E" w:rsidP="001C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>: слово; словосочетание</w:t>
      </w:r>
      <w:proofErr w:type="gramStart"/>
      <w:r w:rsidRPr="00C02DD8">
        <w:rPr>
          <w:rFonts w:ascii="Times New Roman" w:eastAsia="Calibri" w:hAnsi="Times New Roman" w:cs="Times New Roman"/>
          <w:i/>
          <w:sz w:val="24"/>
          <w:szCs w:val="28"/>
        </w:rPr>
        <w:t>.</w:t>
      </w:r>
      <w:proofErr w:type="gramEnd"/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proofErr w:type="gramStart"/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</w:t>
      </w:r>
      <w:proofErr w:type="gramEnd"/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 русском языке, до 100 символов, 12 шрифт)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 [1, с. 5–8].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 [1; 2; 5].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3576"/>
        <w:gridCol w:w="3144"/>
      </w:tblGrid>
      <w:tr w:rsidR="001C051E" w:rsidRPr="00C02DD8" w:rsidTr="00462CA2">
        <w:tc>
          <w:tcPr>
            <w:tcW w:w="2952" w:type="dxa"/>
          </w:tcPr>
          <w:p w:rsidR="001C051E" w:rsidRPr="00C02DD8" w:rsidRDefault="001C051E" w:rsidP="004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1C051E" w:rsidRPr="00C02DD8" w:rsidRDefault="001C051E" w:rsidP="004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1C051E" w:rsidRPr="00C02DD8" w:rsidRDefault="001C051E" w:rsidP="004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1C051E" w:rsidRPr="00C02DD8" w:rsidTr="00462CA2">
        <w:tc>
          <w:tcPr>
            <w:tcW w:w="2952" w:type="dxa"/>
          </w:tcPr>
          <w:p w:rsidR="001C051E" w:rsidRPr="00C02DD8" w:rsidRDefault="001C051E" w:rsidP="004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екст. Текст</w:t>
            </w:r>
          </w:p>
        </w:tc>
        <w:tc>
          <w:tcPr>
            <w:tcW w:w="3576" w:type="dxa"/>
          </w:tcPr>
          <w:p w:rsidR="001C051E" w:rsidRPr="00C02DD8" w:rsidRDefault="001C051E" w:rsidP="0046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екст. Текст</w:t>
            </w:r>
          </w:p>
        </w:tc>
        <w:tc>
          <w:tcPr>
            <w:tcW w:w="3144" w:type="dxa"/>
          </w:tcPr>
          <w:p w:rsidR="001C051E" w:rsidRPr="00C02DD8" w:rsidRDefault="001C051E" w:rsidP="0046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екст. Текст</w:t>
            </w:r>
          </w:p>
        </w:tc>
      </w:tr>
      <w:tr w:rsidR="001C051E" w:rsidRPr="00C02DD8" w:rsidTr="00462CA2">
        <w:tc>
          <w:tcPr>
            <w:tcW w:w="2952" w:type="dxa"/>
          </w:tcPr>
          <w:p w:rsidR="001C051E" w:rsidRPr="00C02DD8" w:rsidRDefault="001C051E" w:rsidP="004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екст. Текст</w:t>
            </w:r>
          </w:p>
        </w:tc>
        <w:tc>
          <w:tcPr>
            <w:tcW w:w="3576" w:type="dxa"/>
          </w:tcPr>
          <w:p w:rsidR="001C051E" w:rsidRPr="00C02DD8" w:rsidRDefault="001C051E" w:rsidP="0046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екст. Текст</w:t>
            </w:r>
          </w:p>
        </w:tc>
        <w:tc>
          <w:tcPr>
            <w:tcW w:w="3144" w:type="dxa"/>
          </w:tcPr>
          <w:p w:rsidR="001C051E" w:rsidRPr="00C02DD8" w:rsidRDefault="001C051E" w:rsidP="0046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екст. Текст</w:t>
            </w:r>
          </w:p>
        </w:tc>
      </w:tr>
    </w:tbl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1C051E" w:rsidRPr="00C02DD8" w:rsidRDefault="001C051E" w:rsidP="001C05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атьи. Те</w:t>
      </w:r>
      <w:proofErr w:type="gramStart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кст ст</w:t>
      </w:r>
      <w:proofErr w:type="gramEnd"/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1C051E" w:rsidRPr="00C02DD8" w:rsidRDefault="001C051E" w:rsidP="001C0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:rsidR="001C051E" w:rsidRPr="00C02DD8" w:rsidRDefault="001C051E" w:rsidP="001C0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1C051E" w:rsidRPr="00C02DD8" w:rsidRDefault="001C051E" w:rsidP="001C0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1C051E" w:rsidRPr="00C02DD8" w:rsidRDefault="001C051E" w:rsidP="001C0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1C051E" w:rsidRPr="00C02DD8" w:rsidRDefault="001C051E" w:rsidP="001C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1C051E" w:rsidRPr="00C02DD8" w:rsidRDefault="001C051E" w:rsidP="001C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proofErr w:type="spellEnd"/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proofErr w:type="spellEnd"/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1C051E" w:rsidRPr="00C02DD8" w:rsidRDefault="001C051E" w:rsidP="001C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proofErr w:type="gramStart"/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Text annotation.</w:t>
      </w:r>
      <w:proofErr w:type="gramEnd"/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Text annotation.</w:t>
      </w:r>
      <w:proofErr w:type="gramEnd"/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:rsidR="001C051E" w:rsidRPr="00C02DD8" w:rsidRDefault="001C051E" w:rsidP="001C0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1C051E" w:rsidRPr="00C02DD8" w:rsidRDefault="001C051E" w:rsidP="001C05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1C051E" w:rsidRDefault="001C051E" w:rsidP="001C051E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</w:p>
    <w:p w:rsidR="000B22CF" w:rsidRPr="00BD2AE8" w:rsidRDefault="000B22CF" w:rsidP="00BD2AE8">
      <w:pPr>
        <w:rPr>
          <w:color w:val="000000"/>
          <w:sz w:val="24"/>
          <w:szCs w:val="24"/>
        </w:rPr>
      </w:pPr>
    </w:p>
    <w:sectPr w:rsidR="000B22CF" w:rsidRPr="00BD2AE8" w:rsidSect="000B22CF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152"/>
    <w:multiLevelType w:val="hybridMultilevel"/>
    <w:tmpl w:val="105AB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70DCE"/>
    <w:multiLevelType w:val="multilevel"/>
    <w:tmpl w:val="80B624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D4A5C"/>
    <w:multiLevelType w:val="multilevel"/>
    <w:tmpl w:val="C43E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CF"/>
    <w:rsid w:val="000B22CF"/>
    <w:rsid w:val="000F4881"/>
    <w:rsid w:val="00156ACB"/>
    <w:rsid w:val="001A0F96"/>
    <w:rsid w:val="001B6363"/>
    <w:rsid w:val="001C051E"/>
    <w:rsid w:val="001F0E57"/>
    <w:rsid w:val="002D7ABF"/>
    <w:rsid w:val="00377BE9"/>
    <w:rsid w:val="004113B2"/>
    <w:rsid w:val="004C05F2"/>
    <w:rsid w:val="00566AD3"/>
    <w:rsid w:val="005C7C15"/>
    <w:rsid w:val="005F38BF"/>
    <w:rsid w:val="00672A79"/>
    <w:rsid w:val="00673991"/>
    <w:rsid w:val="0073700D"/>
    <w:rsid w:val="00753296"/>
    <w:rsid w:val="007A4958"/>
    <w:rsid w:val="007C2854"/>
    <w:rsid w:val="007E3EF9"/>
    <w:rsid w:val="007E7635"/>
    <w:rsid w:val="00836273"/>
    <w:rsid w:val="00865391"/>
    <w:rsid w:val="00A1752D"/>
    <w:rsid w:val="00A47213"/>
    <w:rsid w:val="00AF0C03"/>
    <w:rsid w:val="00B26064"/>
    <w:rsid w:val="00B7073B"/>
    <w:rsid w:val="00B75517"/>
    <w:rsid w:val="00BD2AE8"/>
    <w:rsid w:val="00BF39AF"/>
    <w:rsid w:val="00C36A0A"/>
    <w:rsid w:val="00F7615F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B0512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B0512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B0512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B051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91416"/>
    <w:rPr>
      <w:color w:val="0000FF" w:themeColor="hyperlink"/>
      <w:u w:val="single"/>
    </w:rPr>
  </w:style>
  <w:style w:type="character" w:customStyle="1" w:styleId="ListLabel1">
    <w:name w:val="ListLabel 1"/>
    <w:qFormat/>
    <w:rsid w:val="000B22CF"/>
    <w:rPr>
      <w:rFonts w:ascii="Times New Roman" w:hAnsi="Times New Roman" w:cs="Times New Roman"/>
      <w:sz w:val="28"/>
      <w:szCs w:val="21"/>
      <w:shd w:val="clear" w:color="auto" w:fill="FFFFFF"/>
      <w:lang w:val="en-US"/>
    </w:rPr>
  </w:style>
  <w:style w:type="character" w:customStyle="1" w:styleId="ListLabel2">
    <w:name w:val="ListLabel 2"/>
    <w:qFormat/>
    <w:rsid w:val="000B22CF"/>
    <w:rPr>
      <w:rFonts w:ascii="Times New Roman" w:hAnsi="Times New Roman" w:cs="Times New Roman"/>
      <w:sz w:val="28"/>
      <w:szCs w:val="21"/>
      <w:shd w:val="clear" w:color="auto" w:fill="FFFFFF"/>
    </w:rPr>
  </w:style>
  <w:style w:type="character" w:customStyle="1" w:styleId="ListLabel3">
    <w:name w:val="ListLabel 3"/>
    <w:qFormat/>
    <w:rsid w:val="000B22CF"/>
    <w:rPr>
      <w:rFonts w:ascii="Times New Roman" w:hAnsi="Times New Roman" w:cs="Times New Roman"/>
      <w:sz w:val="28"/>
      <w:lang w:val="en-US"/>
    </w:rPr>
  </w:style>
  <w:style w:type="character" w:customStyle="1" w:styleId="ListLabel4">
    <w:name w:val="ListLabel 4"/>
    <w:qFormat/>
    <w:rsid w:val="000B22CF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rsid w:val="000B22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0B22CF"/>
    <w:pPr>
      <w:spacing w:after="140"/>
    </w:pPr>
  </w:style>
  <w:style w:type="paragraph" w:styleId="a9">
    <w:name w:val="List"/>
    <w:basedOn w:val="a8"/>
    <w:rsid w:val="000B22CF"/>
    <w:rPr>
      <w:rFonts w:cs="Arial"/>
    </w:rPr>
  </w:style>
  <w:style w:type="paragraph" w:customStyle="1" w:styleId="1">
    <w:name w:val="Название объекта1"/>
    <w:basedOn w:val="a"/>
    <w:qFormat/>
    <w:rsid w:val="000B22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0B22CF"/>
    <w:pPr>
      <w:suppressLineNumbers/>
    </w:pPr>
    <w:rPr>
      <w:rFonts w:cs="Arial"/>
    </w:rPr>
  </w:style>
  <w:style w:type="paragraph" w:styleId="ab">
    <w:name w:val="annotation text"/>
    <w:basedOn w:val="a"/>
    <w:uiPriority w:val="99"/>
    <w:semiHidden/>
    <w:unhideWhenUsed/>
    <w:qFormat/>
    <w:rsid w:val="008B0512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8B0512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8B05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97814"/>
    <w:pPr>
      <w:ind w:left="720"/>
      <w:contextualSpacing/>
    </w:pPr>
  </w:style>
  <w:style w:type="table" w:styleId="af">
    <w:name w:val="Table Grid"/>
    <w:basedOn w:val="a1"/>
    <w:uiPriority w:val="59"/>
    <w:rsid w:val="00704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1C05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51E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f0">
    <w:name w:val="Hyperlink"/>
    <w:basedOn w:val="a0"/>
    <w:uiPriority w:val="99"/>
    <w:unhideWhenUsed/>
    <w:rsid w:val="001F0E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A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u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departmen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N8zSPpMonVRLCyXMh5529A&amp;l=aHR0cHM6Ly93d3cuZWxpYnJhcnkucnUvaXRlbS5hc3A_aWQ9NDQ3ODk3Mz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engdepartme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ilkin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amilain</cp:lastModifiedBy>
  <cp:revision>2</cp:revision>
  <dcterms:created xsi:type="dcterms:W3CDTF">2021-04-22T06:23:00Z</dcterms:created>
  <dcterms:modified xsi:type="dcterms:W3CDTF">2021-04-22T06:23:00Z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