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4" w:rsidRPr="008D5B54" w:rsidRDefault="00250774" w:rsidP="00D62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B54">
        <w:rPr>
          <w:rFonts w:ascii="Times New Roman" w:hAnsi="Times New Roman" w:cs="Times New Roman"/>
          <w:sz w:val="24"/>
          <w:szCs w:val="24"/>
        </w:rPr>
        <w:t>Комитет по молодежной политике и взаимодействию с общественными организациями Правительства Санкт-Петербурга</w:t>
      </w:r>
    </w:p>
    <w:p w:rsidR="00250774" w:rsidRPr="00BD0815" w:rsidRDefault="00250774" w:rsidP="0025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15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«Городской центр социальных программ и профилактики асоциальных явлений среди молодежи «КОНТАКТ»</w:t>
      </w:r>
    </w:p>
    <w:p w:rsidR="00C64833" w:rsidRDefault="00C64833" w:rsidP="00C648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833" w:rsidRDefault="00C64833" w:rsidP="00C648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4833" w:rsidRPr="008D5B54" w:rsidRDefault="00C64833" w:rsidP="00C648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5B54">
        <w:rPr>
          <w:rFonts w:ascii="Times New Roman" w:hAnsi="Times New Roman" w:cs="Times New Roman"/>
          <w:b/>
          <w:caps/>
          <w:sz w:val="24"/>
          <w:szCs w:val="24"/>
        </w:rPr>
        <w:t>Информационное письмо</w:t>
      </w:r>
    </w:p>
    <w:p w:rsidR="00250774" w:rsidRDefault="00250774" w:rsidP="0025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844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FC4844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FC4844">
        <w:rPr>
          <w:rFonts w:ascii="Times New Roman" w:hAnsi="Times New Roman" w:cs="Times New Roman"/>
          <w:b/>
          <w:bCs/>
          <w:sz w:val="26"/>
          <w:szCs w:val="26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FC4844">
        <w:rPr>
          <w:rFonts w:ascii="Times New Roman" w:hAnsi="Times New Roman" w:cs="Times New Roman"/>
          <w:b/>
          <w:bCs/>
          <w:sz w:val="26"/>
          <w:szCs w:val="26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C64833" w:rsidRPr="00FC4844" w:rsidRDefault="00C64833" w:rsidP="0025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памяти </w:t>
      </w:r>
      <w:r w:rsidR="0078405A">
        <w:rPr>
          <w:rFonts w:ascii="Times New Roman" w:hAnsi="Times New Roman" w:cs="Times New Roman"/>
          <w:b/>
          <w:bCs/>
          <w:sz w:val="26"/>
          <w:szCs w:val="26"/>
        </w:rPr>
        <w:t>почетного работника</w:t>
      </w:r>
      <w:r w:rsidR="00B7586B" w:rsidRPr="00B758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586B">
        <w:rPr>
          <w:rFonts w:ascii="Times New Roman" w:hAnsi="Times New Roman" w:cs="Times New Roman"/>
          <w:b/>
          <w:bCs/>
          <w:sz w:val="26"/>
          <w:szCs w:val="26"/>
        </w:rPr>
        <w:t>сферы</w:t>
      </w:r>
      <w:r w:rsidR="00B7586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8405A">
        <w:rPr>
          <w:rFonts w:ascii="Times New Roman" w:hAnsi="Times New Roman" w:cs="Times New Roman"/>
          <w:b/>
          <w:bCs/>
          <w:sz w:val="26"/>
          <w:szCs w:val="26"/>
        </w:rPr>
        <w:t xml:space="preserve">молодежной </w:t>
      </w:r>
      <w:r w:rsidR="00B7586B">
        <w:rPr>
          <w:rFonts w:ascii="Times New Roman" w:hAnsi="Times New Roman" w:cs="Times New Roman"/>
          <w:b/>
          <w:bCs/>
          <w:sz w:val="26"/>
          <w:szCs w:val="26"/>
        </w:rPr>
        <w:t>политики Р</w:t>
      </w:r>
      <w:r w:rsidR="00131F83">
        <w:rPr>
          <w:rFonts w:ascii="Times New Roman" w:hAnsi="Times New Roman" w:cs="Times New Roman"/>
          <w:b/>
          <w:bCs/>
          <w:sz w:val="26"/>
          <w:szCs w:val="26"/>
        </w:rPr>
        <w:t xml:space="preserve">оссийской </w:t>
      </w:r>
      <w:r w:rsidR="00B7586B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131F83">
        <w:rPr>
          <w:rFonts w:ascii="Times New Roman" w:hAnsi="Times New Roman" w:cs="Times New Roman"/>
          <w:b/>
          <w:bCs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В.А.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Канаяна</w:t>
      </w:r>
      <w:proofErr w:type="spellEnd"/>
    </w:p>
    <w:p w:rsidR="00250774" w:rsidRPr="00FC4844" w:rsidRDefault="00250774" w:rsidP="0025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844">
        <w:rPr>
          <w:rFonts w:ascii="Times New Roman" w:hAnsi="Times New Roman" w:cs="Times New Roman"/>
          <w:b/>
          <w:bCs/>
          <w:sz w:val="26"/>
          <w:szCs w:val="26"/>
        </w:rPr>
        <w:t>«Молодежь и общество: реальность и вирту</w:t>
      </w:r>
      <w:r w:rsidR="003F296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C4844">
        <w:rPr>
          <w:rFonts w:ascii="Times New Roman" w:hAnsi="Times New Roman" w:cs="Times New Roman"/>
          <w:b/>
          <w:bCs/>
          <w:sz w:val="26"/>
          <w:szCs w:val="26"/>
        </w:rPr>
        <w:t>льность»</w:t>
      </w:r>
    </w:p>
    <w:p w:rsidR="00250774" w:rsidRDefault="00250774" w:rsidP="00D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74" w:rsidRPr="00BD0815" w:rsidRDefault="00250774" w:rsidP="002507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D0815">
        <w:rPr>
          <w:rFonts w:ascii="Times New Roman" w:hAnsi="Times New Roman" w:cs="Times New Roman"/>
          <w:noProof/>
          <w:sz w:val="24"/>
          <w:szCs w:val="24"/>
        </w:rPr>
        <w:t>15-16 июня 2021 года</w:t>
      </w:r>
    </w:p>
    <w:p w:rsidR="00250774" w:rsidRPr="00BD0815" w:rsidRDefault="00250774" w:rsidP="002507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815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:rsidR="00250774" w:rsidRDefault="00250774" w:rsidP="00D6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44" w:rsidRPr="00BD0815" w:rsidRDefault="00D62EA5" w:rsidP="00D6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15">
        <w:rPr>
          <w:rFonts w:ascii="Times New Roman" w:hAnsi="Times New Roman" w:cs="Times New Roman"/>
          <w:b/>
          <w:sz w:val="24"/>
          <w:szCs w:val="24"/>
        </w:rPr>
        <w:t>У</w:t>
      </w:r>
      <w:r w:rsidR="007112E0" w:rsidRPr="00BD0815">
        <w:rPr>
          <w:rFonts w:ascii="Times New Roman" w:hAnsi="Times New Roman" w:cs="Times New Roman"/>
          <w:b/>
          <w:sz w:val="24"/>
          <w:szCs w:val="24"/>
        </w:rPr>
        <w:t>важаемые коллеги!</w:t>
      </w:r>
    </w:p>
    <w:p w:rsidR="007112E0" w:rsidRPr="00154139" w:rsidRDefault="00ED3C03" w:rsidP="00513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139">
        <w:rPr>
          <w:rFonts w:ascii="Times New Roman" w:hAnsi="Times New Roman" w:cs="Times New Roman"/>
          <w:sz w:val="24"/>
          <w:szCs w:val="24"/>
        </w:rPr>
        <w:t>П</w:t>
      </w:r>
      <w:r w:rsidR="003E2638" w:rsidRPr="00154139">
        <w:rPr>
          <w:rFonts w:ascii="Times New Roman" w:hAnsi="Times New Roman" w:cs="Times New Roman"/>
          <w:sz w:val="24"/>
          <w:szCs w:val="24"/>
        </w:rPr>
        <w:t>риглаша</w:t>
      </w:r>
      <w:r w:rsidRPr="00154139">
        <w:rPr>
          <w:rFonts w:ascii="Times New Roman" w:hAnsi="Times New Roman" w:cs="Times New Roman"/>
          <w:sz w:val="24"/>
          <w:szCs w:val="24"/>
        </w:rPr>
        <w:t>ем</w:t>
      </w:r>
      <w:r w:rsidR="003E2638" w:rsidRPr="00154139">
        <w:rPr>
          <w:rFonts w:ascii="Times New Roman" w:hAnsi="Times New Roman" w:cs="Times New Roman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sz w:val="24"/>
          <w:szCs w:val="24"/>
        </w:rPr>
        <w:t>В</w:t>
      </w:r>
      <w:r w:rsidR="007112E0" w:rsidRPr="00154139">
        <w:rPr>
          <w:rFonts w:ascii="Times New Roman" w:hAnsi="Times New Roman" w:cs="Times New Roman"/>
          <w:sz w:val="24"/>
          <w:szCs w:val="24"/>
        </w:rPr>
        <w:t>ас принять участие в работе</w:t>
      </w:r>
      <w:r w:rsidR="00250774" w:rsidRPr="00154139">
        <w:rPr>
          <w:rFonts w:ascii="Times New Roman" w:hAnsi="Times New Roman" w:cs="Times New Roman"/>
          <w:sz w:val="24"/>
          <w:szCs w:val="24"/>
        </w:rPr>
        <w:t xml:space="preserve"> 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научно-практической конференции</w:t>
      </w:r>
      <w:r w:rsidR="0078405A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86B" w:rsidRPr="00154139">
        <w:rPr>
          <w:rFonts w:ascii="Times New Roman" w:hAnsi="Times New Roman" w:cs="Times New Roman"/>
          <w:b/>
          <w:bCs/>
          <w:sz w:val="24"/>
          <w:szCs w:val="24"/>
        </w:rPr>
        <w:t>памяти почетного работника сферы</w:t>
      </w:r>
      <w:r w:rsidR="00B7586B" w:rsidRPr="0015413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молодежной политики </w:t>
      </w:r>
      <w:r w:rsidR="00131F83" w:rsidRPr="0015413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 w:rsidR="0078405A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B56" w:rsidRPr="00154139">
        <w:rPr>
          <w:rFonts w:ascii="Times New Roman" w:hAnsi="Times New Roman" w:cs="Times New Roman"/>
          <w:b/>
          <w:bCs/>
          <w:sz w:val="24"/>
          <w:szCs w:val="24"/>
        </w:rPr>
        <w:t>В.А.</w:t>
      </w:r>
      <w:r w:rsidR="00BA08F2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78405A" w:rsidRPr="00154139">
        <w:rPr>
          <w:rFonts w:ascii="Times New Roman" w:hAnsi="Times New Roman" w:cs="Times New Roman"/>
          <w:b/>
          <w:bCs/>
          <w:sz w:val="24"/>
          <w:szCs w:val="24"/>
        </w:rPr>
        <w:t>Канаяна</w:t>
      </w:r>
      <w:proofErr w:type="spellEnd"/>
      <w:r w:rsidR="0078405A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>«Молодежь</w:t>
      </w:r>
      <w:r w:rsidR="00131F83" w:rsidRPr="001541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>и общество: реальность</w:t>
      </w:r>
      <w:r w:rsidR="0078405A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>и вирт</w:t>
      </w:r>
      <w:r w:rsidR="0079539F">
        <w:rPr>
          <w:rFonts w:ascii="Times New Roman" w:hAnsi="Times New Roman" w:cs="Times New Roman"/>
          <w:b/>
          <w:bCs/>
          <w:sz w:val="24"/>
          <w:szCs w:val="24"/>
        </w:rPr>
        <w:t>уа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>льность»,</w:t>
      </w:r>
      <w:r w:rsidR="00131F83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которая </w:t>
      </w:r>
      <w:r w:rsidR="006B3CE1" w:rsidRPr="00154139">
        <w:rPr>
          <w:rFonts w:ascii="Times New Roman" w:hAnsi="Times New Roman" w:cs="Times New Roman"/>
          <w:b/>
          <w:bCs/>
          <w:sz w:val="24"/>
          <w:szCs w:val="24"/>
        </w:rPr>
        <w:t>состоится</w:t>
      </w:r>
      <w:r w:rsidR="005134C2" w:rsidRPr="00154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774" w:rsidRPr="00154139">
        <w:rPr>
          <w:rFonts w:ascii="Times New Roman" w:hAnsi="Times New Roman" w:cs="Times New Roman"/>
          <w:b/>
          <w:bCs/>
          <w:sz w:val="24"/>
          <w:szCs w:val="24"/>
        </w:rPr>
        <w:t>15-16 июня 2021 года</w:t>
      </w:r>
    </w:p>
    <w:p w:rsidR="00AB6577" w:rsidRPr="00BD0815" w:rsidRDefault="00AB6577" w:rsidP="007932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577" w:rsidRPr="00BD0815" w:rsidRDefault="00AB6577" w:rsidP="00E50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815">
        <w:rPr>
          <w:rFonts w:ascii="Times New Roman" w:hAnsi="Times New Roman" w:cs="Times New Roman"/>
          <w:bCs/>
          <w:sz w:val="24"/>
          <w:szCs w:val="24"/>
        </w:rPr>
        <w:t xml:space="preserve">Цель конференции: </w:t>
      </w:r>
      <w:r w:rsidRPr="00BD0815">
        <w:rPr>
          <w:rFonts w:ascii="Times New Roman" w:hAnsi="Times New Roman" w:cs="Times New Roman"/>
          <w:sz w:val="24"/>
          <w:szCs w:val="24"/>
        </w:rPr>
        <w:t>обеспечение многоуровне</w:t>
      </w:r>
      <w:r w:rsidR="00E23E2B">
        <w:rPr>
          <w:rFonts w:ascii="Times New Roman" w:hAnsi="Times New Roman" w:cs="Times New Roman"/>
          <w:sz w:val="24"/>
          <w:szCs w:val="24"/>
        </w:rPr>
        <w:t>во</w:t>
      </w:r>
      <w:r w:rsidRPr="00BD0815">
        <w:rPr>
          <w:rFonts w:ascii="Times New Roman" w:hAnsi="Times New Roman" w:cs="Times New Roman"/>
          <w:sz w:val="24"/>
          <w:szCs w:val="24"/>
        </w:rPr>
        <w:t>го многостороннего диалога специалистов, работающих с молодёжью, направленного на разработку актуальных, научно обоснованных стратегий, программ и подходов в области молодёжной политики</w:t>
      </w:r>
    </w:p>
    <w:p w:rsidR="00EF7999" w:rsidRPr="00BD0815" w:rsidRDefault="00EF7999" w:rsidP="00E50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74" w:rsidRDefault="00250774" w:rsidP="007D266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работа следующих секций:</w:t>
      </w:r>
    </w:p>
    <w:p w:rsidR="00EF7999" w:rsidRPr="00FC4844" w:rsidRDefault="00EA0BE7" w:rsidP="006E30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44">
        <w:rPr>
          <w:rFonts w:ascii="Times New Roman" w:hAnsi="Times New Roman" w:cs="Times New Roman"/>
          <w:b/>
          <w:sz w:val="24"/>
          <w:szCs w:val="24"/>
        </w:rPr>
        <w:t>Секция </w:t>
      </w:r>
      <w:r w:rsidR="0088591A" w:rsidRPr="00FC48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5849" w:rsidRPr="00FC4844">
        <w:rPr>
          <w:rFonts w:ascii="Times New Roman" w:hAnsi="Times New Roman" w:cs="Times New Roman"/>
          <w:b/>
          <w:sz w:val="24"/>
          <w:szCs w:val="24"/>
        </w:rPr>
        <w:t>П</w:t>
      </w:r>
      <w:r w:rsidR="00EF7999" w:rsidRPr="00FC4844">
        <w:rPr>
          <w:rFonts w:ascii="Times New Roman" w:hAnsi="Times New Roman" w:cs="Times New Roman"/>
          <w:b/>
          <w:sz w:val="24"/>
          <w:szCs w:val="24"/>
        </w:rPr>
        <w:t>ро</w:t>
      </w:r>
      <w:r w:rsidR="0088591A" w:rsidRPr="00FC4844">
        <w:rPr>
          <w:rFonts w:ascii="Times New Roman" w:hAnsi="Times New Roman" w:cs="Times New Roman"/>
          <w:b/>
          <w:sz w:val="24"/>
          <w:szCs w:val="24"/>
        </w:rPr>
        <w:t xml:space="preserve">блемы </w:t>
      </w:r>
      <w:r w:rsidR="00A75849" w:rsidRPr="00FC4844">
        <w:rPr>
          <w:rFonts w:ascii="Times New Roman" w:hAnsi="Times New Roman" w:cs="Times New Roman"/>
          <w:b/>
          <w:sz w:val="24"/>
          <w:szCs w:val="24"/>
        </w:rPr>
        <w:t>подростков и молодёжи в современной семье</w:t>
      </w:r>
    </w:p>
    <w:p w:rsidR="006E30BB" w:rsidRPr="00250774" w:rsidRDefault="006E30BB" w:rsidP="002507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Кризис семейной культуры;</w:t>
      </w:r>
    </w:p>
    <w:p w:rsidR="006E30BB" w:rsidRPr="00250774" w:rsidRDefault="006E30BB" w:rsidP="002507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Стили воспитания подростков;</w:t>
      </w:r>
    </w:p>
    <w:p w:rsidR="006E30BB" w:rsidRPr="00250774" w:rsidRDefault="006E30BB" w:rsidP="002507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Проблемы конфликта поколений;</w:t>
      </w:r>
    </w:p>
    <w:p w:rsidR="006E30BB" w:rsidRPr="00250774" w:rsidRDefault="006E30BB" w:rsidP="002507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Роль семьи в профилактической работе с подростком;</w:t>
      </w:r>
    </w:p>
    <w:p w:rsidR="006E30BB" w:rsidRPr="00250774" w:rsidRDefault="006E30BB" w:rsidP="0025077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Трудности молодой семьи</w:t>
      </w:r>
      <w:r w:rsidR="00250774">
        <w:rPr>
          <w:rFonts w:ascii="Times New Roman" w:hAnsi="Times New Roman" w:cs="Times New Roman"/>
          <w:sz w:val="24"/>
          <w:szCs w:val="24"/>
        </w:rPr>
        <w:t>.</w:t>
      </w:r>
    </w:p>
    <w:p w:rsidR="006E30BB" w:rsidRPr="00FC4844" w:rsidRDefault="00EA0BE7" w:rsidP="00D4317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44">
        <w:rPr>
          <w:rFonts w:ascii="Times New Roman" w:hAnsi="Times New Roman" w:cs="Times New Roman"/>
          <w:b/>
          <w:sz w:val="24"/>
          <w:szCs w:val="24"/>
        </w:rPr>
        <w:t>Секция 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>2</w:t>
      </w:r>
      <w:r w:rsidR="00EF7999" w:rsidRPr="00FC48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A98" w:rsidRPr="00FC4844">
        <w:rPr>
          <w:rFonts w:ascii="Times New Roman" w:hAnsi="Times New Roman" w:cs="Times New Roman"/>
          <w:b/>
          <w:sz w:val="24"/>
          <w:szCs w:val="24"/>
        </w:rPr>
        <w:t xml:space="preserve">Молодёжь на </w:t>
      </w:r>
      <w:r w:rsidR="009D5809" w:rsidRPr="00FC4844">
        <w:rPr>
          <w:rFonts w:ascii="Times New Roman" w:hAnsi="Times New Roman" w:cs="Times New Roman"/>
          <w:b/>
          <w:sz w:val="24"/>
          <w:szCs w:val="24"/>
        </w:rPr>
        <w:t xml:space="preserve">улицах города </w:t>
      </w:r>
      <w:r w:rsidR="00347908" w:rsidRPr="00FC484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D5809" w:rsidRPr="00FC4844">
        <w:rPr>
          <w:rFonts w:ascii="Times New Roman" w:hAnsi="Times New Roman" w:cs="Times New Roman"/>
          <w:b/>
          <w:sz w:val="24"/>
          <w:szCs w:val="24"/>
        </w:rPr>
        <w:t>пространствах Интернета</w:t>
      </w:r>
    </w:p>
    <w:p w:rsidR="00BB1A54" w:rsidRPr="00250774" w:rsidRDefault="002D33AB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В</w:t>
      </w:r>
      <w:r w:rsidR="00BB1A54" w:rsidRPr="00250774">
        <w:rPr>
          <w:rFonts w:ascii="Times New Roman" w:hAnsi="Times New Roman" w:cs="Times New Roman"/>
          <w:sz w:val="24"/>
          <w:szCs w:val="24"/>
        </w:rPr>
        <w:t>озможности</w:t>
      </w:r>
      <w:r w:rsidRPr="00250774">
        <w:rPr>
          <w:rFonts w:ascii="Times New Roman" w:hAnsi="Times New Roman" w:cs="Times New Roman"/>
          <w:sz w:val="24"/>
          <w:szCs w:val="24"/>
        </w:rPr>
        <w:t>, риски и угрозы современного городского пространства</w:t>
      </w:r>
      <w:r w:rsidR="00BB1A54" w:rsidRPr="00250774">
        <w:rPr>
          <w:rFonts w:ascii="Times New Roman" w:hAnsi="Times New Roman" w:cs="Times New Roman"/>
          <w:sz w:val="24"/>
          <w:szCs w:val="24"/>
        </w:rPr>
        <w:t xml:space="preserve"> для подростка;</w:t>
      </w:r>
    </w:p>
    <w:p w:rsidR="00BB1A54" w:rsidRPr="00250774" w:rsidRDefault="00BB1A54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Современные формы безнадзорности и уличн</w:t>
      </w:r>
      <w:r w:rsidR="002D33AB" w:rsidRPr="00250774">
        <w:rPr>
          <w:rFonts w:ascii="Times New Roman" w:hAnsi="Times New Roman" w:cs="Times New Roman"/>
          <w:sz w:val="24"/>
          <w:szCs w:val="24"/>
        </w:rPr>
        <w:t>ого</w:t>
      </w:r>
      <w:r w:rsidRPr="00250774">
        <w:rPr>
          <w:rFonts w:ascii="Times New Roman" w:hAnsi="Times New Roman" w:cs="Times New Roman"/>
          <w:sz w:val="24"/>
          <w:szCs w:val="24"/>
        </w:rPr>
        <w:t xml:space="preserve"> асоциального поведения; </w:t>
      </w:r>
    </w:p>
    <w:p w:rsidR="00026C2E" w:rsidRPr="00250774" w:rsidRDefault="00026C2E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Новые методы уличной социальной профилактики;</w:t>
      </w:r>
    </w:p>
    <w:p w:rsidR="00026C2E" w:rsidRPr="00250774" w:rsidRDefault="00026C2E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Проблемы участия молодёжи в уличных акциях;</w:t>
      </w:r>
    </w:p>
    <w:p w:rsidR="00026C2E" w:rsidRPr="00250774" w:rsidRDefault="00026C2E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lastRenderedPageBreak/>
        <w:t>Информационная безопасность молодежи в сети Интернет: тенденции, принципы, методы и средства;</w:t>
      </w:r>
    </w:p>
    <w:p w:rsidR="00026C2E" w:rsidRPr="00250774" w:rsidRDefault="000310F3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С</w:t>
      </w:r>
      <w:r w:rsidR="00026C2E" w:rsidRPr="00250774">
        <w:rPr>
          <w:rFonts w:ascii="Times New Roman" w:hAnsi="Times New Roman" w:cs="Times New Roman"/>
          <w:sz w:val="24"/>
          <w:szCs w:val="24"/>
        </w:rPr>
        <w:t xml:space="preserve">оциализация </w:t>
      </w:r>
      <w:r w:rsidRPr="00250774">
        <w:rPr>
          <w:rFonts w:ascii="Times New Roman" w:hAnsi="Times New Roman" w:cs="Times New Roman"/>
          <w:sz w:val="24"/>
          <w:szCs w:val="24"/>
        </w:rPr>
        <w:t xml:space="preserve">молодёжи </w:t>
      </w:r>
      <w:r w:rsidR="00026C2E" w:rsidRPr="00250774">
        <w:rPr>
          <w:rFonts w:ascii="Times New Roman" w:hAnsi="Times New Roman" w:cs="Times New Roman"/>
          <w:sz w:val="24"/>
          <w:szCs w:val="24"/>
        </w:rPr>
        <w:t>посредством онлайн-технологий: опыт, технологии, перспективы</w:t>
      </w:r>
      <w:r w:rsidRPr="00250774">
        <w:rPr>
          <w:rFonts w:ascii="Times New Roman" w:hAnsi="Times New Roman" w:cs="Times New Roman"/>
          <w:sz w:val="24"/>
          <w:szCs w:val="24"/>
        </w:rPr>
        <w:t>;</w:t>
      </w:r>
    </w:p>
    <w:p w:rsidR="000310F3" w:rsidRPr="00250774" w:rsidRDefault="000310F3" w:rsidP="0025077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774">
        <w:rPr>
          <w:rFonts w:ascii="Times New Roman" w:hAnsi="Times New Roman" w:cs="Times New Roman"/>
          <w:sz w:val="24"/>
          <w:szCs w:val="24"/>
        </w:rPr>
        <w:t>Интернет как площадка профилактической деятельности в сфере молодёжной политики</w:t>
      </w:r>
      <w:r w:rsidR="00250774">
        <w:rPr>
          <w:rFonts w:ascii="Times New Roman" w:hAnsi="Times New Roman" w:cs="Times New Roman"/>
          <w:sz w:val="24"/>
          <w:szCs w:val="24"/>
        </w:rPr>
        <w:t>.</w:t>
      </w:r>
    </w:p>
    <w:p w:rsidR="00EF7999" w:rsidRPr="00FC4844" w:rsidRDefault="00EF7999" w:rsidP="00D4317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44">
        <w:rPr>
          <w:rFonts w:ascii="Times New Roman" w:hAnsi="Times New Roman" w:cs="Times New Roman"/>
          <w:b/>
          <w:sz w:val="24"/>
          <w:szCs w:val="24"/>
        </w:rPr>
        <w:t>Секц</w:t>
      </w:r>
      <w:r w:rsidR="00EA0BE7" w:rsidRPr="00FC4844">
        <w:rPr>
          <w:rFonts w:ascii="Times New Roman" w:hAnsi="Times New Roman" w:cs="Times New Roman"/>
          <w:b/>
          <w:sz w:val="24"/>
          <w:szCs w:val="24"/>
        </w:rPr>
        <w:t>ия</w:t>
      </w:r>
      <w:r w:rsidR="0092555B" w:rsidRPr="00FC4844">
        <w:rPr>
          <w:rFonts w:ascii="Times New Roman" w:hAnsi="Times New Roman" w:cs="Times New Roman"/>
          <w:b/>
          <w:sz w:val="24"/>
          <w:szCs w:val="24"/>
        </w:rPr>
        <w:t> 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>3</w:t>
      </w:r>
      <w:r w:rsidR="0088591A" w:rsidRPr="00FC4844">
        <w:rPr>
          <w:rFonts w:ascii="Times New Roman" w:hAnsi="Times New Roman" w:cs="Times New Roman"/>
          <w:b/>
          <w:sz w:val="24"/>
          <w:szCs w:val="24"/>
        </w:rPr>
        <w:t>.</w:t>
      </w:r>
      <w:r w:rsidR="0092555B" w:rsidRPr="00FC4844">
        <w:rPr>
          <w:rFonts w:ascii="Times New Roman" w:hAnsi="Times New Roman" w:cs="Times New Roman"/>
          <w:b/>
          <w:sz w:val="24"/>
          <w:szCs w:val="24"/>
        </w:rPr>
        <w:t> </w:t>
      </w:r>
      <w:r w:rsidR="009D5809" w:rsidRPr="00FC4844">
        <w:rPr>
          <w:rFonts w:ascii="Times New Roman" w:hAnsi="Times New Roman" w:cs="Times New Roman"/>
          <w:b/>
          <w:sz w:val="24"/>
          <w:szCs w:val="24"/>
        </w:rPr>
        <w:t>Мир подростково-молодёжного досуга</w:t>
      </w:r>
      <w:r w:rsidR="00BF4F7C" w:rsidRPr="00FC48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B1A54" w:rsidRPr="00FC4844">
        <w:rPr>
          <w:rFonts w:ascii="Times New Roman" w:hAnsi="Times New Roman" w:cs="Times New Roman"/>
          <w:b/>
          <w:sz w:val="24"/>
          <w:szCs w:val="24"/>
        </w:rPr>
        <w:t>вопросы социальной профилактики</w:t>
      </w:r>
    </w:p>
    <w:p w:rsidR="00FC4844" w:rsidRPr="008456B8" w:rsidRDefault="00FC4844" w:rsidP="00ED3C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E6">
        <w:rPr>
          <w:rFonts w:ascii="Times New Roman" w:hAnsi="Times New Roman" w:cs="Times New Roman"/>
          <w:sz w:val="24"/>
          <w:szCs w:val="24"/>
        </w:rPr>
        <w:t>Те</w:t>
      </w:r>
      <w:r w:rsidRPr="008456B8">
        <w:rPr>
          <w:rFonts w:ascii="Times New Roman" w:hAnsi="Times New Roman" w:cs="Times New Roman"/>
          <w:sz w:val="24"/>
          <w:szCs w:val="24"/>
        </w:rPr>
        <w:t>нденции</w:t>
      </w:r>
      <w:r w:rsidR="000310F3" w:rsidRPr="008456B8">
        <w:rPr>
          <w:rFonts w:ascii="Times New Roman" w:hAnsi="Times New Roman" w:cs="Times New Roman"/>
          <w:sz w:val="24"/>
          <w:szCs w:val="24"/>
        </w:rPr>
        <w:t>,</w:t>
      </w:r>
      <w:r w:rsidRPr="008456B8">
        <w:rPr>
          <w:rFonts w:ascii="Times New Roman" w:hAnsi="Times New Roman" w:cs="Times New Roman"/>
          <w:sz w:val="24"/>
          <w:szCs w:val="24"/>
        </w:rPr>
        <w:t xml:space="preserve"> проблемы, перспективы развития досуговых пространств;</w:t>
      </w:r>
    </w:p>
    <w:p w:rsidR="00824518" w:rsidRPr="008456B8" w:rsidRDefault="00824518" w:rsidP="00ED3C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>Новые формы и методы профилактической деятельности в учреждениях молодёжного досуга;</w:t>
      </w:r>
    </w:p>
    <w:p w:rsidR="00824518" w:rsidRPr="00ED3C03" w:rsidRDefault="00784580" w:rsidP="00ED3C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>Использование возможностей информационных технологий</w:t>
      </w:r>
      <w:r w:rsidR="0044572E">
        <w:rPr>
          <w:rFonts w:ascii="Times New Roman" w:hAnsi="Times New Roman" w:cs="Times New Roman"/>
          <w:sz w:val="24"/>
          <w:szCs w:val="24"/>
        </w:rPr>
        <w:br/>
      </w:r>
      <w:r w:rsidRPr="008456B8">
        <w:rPr>
          <w:rFonts w:ascii="Times New Roman" w:hAnsi="Times New Roman" w:cs="Times New Roman"/>
          <w:sz w:val="24"/>
          <w:szCs w:val="24"/>
        </w:rPr>
        <w:t>при организации подростково-молодёжного досуга</w:t>
      </w:r>
      <w:r w:rsidR="008456B8" w:rsidRPr="008456B8">
        <w:rPr>
          <w:rFonts w:ascii="Times New Roman" w:hAnsi="Times New Roman" w:cs="Times New Roman"/>
          <w:sz w:val="24"/>
          <w:szCs w:val="24"/>
        </w:rPr>
        <w:t>.</w:t>
      </w:r>
    </w:p>
    <w:p w:rsidR="00EF7999" w:rsidRPr="00FC4844" w:rsidRDefault="00EF7999" w:rsidP="008A4BDD">
      <w:pPr>
        <w:keepNext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44">
        <w:rPr>
          <w:rFonts w:ascii="Times New Roman" w:hAnsi="Times New Roman" w:cs="Times New Roman"/>
          <w:b/>
          <w:sz w:val="24"/>
          <w:szCs w:val="24"/>
        </w:rPr>
        <w:t>Секция</w:t>
      </w:r>
      <w:r w:rsidR="00EA0BE7" w:rsidRPr="00FC4844">
        <w:rPr>
          <w:rFonts w:ascii="Times New Roman" w:hAnsi="Times New Roman" w:cs="Times New Roman"/>
          <w:b/>
          <w:sz w:val="24"/>
          <w:szCs w:val="24"/>
        </w:rPr>
        <w:t> 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>4</w:t>
      </w:r>
      <w:r w:rsidR="00170541" w:rsidRPr="00FC4844">
        <w:rPr>
          <w:rFonts w:ascii="Times New Roman" w:hAnsi="Times New Roman" w:cs="Times New Roman"/>
          <w:b/>
          <w:sz w:val="24"/>
          <w:szCs w:val="24"/>
        </w:rPr>
        <w:t>. </w:t>
      </w:r>
      <w:r w:rsidRPr="00FC4844">
        <w:rPr>
          <w:rFonts w:ascii="Times New Roman" w:hAnsi="Times New Roman" w:cs="Times New Roman"/>
          <w:b/>
          <w:sz w:val="24"/>
          <w:szCs w:val="24"/>
        </w:rPr>
        <w:t>Гражданственность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>,</w:t>
      </w:r>
      <w:r w:rsidR="00170541" w:rsidRPr="00FC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844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>,</w:t>
      </w:r>
      <w:r w:rsidR="00170541" w:rsidRPr="00FC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10">
        <w:rPr>
          <w:rFonts w:ascii="Times New Roman" w:hAnsi="Times New Roman" w:cs="Times New Roman"/>
          <w:b/>
          <w:sz w:val="24"/>
          <w:szCs w:val="24"/>
        </w:rPr>
        <w:t>межкультурные</w:t>
      </w:r>
      <w:r w:rsidR="008F0267" w:rsidRPr="00FC4844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  <w:r w:rsidR="0044572E">
        <w:rPr>
          <w:rFonts w:ascii="Times New Roman" w:hAnsi="Times New Roman" w:cs="Times New Roman"/>
          <w:b/>
          <w:sz w:val="24"/>
          <w:szCs w:val="24"/>
        </w:rPr>
        <w:br/>
      </w:r>
      <w:r w:rsidRPr="00FC4844">
        <w:rPr>
          <w:rFonts w:ascii="Times New Roman" w:hAnsi="Times New Roman" w:cs="Times New Roman"/>
          <w:b/>
          <w:sz w:val="24"/>
          <w:szCs w:val="24"/>
        </w:rPr>
        <w:t>в подростково-молодёжной среде</w:t>
      </w:r>
      <w:r w:rsidR="00BF4F7C" w:rsidRPr="00FC4844">
        <w:rPr>
          <w:rFonts w:ascii="Times New Roman" w:hAnsi="Times New Roman" w:cs="Times New Roman"/>
          <w:b/>
          <w:sz w:val="24"/>
          <w:szCs w:val="24"/>
        </w:rPr>
        <w:t>: традиции и новации</w:t>
      </w:r>
    </w:p>
    <w:p w:rsidR="00784580" w:rsidRPr="008456B8" w:rsidRDefault="0078458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E6">
        <w:rPr>
          <w:rFonts w:ascii="Times New Roman" w:hAnsi="Times New Roman" w:cs="Times New Roman"/>
          <w:sz w:val="24"/>
          <w:szCs w:val="24"/>
        </w:rPr>
        <w:t>С</w:t>
      </w:r>
      <w:r w:rsidRPr="008456B8">
        <w:rPr>
          <w:rFonts w:ascii="Times New Roman" w:hAnsi="Times New Roman" w:cs="Times New Roman"/>
          <w:sz w:val="24"/>
          <w:szCs w:val="24"/>
        </w:rPr>
        <w:t>пецифика формирования гражданственности и патриотизма среди молодёжи в современных условиях;</w:t>
      </w:r>
    </w:p>
    <w:p w:rsidR="00784580" w:rsidRPr="008456B8" w:rsidRDefault="0078458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 xml:space="preserve">Отечественная история как социокультурный ресурс для патриотического воспитания подростков и молодёжи; </w:t>
      </w:r>
    </w:p>
    <w:p w:rsidR="00784580" w:rsidRPr="008456B8" w:rsidRDefault="0078458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>Современные подростково-молодёжные формы гражданского участия;</w:t>
      </w:r>
    </w:p>
    <w:p w:rsidR="00784580" w:rsidRPr="008456B8" w:rsidRDefault="0078458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>Проблемы формирования Российской идентичности у подростков</w:t>
      </w:r>
      <w:r w:rsidR="00105EA2" w:rsidRPr="008456B8">
        <w:rPr>
          <w:rFonts w:ascii="Times New Roman" w:hAnsi="Times New Roman" w:cs="Times New Roman"/>
          <w:sz w:val="24"/>
          <w:szCs w:val="24"/>
        </w:rPr>
        <w:br/>
      </w:r>
      <w:r w:rsidRPr="008456B8">
        <w:rPr>
          <w:rFonts w:ascii="Times New Roman" w:hAnsi="Times New Roman" w:cs="Times New Roman"/>
          <w:sz w:val="24"/>
          <w:szCs w:val="24"/>
        </w:rPr>
        <w:t>и молодёжи в условиях глобализма;</w:t>
      </w:r>
    </w:p>
    <w:p w:rsidR="00784580" w:rsidRPr="00A638F0" w:rsidRDefault="0078458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6B8">
        <w:rPr>
          <w:rFonts w:ascii="Times New Roman" w:hAnsi="Times New Roman" w:cs="Times New Roman"/>
          <w:sz w:val="24"/>
          <w:szCs w:val="24"/>
        </w:rPr>
        <w:t xml:space="preserve">Идеологические тенденции и </w:t>
      </w:r>
      <w:proofErr w:type="spellStart"/>
      <w:r w:rsidRPr="008456B8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8456B8">
        <w:rPr>
          <w:rFonts w:ascii="Times New Roman" w:hAnsi="Times New Roman" w:cs="Times New Roman"/>
          <w:sz w:val="24"/>
          <w:szCs w:val="24"/>
        </w:rPr>
        <w:t xml:space="preserve"> </w:t>
      </w:r>
      <w:r w:rsidR="00194110" w:rsidRPr="008456B8">
        <w:rPr>
          <w:rFonts w:ascii="Times New Roman" w:hAnsi="Times New Roman" w:cs="Times New Roman"/>
          <w:sz w:val="24"/>
          <w:szCs w:val="24"/>
        </w:rPr>
        <w:t>склонности</w:t>
      </w:r>
      <w:r w:rsidRPr="008456B8">
        <w:rPr>
          <w:rFonts w:ascii="Times New Roman" w:hAnsi="Times New Roman" w:cs="Times New Roman"/>
          <w:sz w:val="24"/>
          <w:szCs w:val="24"/>
        </w:rPr>
        <w:t xml:space="preserve"> в среде современной молодёжи</w:t>
      </w:r>
      <w:r w:rsidR="00194110" w:rsidRPr="008456B8">
        <w:rPr>
          <w:rFonts w:ascii="Times New Roman" w:hAnsi="Times New Roman" w:cs="Times New Roman"/>
          <w:sz w:val="24"/>
          <w:szCs w:val="24"/>
        </w:rPr>
        <w:t>, конфликты культур</w:t>
      </w:r>
      <w:r w:rsidRPr="008456B8">
        <w:rPr>
          <w:rFonts w:ascii="Times New Roman" w:hAnsi="Times New Roman" w:cs="Times New Roman"/>
          <w:sz w:val="24"/>
          <w:szCs w:val="24"/>
        </w:rPr>
        <w:t>;</w:t>
      </w:r>
    </w:p>
    <w:p w:rsidR="00784580" w:rsidRPr="00A638F0" w:rsidRDefault="00194110" w:rsidP="00105E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8F0">
        <w:rPr>
          <w:rFonts w:ascii="Times New Roman" w:hAnsi="Times New Roman" w:cs="Times New Roman"/>
          <w:sz w:val="24"/>
          <w:szCs w:val="24"/>
        </w:rPr>
        <w:t>Вопросы межэтнического воспитания молодёжи</w:t>
      </w:r>
      <w:r w:rsidR="008456B8" w:rsidRPr="00A638F0">
        <w:rPr>
          <w:rFonts w:ascii="Times New Roman" w:hAnsi="Times New Roman" w:cs="Times New Roman"/>
          <w:sz w:val="24"/>
          <w:szCs w:val="24"/>
        </w:rPr>
        <w:t>.</w:t>
      </w:r>
    </w:p>
    <w:p w:rsidR="008A4BDD" w:rsidRDefault="008A4BDD" w:rsidP="008A4B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B54" w:rsidRPr="00B611B5" w:rsidRDefault="00321396" w:rsidP="008A4B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1B5">
        <w:rPr>
          <w:rFonts w:ascii="Times New Roman" w:hAnsi="Times New Roman" w:cs="Times New Roman"/>
          <w:sz w:val="24"/>
          <w:szCs w:val="24"/>
        </w:rPr>
        <w:t>Количество и название секций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</w:t>
      </w:r>
      <w:r w:rsidR="00B611B5" w:rsidRPr="00B611B5">
        <w:rPr>
          <w:rFonts w:ascii="Times New Roman" w:hAnsi="Times New Roman" w:cs="Times New Roman"/>
          <w:sz w:val="24"/>
          <w:szCs w:val="24"/>
        </w:rPr>
        <w:t>.</w:t>
      </w:r>
    </w:p>
    <w:p w:rsidR="007112E0" w:rsidRPr="00BD0815" w:rsidRDefault="007B0151" w:rsidP="008A4B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>По материалам конференции издаётся с</w:t>
      </w:r>
      <w:r w:rsidR="007112E0"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>борник докладов</w:t>
      </w:r>
      <w:r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</w:t>
      </w:r>
      <w:r w:rsidR="007112E0"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размещается</w:t>
      </w:r>
      <w:r w:rsidR="004457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112E0"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>в научной электронной библиотеке eLibrary.ru</w:t>
      </w:r>
      <w:r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112E0"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индексируется в базе данных научного цитирования РИНЦ.</w:t>
      </w:r>
    </w:p>
    <w:p w:rsidR="007112E0" w:rsidRPr="00BD0815" w:rsidRDefault="00BD0815" w:rsidP="0044572E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>
        <w:t>Для участия в к</w:t>
      </w:r>
      <w:r w:rsidR="007112E0" w:rsidRPr="00BD0815">
        <w:t xml:space="preserve">онференции необходимо </w:t>
      </w:r>
      <w:r w:rsidR="00C64833">
        <w:t>зарегистрироваться по ссылке</w:t>
      </w:r>
      <w:r w:rsidR="00E24DD0">
        <w:t xml:space="preserve"> </w:t>
      </w:r>
      <w:r w:rsidR="0044572E" w:rsidRPr="0044572E">
        <w:t>https://forms.gle/xRXvxnEjB3htBZ8m7</w:t>
      </w:r>
      <w:r w:rsidR="00C64833">
        <w:t>. Т</w:t>
      </w:r>
      <w:r>
        <w:t xml:space="preserve">екст доклада </w:t>
      </w:r>
      <w:r w:rsidRPr="00BD0815">
        <w:t xml:space="preserve">не позднее </w:t>
      </w:r>
      <w:r w:rsidR="004B7450">
        <w:rPr>
          <w:i/>
        </w:rPr>
        <w:t>24</w:t>
      </w:r>
      <w:r w:rsidRPr="00BD0815">
        <w:rPr>
          <w:i/>
        </w:rPr>
        <w:t xml:space="preserve"> мая 2021 г.</w:t>
      </w:r>
      <w:r w:rsidRPr="00BD0815">
        <w:t xml:space="preserve"> </w:t>
      </w:r>
      <w:r w:rsidR="00E24DD0">
        <w:t xml:space="preserve">направить в Оргкомитет </w:t>
      </w:r>
      <w:r w:rsidRPr="00BD0815">
        <w:t xml:space="preserve">на адрес электронной почты </w:t>
      </w:r>
      <w:hyperlink r:id="rId7" w:history="1">
        <w:r w:rsidRPr="00BD0815">
          <w:t>kontakt-konf2021@mail.ru</w:t>
        </w:r>
      </w:hyperlink>
      <w:r w:rsidR="007112E0" w:rsidRPr="00BD0815">
        <w:t>.</w:t>
      </w:r>
      <w:r w:rsidR="0044572E">
        <w:br/>
      </w:r>
      <w:r>
        <w:t>Все м</w:t>
      </w:r>
      <w:r w:rsidR="007112E0" w:rsidRPr="00BD0815">
        <w:t>атериалы пр</w:t>
      </w:r>
      <w:r>
        <w:t>инимаются</w:t>
      </w:r>
      <w:r w:rsidR="007112E0" w:rsidRPr="00BD0815">
        <w:t xml:space="preserve"> только </w:t>
      </w:r>
      <w:r w:rsidR="007112E0" w:rsidRPr="00BD0815">
        <w:rPr>
          <w:i/>
        </w:rPr>
        <w:t>в электронном виде.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>Принимаются оригинальные работы, имеющие научное и прикладное значение, соответствующие поименованным направлениям и ранее нигде не опубликованные.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rPr>
          <w:rStyle w:val="a6"/>
        </w:rPr>
        <w:t>Предлагаемый доклад должен соответствовать следующим требованиям: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 xml:space="preserve">1. Необходимо указать название доклада, фамилию, имя, отчество (полностью) авторов/соавторов, название организации, город, и лицо, которое будет представлять доклад на </w:t>
      </w:r>
      <w:r w:rsidR="008440D9">
        <w:t>к</w:t>
      </w:r>
      <w:r w:rsidRPr="00BD0815">
        <w:t>онференции.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>2. Необходимо наличие аннотации, раскрывающей содержание доклада. Размер аннотации – не более 700 символов (включая пробелы).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>3. Форматы файлов – *.</w:t>
      </w:r>
      <w:proofErr w:type="spellStart"/>
      <w:r w:rsidRPr="00BD0815">
        <w:t>doc</w:t>
      </w:r>
      <w:proofErr w:type="spellEnd"/>
      <w:r w:rsidRPr="00BD0815">
        <w:t>, *.</w:t>
      </w:r>
      <w:proofErr w:type="spellStart"/>
      <w:r w:rsidRPr="00BD0815">
        <w:t>docх</w:t>
      </w:r>
      <w:proofErr w:type="spellEnd"/>
      <w:r w:rsidRPr="00BD0815">
        <w:t>, *.</w:t>
      </w:r>
      <w:proofErr w:type="spellStart"/>
      <w:r w:rsidRPr="00BD0815">
        <w:t>txt</w:t>
      </w:r>
      <w:proofErr w:type="spellEnd"/>
      <w:r w:rsidRPr="00BD0815">
        <w:t>. Объем – не менее 2-х и не более</w:t>
      </w:r>
      <w:r w:rsidR="0044572E">
        <w:br/>
      </w:r>
      <w:r w:rsidRPr="00BD0815">
        <w:t xml:space="preserve">10 страниц; формат страницы – А4; шрифт – </w:t>
      </w:r>
      <w:proofErr w:type="spellStart"/>
      <w:r w:rsidRPr="00BD0815">
        <w:t>Times</w:t>
      </w:r>
      <w:proofErr w:type="spellEnd"/>
      <w:r w:rsidRPr="00BD0815">
        <w:t xml:space="preserve"> </w:t>
      </w:r>
      <w:proofErr w:type="spellStart"/>
      <w:r w:rsidRPr="00BD0815">
        <w:t>New</w:t>
      </w:r>
      <w:proofErr w:type="spellEnd"/>
      <w:r w:rsidRPr="00BD0815">
        <w:t xml:space="preserve"> </w:t>
      </w:r>
      <w:proofErr w:type="spellStart"/>
      <w:r w:rsidRPr="00BD0815">
        <w:t>Roman</w:t>
      </w:r>
      <w:proofErr w:type="spellEnd"/>
      <w:r w:rsidRPr="00BD0815">
        <w:t>; размер шрифта – 12; междус</w:t>
      </w:r>
      <w:r w:rsidR="007B0151" w:rsidRPr="00BD0815">
        <w:t>трочный интервал – одинарный</w:t>
      </w:r>
      <w:r w:rsidR="00BD0815">
        <w:t>; отступ первой</w:t>
      </w:r>
      <w:r w:rsidRPr="00BD0815">
        <w:t xml:space="preserve"> строки абзаца – 1</w:t>
      </w:r>
      <w:r w:rsidR="00A54CCA">
        <w:t xml:space="preserve"> см.</w:t>
      </w:r>
      <w:r w:rsidRPr="00BD0815">
        <w:t>;</w:t>
      </w:r>
      <w:r w:rsidR="00A54CCA">
        <w:t xml:space="preserve"> </w:t>
      </w:r>
      <w:r w:rsidR="00A54CCA">
        <w:lastRenderedPageBreak/>
        <w:t>выравнивание: заголовки – по центру, текст абзацев – по ширине;</w:t>
      </w:r>
      <w:r w:rsidRPr="00BD0815">
        <w:t xml:space="preserve"> поля страниц: левое, правое, верхнее и нижнее – 2,5 см. Перенос слов не допускается.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>Если доклад содержит рисунки (схемы, диаграммы, фотографии, сканированные виды экранов и т. п.), каждый рисунок должен быть представлен и в тексте, и в отдельном файле в формате JPEG.</w:t>
      </w:r>
    </w:p>
    <w:p w:rsidR="00170541" w:rsidRPr="00BD0815" w:rsidRDefault="00170541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 xml:space="preserve">4. Доклады студентов, обучающихся в вузах на бакалавра или специалиста, должны сопровождаться письменной рекомендацией научного руководителя. </w:t>
      </w:r>
    </w:p>
    <w:p w:rsidR="007B0151" w:rsidRPr="00BD0815" w:rsidRDefault="00170541" w:rsidP="007B0151">
      <w:pPr>
        <w:pStyle w:val="a4"/>
        <w:spacing w:before="0" w:beforeAutospacing="0" w:after="0" w:afterAutospacing="0"/>
        <w:ind w:firstLine="567"/>
        <w:jc w:val="both"/>
      </w:pPr>
      <w:r w:rsidRPr="00BD0815">
        <w:t>5</w:t>
      </w:r>
      <w:r w:rsidR="007112E0" w:rsidRPr="00BD0815">
        <w:t xml:space="preserve">. </w:t>
      </w:r>
      <w:r w:rsidR="007B0151" w:rsidRPr="00BD0815">
        <w:t>Файл доклада называется фамилией автора/</w:t>
      </w:r>
      <w:proofErr w:type="spellStart"/>
      <w:r w:rsidR="007B0151" w:rsidRPr="00BD0815">
        <w:t>ов</w:t>
      </w:r>
      <w:proofErr w:type="spellEnd"/>
      <w:r w:rsidR="007B0151" w:rsidRPr="00BD0815">
        <w:t xml:space="preserve"> с указанием номера секции, например</w:t>
      </w:r>
      <w:r w:rsidR="00CF25EE">
        <w:t>,</w:t>
      </w:r>
      <w:r w:rsidR="007B0151" w:rsidRPr="00BD0815">
        <w:t xml:space="preserve"> Иванов_1. В теме письма прос</w:t>
      </w:r>
      <w:r w:rsidR="00C95448" w:rsidRPr="00BD0815">
        <w:t>им</w:t>
      </w:r>
      <w:r w:rsidR="007B0151" w:rsidRPr="00BD0815">
        <w:t xml:space="preserve"> указать – «Доклад на конференцию».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 xml:space="preserve">Доклады, не соответствующие вышеуказанным </w:t>
      </w:r>
      <w:r w:rsidR="00BD0815">
        <w:t xml:space="preserve">требованиям или присланные позже </w:t>
      </w:r>
      <w:r w:rsidR="004B7450">
        <w:rPr>
          <w:i/>
        </w:rPr>
        <w:t xml:space="preserve">24 </w:t>
      </w:r>
      <w:bookmarkStart w:id="0" w:name="_GoBack"/>
      <w:bookmarkEnd w:id="0"/>
      <w:r w:rsidR="00BD0815" w:rsidRPr="00BD0815">
        <w:rPr>
          <w:i/>
        </w:rPr>
        <w:t xml:space="preserve"> мая 2021 г.</w:t>
      </w:r>
      <w:r w:rsidR="00BD0815" w:rsidRPr="00BD0815">
        <w:t xml:space="preserve">, </w:t>
      </w:r>
      <w:r w:rsidR="00FC4844" w:rsidRPr="00FC4844">
        <w:rPr>
          <w:i/>
        </w:rPr>
        <w:t>не рассматриваются</w:t>
      </w:r>
      <w:r w:rsidRPr="00BD0815">
        <w:t>.</w:t>
      </w:r>
    </w:p>
    <w:p w:rsidR="007112E0" w:rsidRPr="00BD0815" w:rsidRDefault="007112E0" w:rsidP="00E5064F">
      <w:pPr>
        <w:pStyle w:val="a4"/>
        <w:spacing w:before="0" w:beforeAutospacing="0" w:after="0" w:afterAutospacing="0"/>
        <w:ind w:firstLine="567"/>
        <w:jc w:val="both"/>
      </w:pPr>
      <w:r w:rsidRPr="00BD0815">
        <w:t>Время для выступления: ключевые (базовые) доклады – 20–25 мин., доклады</w:t>
      </w:r>
      <w:r w:rsidR="0044572E">
        <w:br/>
      </w:r>
      <w:r w:rsidR="00FF22FD" w:rsidRPr="00BD0815">
        <w:t>н</w:t>
      </w:r>
      <w:r w:rsidRPr="00BD0815">
        <w:t>а отдельных мероприятиях – 10–15 мин., сообщения – до 10 мин.</w:t>
      </w:r>
    </w:p>
    <w:p w:rsidR="007112E0" w:rsidRPr="00BD0815" w:rsidRDefault="007112E0" w:rsidP="00E50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815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оставляет за собой право определять статус доклада (ключевой доклад, доклад, сообщение, стендовый доклад), включать принятые доклады в те или иные секции, переводить в разряд стендовых докладов или отклонять.</w:t>
      </w:r>
    </w:p>
    <w:p w:rsidR="007112E0" w:rsidRPr="00BD0815" w:rsidRDefault="007112E0" w:rsidP="00E50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D08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440D9">
        <w:rPr>
          <w:rFonts w:ascii="Times New Roman" w:hAnsi="Times New Roman" w:cs="Times New Roman"/>
          <w:sz w:val="24"/>
          <w:szCs w:val="24"/>
        </w:rPr>
        <w:t>к</w:t>
      </w:r>
      <w:r w:rsidRPr="00BD0815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AA0F75" w:rsidRPr="00BD0815">
        <w:rPr>
          <w:rFonts w:ascii="Times New Roman" w:hAnsi="Times New Roman" w:cs="Times New Roman"/>
          <w:sz w:val="24"/>
          <w:szCs w:val="24"/>
        </w:rPr>
        <w:t>бесплатно</w:t>
      </w:r>
      <w:r w:rsidR="005E2886" w:rsidRPr="00BD0815">
        <w:rPr>
          <w:rFonts w:ascii="Times New Roman" w:hAnsi="Times New Roman" w:cs="Times New Roman"/>
          <w:sz w:val="24"/>
          <w:szCs w:val="24"/>
        </w:rPr>
        <w:t>е</w:t>
      </w:r>
      <w:r w:rsidRPr="00BD0815">
        <w:rPr>
          <w:rFonts w:ascii="Times New Roman" w:hAnsi="Times New Roman" w:cs="Times New Roman"/>
          <w:sz w:val="24"/>
          <w:szCs w:val="24"/>
        </w:rPr>
        <w:t>,</w:t>
      </w:r>
      <w:r w:rsidR="00AA0F75" w:rsidRPr="00BD0815">
        <w:rPr>
          <w:rFonts w:ascii="Times New Roman" w:hAnsi="Times New Roman" w:cs="Times New Roman"/>
          <w:sz w:val="24"/>
          <w:szCs w:val="24"/>
        </w:rPr>
        <w:t xml:space="preserve"> регистрационный взнос не взимается. Материалы конференции публикуются на безвозмездной основе.</w:t>
      </w:r>
      <w:r w:rsidR="00FA315B" w:rsidRPr="00BD0815">
        <w:rPr>
          <w:rFonts w:ascii="Times New Roman" w:hAnsi="Times New Roman" w:cs="Times New Roman"/>
          <w:sz w:val="24"/>
          <w:szCs w:val="24"/>
        </w:rPr>
        <w:t xml:space="preserve"> </w:t>
      </w:r>
      <w:r w:rsidR="005867E7" w:rsidRPr="00BD0815">
        <w:rPr>
          <w:rFonts w:ascii="Times New Roman" w:hAnsi="Times New Roman" w:cs="Times New Roman"/>
          <w:sz w:val="24"/>
          <w:szCs w:val="24"/>
        </w:rPr>
        <w:t>О</w:t>
      </w:r>
      <w:r w:rsidRPr="00BD0815">
        <w:rPr>
          <w:rFonts w:ascii="Times New Roman" w:hAnsi="Times New Roman" w:cs="Times New Roman"/>
          <w:sz w:val="24"/>
          <w:szCs w:val="24"/>
        </w:rPr>
        <w:t>рганизатор обеспечивает проживание иногородних участников</w:t>
      </w:r>
      <w:r w:rsidR="00E714C4" w:rsidRPr="00BD0815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F01689" w:rsidRPr="00BD0815">
        <w:rPr>
          <w:rFonts w:ascii="Times New Roman" w:hAnsi="Times New Roman" w:cs="Times New Roman"/>
          <w:sz w:val="24"/>
          <w:szCs w:val="24"/>
        </w:rPr>
        <w:t xml:space="preserve"> </w:t>
      </w:r>
      <w:r w:rsidRPr="00BD0815">
        <w:rPr>
          <w:rFonts w:ascii="Times New Roman" w:hAnsi="Times New Roman" w:cs="Times New Roman"/>
          <w:sz w:val="24"/>
          <w:szCs w:val="24"/>
        </w:rPr>
        <w:t>(с 1</w:t>
      </w:r>
      <w:r w:rsidR="00BA3865" w:rsidRPr="00BD0815">
        <w:rPr>
          <w:rFonts w:ascii="Times New Roman" w:hAnsi="Times New Roman" w:cs="Times New Roman"/>
          <w:sz w:val="24"/>
          <w:szCs w:val="24"/>
        </w:rPr>
        <w:t>4</w:t>
      </w:r>
      <w:r w:rsidRPr="00BD0815">
        <w:rPr>
          <w:rFonts w:ascii="Times New Roman" w:hAnsi="Times New Roman" w:cs="Times New Roman"/>
          <w:sz w:val="24"/>
          <w:szCs w:val="24"/>
        </w:rPr>
        <w:t xml:space="preserve"> по </w:t>
      </w:r>
      <w:r w:rsidR="00BA3865" w:rsidRPr="00BD0815">
        <w:rPr>
          <w:rFonts w:ascii="Times New Roman" w:hAnsi="Times New Roman" w:cs="Times New Roman"/>
          <w:sz w:val="24"/>
          <w:szCs w:val="24"/>
        </w:rPr>
        <w:t>16</w:t>
      </w:r>
      <w:r w:rsidRPr="00BD0815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9D7C91">
        <w:rPr>
          <w:rFonts w:ascii="Times New Roman" w:hAnsi="Times New Roman" w:cs="Times New Roman"/>
          <w:sz w:val="24"/>
          <w:szCs w:val="24"/>
        </w:rPr>
        <w:t>1</w:t>
      </w:r>
      <w:r w:rsidRPr="00BD0815">
        <w:rPr>
          <w:rFonts w:ascii="Times New Roman" w:hAnsi="Times New Roman" w:cs="Times New Roman"/>
          <w:sz w:val="24"/>
          <w:szCs w:val="24"/>
        </w:rPr>
        <w:t xml:space="preserve"> г.), </w:t>
      </w:r>
      <w:r w:rsidR="00AA0F75" w:rsidRPr="00BD08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D0815">
        <w:rPr>
          <w:rFonts w:ascii="Times New Roman" w:hAnsi="Times New Roman" w:cs="Times New Roman"/>
          <w:sz w:val="24"/>
          <w:szCs w:val="24"/>
        </w:rPr>
        <w:t>питание всех</w:t>
      </w:r>
      <w:r w:rsidR="008440D9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к</w:t>
      </w:r>
      <w:r w:rsidRPr="00BD0815">
        <w:rPr>
          <w:rFonts w:ascii="Times New Roman" w:hAnsi="Times New Roman" w:cs="Times New Roman"/>
          <w:sz w:val="24"/>
          <w:szCs w:val="24"/>
        </w:rPr>
        <w:t>онференции</w:t>
      </w:r>
      <w:r w:rsidR="00AA0F75" w:rsidRPr="00BD0815">
        <w:rPr>
          <w:rFonts w:ascii="Times New Roman" w:hAnsi="Times New Roman" w:cs="Times New Roman"/>
          <w:sz w:val="24"/>
          <w:szCs w:val="24"/>
        </w:rPr>
        <w:t>. Проезд</w:t>
      </w:r>
      <w:r w:rsidR="0044572E">
        <w:rPr>
          <w:rFonts w:ascii="Times New Roman" w:hAnsi="Times New Roman" w:cs="Times New Roman"/>
          <w:sz w:val="24"/>
          <w:szCs w:val="24"/>
        </w:rPr>
        <w:br/>
      </w:r>
      <w:r w:rsidR="00AA0F75" w:rsidRPr="00BD0815">
        <w:rPr>
          <w:rFonts w:ascii="Times New Roman" w:hAnsi="Times New Roman" w:cs="Times New Roman"/>
          <w:sz w:val="24"/>
          <w:szCs w:val="24"/>
        </w:rPr>
        <w:t>до места проведении конференции</w:t>
      </w:r>
      <w:r w:rsidR="00E714C4" w:rsidRPr="00BD0815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AA0F75" w:rsidRPr="00BD0815">
        <w:rPr>
          <w:rFonts w:ascii="Times New Roman" w:hAnsi="Times New Roman" w:cs="Times New Roman"/>
          <w:sz w:val="24"/>
          <w:szCs w:val="24"/>
        </w:rPr>
        <w:t xml:space="preserve"> не </w:t>
      </w:r>
      <w:r w:rsidRPr="00BD0815">
        <w:rPr>
          <w:rFonts w:ascii="Times New Roman" w:hAnsi="Times New Roman" w:cs="Times New Roman"/>
          <w:sz w:val="24"/>
          <w:szCs w:val="24"/>
        </w:rPr>
        <w:t>оплачивается. Возможность направления персонального приглашения рассматривается в индивидуальном поряд</w:t>
      </w:r>
      <w:r w:rsidR="005867E7" w:rsidRPr="00BD0815">
        <w:rPr>
          <w:rFonts w:ascii="Times New Roman" w:hAnsi="Times New Roman" w:cs="Times New Roman"/>
          <w:sz w:val="24"/>
          <w:szCs w:val="24"/>
        </w:rPr>
        <w:t>ке по предварительной заявке в О</w:t>
      </w:r>
      <w:r w:rsidRPr="00BD0815">
        <w:rPr>
          <w:rFonts w:ascii="Times New Roman" w:hAnsi="Times New Roman" w:cs="Times New Roman"/>
          <w:sz w:val="24"/>
          <w:szCs w:val="24"/>
        </w:rPr>
        <w:t>ргкомитет.</w:t>
      </w:r>
      <w:r w:rsidR="00FA315B" w:rsidRPr="00BD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F75" w:rsidRPr="00BD0815" w:rsidRDefault="00AA0F75" w:rsidP="00D62EA5">
      <w:pPr>
        <w:pStyle w:val="a4"/>
        <w:spacing w:before="0" w:beforeAutospacing="0" w:after="0" w:afterAutospacing="0"/>
        <w:ind w:firstLine="709"/>
        <w:jc w:val="both"/>
        <w:rPr>
          <w:rStyle w:val="a7"/>
          <w:iCs/>
        </w:rPr>
      </w:pPr>
    </w:p>
    <w:p w:rsidR="007112E0" w:rsidRPr="007D266C" w:rsidRDefault="007112E0" w:rsidP="007D266C">
      <w:pPr>
        <w:pStyle w:val="a4"/>
        <w:spacing w:before="0" w:beforeAutospacing="0" w:after="120" w:afterAutospacing="0"/>
        <w:ind w:firstLine="709"/>
        <w:jc w:val="both"/>
        <w:rPr>
          <w:b/>
          <w:i/>
        </w:rPr>
      </w:pPr>
      <w:r w:rsidRPr="007D266C">
        <w:rPr>
          <w:rStyle w:val="a7"/>
          <w:b w:val="0"/>
          <w:i/>
          <w:iCs/>
        </w:rPr>
        <w:t>По всем вопросам просим обращаться в Оргкомитет</w:t>
      </w:r>
      <w:r w:rsidR="007D266C" w:rsidRPr="007D266C">
        <w:rPr>
          <w:rStyle w:val="a7"/>
          <w:b w:val="0"/>
          <w:i/>
          <w:iCs/>
        </w:rPr>
        <w:t xml:space="preserve"> конференции</w:t>
      </w:r>
      <w:r w:rsidRPr="007D266C">
        <w:rPr>
          <w:rStyle w:val="a7"/>
          <w:b w:val="0"/>
          <w:i/>
          <w:iCs/>
        </w:rPr>
        <w:t>:</w:t>
      </w:r>
    </w:p>
    <w:p w:rsidR="007112E0" w:rsidRPr="007D266C" w:rsidRDefault="0046120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66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7D266C" w:rsidRPr="007D266C">
          <w:rPr>
            <w:rFonts w:ascii="Times New Roman" w:hAnsi="Times New Roman" w:cs="Times New Roman"/>
            <w:sz w:val="24"/>
            <w:szCs w:val="24"/>
            <w:lang w:val="en-US"/>
          </w:rPr>
          <w:t>kontakt-konf2021@mail.ru</w:t>
        </w:r>
      </w:hyperlink>
    </w:p>
    <w:p w:rsidR="007D266C" w:rsidRDefault="007112E0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15">
        <w:rPr>
          <w:rFonts w:ascii="Times New Roman" w:hAnsi="Times New Roman" w:cs="Times New Roman"/>
          <w:sz w:val="24"/>
          <w:szCs w:val="24"/>
        </w:rPr>
        <w:t>Россия, г. Санкт-Петербург, ул. Рубинштейна, 15-17.</w:t>
      </w:r>
    </w:p>
    <w:p w:rsidR="00F64AEF" w:rsidRPr="00BD0815" w:rsidRDefault="005B1430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Тел. 8(812)572-34-73 – Хитрова Юлия Дмитриевна</w:t>
      </w:r>
    </w:p>
    <w:p w:rsidR="007112E0" w:rsidRPr="00BD0815" w:rsidRDefault="007112E0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2E0" w:rsidRPr="00BD0815" w:rsidRDefault="007112E0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5FF8" w:rsidRDefault="00083454" w:rsidP="00BD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54" w:rsidRPr="00BD081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2E0" w:rsidRPr="00BD0815" w:rsidRDefault="007112E0" w:rsidP="00D62EA5">
      <w:pPr>
        <w:rPr>
          <w:rFonts w:ascii="Times New Roman" w:hAnsi="Times New Roman" w:cs="Times New Roman"/>
          <w:sz w:val="24"/>
          <w:szCs w:val="24"/>
        </w:rPr>
      </w:pPr>
    </w:p>
    <w:p w:rsidR="007112E0" w:rsidRPr="00BD0815" w:rsidRDefault="007112E0">
      <w:pPr>
        <w:rPr>
          <w:rFonts w:ascii="Times New Roman" w:hAnsi="Times New Roman" w:cs="Times New Roman"/>
          <w:sz w:val="24"/>
          <w:szCs w:val="24"/>
        </w:rPr>
      </w:pPr>
    </w:p>
    <w:sectPr w:rsidR="007112E0" w:rsidRPr="00BD0815" w:rsidSect="00E506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38"/>
    <w:multiLevelType w:val="hybridMultilevel"/>
    <w:tmpl w:val="F8F6B68A"/>
    <w:lvl w:ilvl="0" w:tplc="1C20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63121"/>
    <w:multiLevelType w:val="hybridMultilevel"/>
    <w:tmpl w:val="0D083B5C"/>
    <w:lvl w:ilvl="0" w:tplc="F1329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4F5"/>
    <w:multiLevelType w:val="hybridMultilevel"/>
    <w:tmpl w:val="9A22B116"/>
    <w:lvl w:ilvl="0" w:tplc="1C20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A1172"/>
    <w:multiLevelType w:val="hybridMultilevel"/>
    <w:tmpl w:val="F6AA7432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1759"/>
    <w:multiLevelType w:val="hybridMultilevel"/>
    <w:tmpl w:val="B4EAF48C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777"/>
    <w:multiLevelType w:val="hybridMultilevel"/>
    <w:tmpl w:val="DC52C71A"/>
    <w:lvl w:ilvl="0" w:tplc="1C20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0E7A30"/>
    <w:multiLevelType w:val="hybridMultilevel"/>
    <w:tmpl w:val="B9E645F0"/>
    <w:lvl w:ilvl="0" w:tplc="1C20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8C48DE"/>
    <w:multiLevelType w:val="hybridMultilevel"/>
    <w:tmpl w:val="7C0C56CE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0"/>
    <w:rsid w:val="00026C2E"/>
    <w:rsid w:val="000310F3"/>
    <w:rsid w:val="00080223"/>
    <w:rsid w:val="00083454"/>
    <w:rsid w:val="000F5F49"/>
    <w:rsid w:val="00105EA2"/>
    <w:rsid w:val="00112AA9"/>
    <w:rsid w:val="00131F83"/>
    <w:rsid w:val="00154139"/>
    <w:rsid w:val="00167D14"/>
    <w:rsid w:val="00170541"/>
    <w:rsid w:val="00181965"/>
    <w:rsid w:val="00194110"/>
    <w:rsid w:val="00250774"/>
    <w:rsid w:val="002C5444"/>
    <w:rsid w:val="002D33AB"/>
    <w:rsid w:val="003205BA"/>
    <w:rsid w:val="00321396"/>
    <w:rsid w:val="00347908"/>
    <w:rsid w:val="003E2638"/>
    <w:rsid w:val="003F2965"/>
    <w:rsid w:val="00432705"/>
    <w:rsid w:val="0044572E"/>
    <w:rsid w:val="00455CB5"/>
    <w:rsid w:val="00461202"/>
    <w:rsid w:val="004B7450"/>
    <w:rsid w:val="005134C2"/>
    <w:rsid w:val="00565A98"/>
    <w:rsid w:val="005867E7"/>
    <w:rsid w:val="005B1430"/>
    <w:rsid w:val="005E2886"/>
    <w:rsid w:val="005E3116"/>
    <w:rsid w:val="005F0DED"/>
    <w:rsid w:val="00647061"/>
    <w:rsid w:val="00663170"/>
    <w:rsid w:val="006975A6"/>
    <w:rsid w:val="006B3CE1"/>
    <w:rsid w:val="006E30BB"/>
    <w:rsid w:val="007112E0"/>
    <w:rsid w:val="007524E8"/>
    <w:rsid w:val="0078405A"/>
    <w:rsid w:val="00784580"/>
    <w:rsid w:val="0079324E"/>
    <w:rsid w:val="0079539F"/>
    <w:rsid w:val="007B0151"/>
    <w:rsid w:val="007D266C"/>
    <w:rsid w:val="00812A03"/>
    <w:rsid w:val="00824518"/>
    <w:rsid w:val="008440D9"/>
    <w:rsid w:val="008456B8"/>
    <w:rsid w:val="0088591A"/>
    <w:rsid w:val="008A2344"/>
    <w:rsid w:val="008A4BDD"/>
    <w:rsid w:val="008D5B54"/>
    <w:rsid w:val="008F0267"/>
    <w:rsid w:val="0092555B"/>
    <w:rsid w:val="00984ECC"/>
    <w:rsid w:val="009C1FCE"/>
    <w:rsid w:val="009D1B68"/>
    <w:rsid w:val="009D5809"/>
    <w:rsid w:val="009D7C91"/>
    <w:rsid w:val="00A45338"/>
    <w:rsid w:val="00A54CCA"/>
    <w:rsid w:val="00A638F0"/>
    <w:rsid w:val="00A75849"/>
    <w:rsid w:val="00AA0F75"/>
    <w:rsid w:val="00AB6577"/>
    <w:rsid w:val="00B03A70"/>
    <w:rsid w:val="00B3549A"/>
    <w:rsid w:val="00B611B5"/>
    <w:rsid w:val="00B7586B"/>
    <w:rsid w:val="00BA08F2"/>
    <w:rsid w:val="00BA3865"/>
    <w:rsid w:val="00BB1A54"/>
    <w:rsid w:val="00BD0815"/>
    <w:rsid w:val="00BD5FF8"/>
    <w:rsid w:val="00BF4F7C"/>
    <w:rsid w:val="00C64833"/>
    <w:rsid w:val="00C83C83"/>
    <w:rsid w:val="00C906FB"/>
    <w:rsid w:val="00C95448"/>
    <w:rsid w:val="00CF25EE"/>
    <w:rsid w:val="00D4317A"/>
    <w:rsid w:val="00D62EA5"/>
    <w:rsid w:val="00D93896"/>
    <w:rsid w:val="00D971E6"/>
    <w:rsid w:val="00E23E2B"/>
    <w:rsid w:val="00E24DD0"/>
    <w:rsid w:val="00E33AE2"/>
    <w:rsid w:val="00E5064F"/>
    <w:rsid w:val="00E54148"/>
    <w:rsid w:val="00E714C4"/>
    <w:rsid w:val="00E7420F"/>
    <w:rsid w:val="00E77B56"/>
    <w:rsid w:val="00EA0BE7"/>
    <w:rsid w:val="00ED3C03"/>
    <w:rsid w:val="00EF7999"/>
    <w:rsid w:val="00F01689"/>
    <w:rsid w:val="00F37AD5"/>
    <w:rsid w:val="00F50494"/>
    <w:rsid w:val="00F64AEF"/>
    <w:rsid w:val="00FA315B"/>
    <w:rsid w:val="00FC4844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4"/>
  </w:style>
  <w:style w:type="paragraph" w:styleId="1">
    <w:name w:val="heading 1"/>
    <w:basedOn w:val="a"/>
    <w:link w:val="10"/>
    <w:uiPriority w:val="9"/>
    <w:qFormat/>
    <w:rsid w:val="0025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1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112E0"/>
    <w:rPr>
      <w:color w:val="0000FF"/>
      <w:u w:val="single"/>
    </w:rPr>
  </w:style>
  <w:style w:type="character" w:styleId="a6">
    <w:name w:val="Emphasis"/>
    <w:basedOn w:val="a0"/>
    <w:uiPriority w:val="20"/>
    <w:qFormat/>
    <w:rsid w:val="007112E0"/>
    <w:rPr>
      <w:i/>
      <w:iCs/>
    </w:rPr>
  </w:style>
  <w:style w:type="character" w:styleId="a7">
    <w:name w:val="Strong"/>
    <w:basedOn w:val="a0"/>
    <w:uiPriority w:val="22"/>
    <w:qFormat/>
    <w:rsid w:val="007112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0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4"/>
  </w:style>
  <w:style w:type="paragraph" w:styleId="1">
    <w:name w:val="heading 1"/>
    <w:basedOn w:val="a"/>
    <w:link w:val="10"/>
    <w:uiPriority w:val="9"/>
    <w:qFormat/>
    <w:rsid w:val="0025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1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112E0"/>
    <w:rPr>
      <w:color w:val="0000FF"/>
      <w:u w:val="single"/>
    </w:rPr>
  </w:style>
  <w:style w:type="character" w:styleId="a6">
    <w:name w:val="Emphasis"/>
    <w:basedOn w:val="a0"/>
    <w:uiPriority w:val="20"/>
    <w:qFormat/>
    <w:rsid w:val="007112E0"/>
    <w:rPr>
      <w:i/>
      <w:iCs/>
    </w:rPr>
  </w:style>
  <w:style w:type="character" w:styleId="a7">
    <w:name w:val="Strong"/>
    <w:basedOn w:val="a0"/>
    <w:uiPriority w:val="22"/>
    <w:qFormat/>
    <w:rsid w:val="007112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0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-konf20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-konf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1A8D-10E2-4D3E-91BD-F98B60A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64</cp:revision>
  <cp:lastPrinted>2021-03-31T14:34:00Z</cp:lastPrinted>
  <dcterms:created xsi:type="dcterms:W3CDTF">2020-07-17T12:02:00Z</dcterms:created>
  <dcterms:modified xsi:type="dcterms:W3CDTF">2021-05-14T08:37:00Z</dcterms:modified>
</cp:coreProperties>
</file>