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F9" w:rsidRDefault="00BE25F9" w:rsidP="00497B15">
      <w:pPr>
        <w:pStyle w:val="1"/>
        <w:rPr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1752600" cy="914400"/>
            <wp:effectExtent l="0" t="0" r="0" b="0"/>
            <wp:docPr id="1" name="Рисунок 1" descr="http://www.kgau.ru/new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au.ru/new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6E" w:rsidRPr="00F146AB" w:rsidRDefault="00A66F6E" w:rsidP="00F146AB">
      <w:pPr>
        <w:pStyle w:val="1"/>
        <w:jc w:val="center"/>
        <w:rPr>
          <w:color w:val="auto"/>
        </w:rPr>
      </w:pPr>
      <w:r w:rsidRPr="00F146AB">
        <w:rPr>
          <w:color w:val="auto"/>
        </w:rPr>
        <w:t>Министерство сельского хозяйства Российской Федерации</w:t>
      </w:r>
    </w:p>
    <w:p w:rsidR="00A66F6E" w:rsidRPr="00731DF5" w:rsidRDefault="00A66F6E" w:rsidP="00CA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F5"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r w:rsidR="00C868C5">
        <w:rPr>
          <w:rFonts w:ascii="Times New Roman" w:hAnsi="Times New Roman" w:cs="Times New Roman"/>
          <w:b/>
          <w:sz w:val="28"/>
          <w:szCs w:val="28"/>
        </w:rPr>
        <w:t xml:space="preserve">образования, </w:t>
      </w:r>
      <w:r w:rsidRPr="00731DF5">
        <w:rPr>
          <w:rFonts w:ascii="Times New Roman" w:hAnsi="Times New Roman" w:cs="Times New Roman"/>
          <w:b/>
          <w:sz w:val="28"/>
          <w:szCs w:val="28"/>
        </w:rPr>
        <w:t xml:space="preserve">научно-технологической политики и </w:t>
      </w:r>
      <w:proofErr w:type="spellStart"/>
      <w:r w:rsidR="00C868C5"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="00C868C5">
        <w:rPr>
          <w:rFonts w:ascii="Times New Roman" w:hAnsi="Times New Roman" w:cs="Times New Roman"/>
          <w:b/>
          <w:sz w:val="28"/>
          <w:szCs w:val="28"/>
        </w:rPr>
        <w:t xml:space="preserve"> комплекса</w:t>
      </w:r>
    </w:p>
    <w:p w:rsidR="00A66F6E" w:rsidRPr="00731DF5" w:rsidRDefault="00A66F6E" w:rsidP="00CA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F5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731DF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31DF5">
        <w:rPr>
          <w:rFonts w:ascii="Times New Roman" w:hAnsi="Times New Roman" w:cs="Times New Roman"/>
          <w:b/>
          <w:sz w:val="28"/>
          <w:szCs w:val="28"/>
        </w:rPr>
        <w:t xml:space="preserve"> «Красноярский государственный аграрный университет»</w:t>
      </w:r>
    </w:p>
    <w:p w:rsidR="00CA2CA5" w:rsidRDefault="00CA2CA5" w:rsidP="00731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6E" w:rsidRPr="00731DF5" w:rsidRDefault="00A66F6E" w:rsidP="00731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1DF5">
        <w:rPr>
          <w:rFonts w:ascii="Times New Roman" w:hAnsi="Times New Roman" w:cs="Times New Roman"/>
          <w:b/>
          <w:sz w:val="28"/>
          <w:szCs w:val="28"/>
        </w:rPr>
        <w:t>I</w:t>
      </w:r>
      <w:r w:rsidR="002668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1DF5">
        <w:rPr>
          <w:rFonts w:ascii="Times New Roman" w:hAnsi="Times New Roman" w:cs="Times New Roman"/>
          <w:b/>
          <w:sz w:val="28"/>
          <w:szCs w:val="28"/>
        </w:rPr>
        <w:t xml:space="preserve"> НАЦИОНАЛЬНАЯ НАУЧНАЯ КОНФЕРЕНЦИЯ</w:t>
      </w:r>
    </w:p>
    <w:p w:rsidR="002668C8" w:rsidRDefault="002668C8" w:rsidP="00731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«ГРИШАЕВСКИЕ ЧТЕНИЯ»</w:t>
      </w:r>
    </w:p>
    <w:p w:rsidR="00361B62" w:rsidRDefault="00A66F6E" w:rsidP="00E11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1DF5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731DF5">
        <w:rPr>
          <w:rFonts w:ascii="Times New Roman" w:hAnsi="Times New Roman" w:cs="Times New Roman"/>
          <w:b/>
          <w:sz w:val="28"/>
          <w:szCs w:val="28"/>
        </w:rPr>
        <w:t xml:space="preserve"> памяти доктора исторических наук, профессора, </w:t>
      </w:r>
      <w:r w:rsidR="00361B62">
        <w:rPr>
          <w:rFonts w:ascii="Times New Roman" w:hAnsi="Times New Roman" w:cs="Times New Roman"/>
          <w:b/>
          <w:sz w:val="28"/>
          <w:szCs w:val="28"/>
        </w:rPr>
        <w:t>З</w:t>
      </w:r>
      <w:r w:rsidRPr="00731DF5">
        <w:rPr>
          <w:rFonts w:ascii="Times New Roman" w:hAnsi="Times New Roman" w:cs="Times New Roman"/>
          <w:b/>
          <w:sz w:val="28"/>
          <w:szCs w:val="28"/>
        </w:rPr>
        <w:t>аслуженного работника</w:t>
      </w:r>
      <w:r w:rsidR="00361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b/>
          <w:sz w:val="28"/>
          <w:szCs w:val="28"/>
        </w:rPr>
        <w:t xml:space="preserve">высшей школы </w:t>
      </w:r>
    </w:p>
    <w:p w:rsidR="00A66F6E" w:rsidRDefault="00E1112D" w:rsidP="00E11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Василия Васильевича</w:t>
      </w:r>
      <w:r w:rsidR="00A66F6E" w:rsidRPr="00731DF5">
        <w:rPr>
          <w:rFonts w:ascii="Times New Roman" w:hAnsi="Times New Roman" w:cs="Times New Roman"/>
          <w:b/>
          <w:sz w:val="28"/>
          <w:szCs w:val="28"/>
        </w:rPr>
        <w:t xml:space="preserve"> Гришаева</w:t>
      </w:r>
    </w:p>
    <w:p w:rsidR="002668C8" w:rsidRPr="00731DF5" w:rsidRDefault="002668C8" w:rsidP="002668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61">
        <w:rPr>
          <w:rFonts w:ascii="Times New Roman" w:hAnsi="Times New Roman" w:cs="Times New Roman"/>
          <w:b/>
          <w:sz w:val="28"/>
          <w:szCs w:val="28"/>
        </w:rPr>
        <w:t>«</w:t>
      </w:r>
      <w:r w:rsidR="00034178" w:rsidRPr="00034178">
        <w:rPr>
          <w:rFonts w:ascii="Times New Roman" w:hAnsi="Times New Roman" w:cs="Times New Roman"/>
          <w:b/>
          <w:sz w:val="32"/>
          <w:szCs w:val="32"/>
        </w:rPr>
        <w:t>ПРОСТРАНСТВА СОВЕТСКОГО ФРОНТИРА</w:t>
      </w:r>
      <w:r w:rsidR="00034178">
        <w:rPr>
          <w:rFonts w:ascii="Times New Roman" w:hAnsi="Times New Roman" w:cs="Times New Roman"/>
          <w:b/>
          <w:sz w:val="28"/>
          <w:szCs w:val="28"/>
        </w:rPr>
        <w:t>»</w:t>
      </w:r>
    </w:p>
    <w:p w:rsidR="00E1112D" w:rsidRDefault="00E1112D" w:rsidP="00731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6E" w:rsidRPr="00731DF5" w:rsidRDefault="00A66F6E" w:rsidP="00E111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Красноярский государственный аграрный университ</w:t>
      </w:r>
      <w:r w:rsidR="00E1112D">
        <w:rPr>
          <w:rFonts w:ascii="Times New Roman" w:hAnsi="Times New Roman" w:cs="Times New Roman"/>
          <w:sz w:val="28"/>
          <w:szCs w:val="28"/>
        </w:rPr>
        <w:t xml:space="preserve">ет приглашает </w:t>
      </w:r>
      <w:r w:rsidR="00361B62">
        <w:rPr>
          <w:rFonts w:ascii="Times New Roman" w:hAnsi="Times New Roman" w:cs="Times New Roman"/>
          <w:sz w:val="28"/>
          <w:szCs w:val="28"/>
        </w:rPr>
        <w:t xml:space="preserve">Вас </w:t>
      </w:r>
      <w:r w:rsidR="00E1112D">
        <w:rPr>
          <w:rFonts w:ascii="Times New Roman" w:hAnsi="Times New Roman" w:cs="Times New Roman"/>
          <w:sz w:val="28"/>
          <w:szCs w:val="28"/>
        </w:rPr>
        <w:t>принять участие в</w:t>
      </w:r>
      <w:r w:rsidRPr="00731DF5">
        <w:rPr>
          <w:rFonts w:ascii="Times New Roman" w:hAnsi="Times New Roman" w:cs="Times New Roman"/>
          <w:sz w:val="28"/>
          <w:szCs w:val="28"/>
        </w:rPr>
        <w:t xml:space="preserve"> I</w:t>
      </w:r>
      <w:r w:rsidR="00F654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1DF5">
        <w:rPr>
          <w:rFonts w:ascii="Times New Roman" w:hAnsi="Times New Roman" w:cs="Times New Roman"/>
          <w:sz w:val="28"/>
          <w:szCs w:val="28"/>
        </w:rPr>
        <w:t xml:space="preserve"> Национальной научной конференции «Гришаевские чтения», которая </w:t>
      </w:r>
      <w:r w:rsidRPr="00C868C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868C5">
        <w:rPr>
          <w:rFonts w:ascii="Times New Roman" w:hAnsi="Times New Roman" w:cs="Times New Roman"/>
          <w:sz w:val="28"/>
          <w:szCs w:val="28"/>
        </w:rPr>
        <w:t>11</w:t>
      </w:r>
      <w:r w:rsidR="00497B15" w:rsidRPr="00C868C5">
        <w:rPr>
          <w:rFonts w:ascii="Times New Roman" w:hAnsi="Times New Roman" w:cs="Times New Roman"/>
          <w:sz w:val="28"/>
          <w:szCs w:val="28"/>
        </w:rPr>
        <w:t>-</w:t>
      </w:r>
      <w:r w:rsidR="00C868C5">
        <w:rPr>
          <w:rFonts w:ascii="Times New Roman" w:hAnsi="Times New Roman" w:cs="Times New Roman"/>
          <w:sz w:val="28"/>
          <w:szCs w:val="28"/>
        </w:rPr>
        <w:t>12</w:t>
      </w:r>
      <w:r w:rsidR="00497B15" w:rsidRPr="00C868C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1112D" w:rsidRPr="00C868C5">
        <w:rPr>
          <w:rFonts w:ascii="Times New Roman" w:hAnsi="Times New Roman" w:cs="Times New Roman"/>
          <w:sz w:val="28"/>
          <w:szCs w:val="28"/>
        </w:rPr>
        <w:t xml:space="preserve"> </w:t>
      </w:r>
      <w:r w:rsidRPr="00C868C5">
        <w:rPr>
          <w:rFonts w:ascii="Times New Roman" w:hAnsi="Times New Roman" w:cs="Times New Roman"/>
          <w:sz w:val="28"/>
          <w:szCs w:val="28"/>
        </w:rPr>
        <w:t>202</w:t>
      </w:r>
      <w:r w:rsidR="002668C8" w:rsidRPr="00C868C5">
        <w:rPr>
          <w:rFonts w:ascii="Times New Roman" w:hAnsi="Times New Roman" w:cs="Times New Roman"/>
          <w:sz w:val="28"/>
          <w:szCs w:val="28"/>
        </w:rPr>
        <w:t>1</w:t>
      </w:r>
      <w:r w:rsidRPr="00C868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1DF5">
        <w:rPr>
          <w:rFonts w:ascii="Times New Roman" w:hAnsi="Times New Roman" w:cs="Times New Roman"/>
          <w:sz w:val="28"/>
          <w:szCs w:val="28"/>
        </w:rPr>
        <w:t xml:space="preserve"> в </w:t>
      </w:r>
      <w:r w:rsidR="00361B62">
        <w:rPr>
          <w:rFonts w:ascii="Times New Roman" w:hAnsi="Times New Roman" w:cs="Times New Roman"/>
          <w:sz w:val="28"/>
          <w:szCs w:val="28"/>
        </w:rPr>
        <w:t xml:space="preserve"> г</w:t>
      </w:r>
      <w:r w:rsidRPr="00731DF5">
        <w:rPr>
          <w:rFonts w:ascii="Times New Roman" w:hAnsi="Times New Roman" w:cs="Times New Roman"/>
          <w:sz w:val="28"/>
          <w:szCs w:val="28"/>
        </w:rPr>
        <w:t>. Красноярске</w:t>
      </w:r>
      <w:r w:rsidR="00776F71" w:rsidRPr="00731DF5">
        <w:rPr>
          <w:rFonts w:ascii="Times New Roman" w:hAnsi="Times New Roman" w:cs="Times New Roman"/>
          <w:sz w:val="28"/>
          <w:szCs w:val="28"/>
        </w:rPr>
        <w:t xml:space="preserve"> в </w:t>
      </w:r>
      <w:r w:rsidR="00A7670A">
        <w:rPr>
          <w:rFonts w:ascii="Times New Roman" w:hAnsi="Times New Roman" w:cs="Times New Roman"/>
          <w:sz w:val="28"/>
          <w:szCs w:val="28"/>
        </w:rPr>
        <w:t xml:space="preserve">очно/заочном </w:t>
      </w:r>
      <w:r w:rsidR="00776F71" w:rsidRPr="00731DF5">
        <w:rPr>
          <w:rFonts w:ascii="Times New Roman" w:hAnsi="Times New Roman" w:cs="Times New Roman"/>
          <w:sz w:val="28"/>
          <w:szCs w:val="28"/>
        </w:rPr>
        <w:t xml:space="preserve"> формате. </w:t>
      </w:r>
    </w:p>
    <w:p w:rsidR="002668C8" w:rsidRPr="00AC38F9" w:rsidRDefault="002668C8" w:rsidP="00266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C8" w:rsidRDefault="002668C8" w:rsidP="0003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методологии и историографии истории советского периода традиционно находятся в фокусе внимания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Гришаевских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чтений. В 2021 г. мы решили сосредоточиться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фронтире</w:t>
      </w:r>
      <w:proofErr w:type="spellEnd"/>
      <w:r w:rsidR="00034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одном из возможных концептов исследования. </w:t>
      </w:r>
    </w:p>
    <w:p w:rsidR="002668C8" w:rsidRPr="008904E6" w:rsidRDefault="00F1509A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2668C8" w:rsidRPr="008904E6">
        <w:rPr>
          <w:rFonts w:ascii="Times New Roman" w:hAnsi="Times New Roman" w:cs="Times New Roman"/>
          <w:sz w:val="28"/>
          <w:szCs w:val="28"/>
        </w:rPr>
        <w:t>ронтир</w:t>
      </w:r>
      <w:proofErr w:type="spellEnd"/>
      <w:r w:rsidR="002668C8" w:rsidRPr="008904E6">
        <w:rPr>
          <w:rFonts w:ascii="Times New Roman" w:hAnsi="Times New Roman" w:cs="Times New Roman"/>
          <w:sz w:val="28"/>
          <w:szCs w:val="28"/>
        </w:rPr>
        <w:t xml:space="preserve"> следует рассматривать как новый способ сборки исторического</w:t>
      </w:r>
      <w:r w:rsidR="00034178">
        <w:rPr>
          <w:rFonts w:ascii="Times New Roman" w:hAnsi="Times New Roman" w:cs="Times New Roman"/>
          <w:sz w:val="28"/>
          <w:szCs w:val="28"/>
        </w:rPr>
        <w:t>,</w:t>
      </w:r>
      <w:r w:rsidR="002668C8" w:rsidRPr="008904E6">
        <w:rPr>
          <w:rFonts w:ascii="Times New Roman" w:hAnsi="Times New Roman" w:cs="Times New Roman"/>
          <w:sz w:val="28"/>
          <w:szCs w:val="28"/>
        </w:rPr>
        <w:t xml:space="preserve"> как такового. Это один из форматов </w:t>
      </w:r>
      <w:proofErr w:type="spellStart"/>
      <w:r w:rsidR="002668C8" w:rsidRPr="008904E6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="002668C8" w:rsidRPr="008904E6">
        <w:rPr>
          <w:rFonts w:ascii="Times New Roman" w:hAnsi="Times New Roman" w:cs="Times New Roman"/>
          <w:sz w:val="28"/>
          <w:szCs w:val="28"/>
        </w:rPr>
        <w:t xml:space="preserve"> истории  как науки и как длящегося человеческого опыта</w:t>
      </w:r>
      <w:r w:rsidR="00266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8C8" w:rsidRPr="008904E6"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 w:rsidR="002668C8" w:rsidRPr="008904E6">
        <w:rPr>
          <w:rFonts w:ascii="Times New Roman" w:hAnsi="Times New Roman" w:cs="Times New Roman"/>
          <w:sz w:val="28"/>
          <w:szCs w:val="28"/>
        </w:rPr>
        <w:t xml:space="preserve"> позволяет увидеть амбивалентность идентичностей, механизмы формирования региональных образов, </w:t>
      </w:r>
      <w:proofErr w:type="spellStart"/>
      <w:r w:rsidR="002668C8" w:rsidRPr="008904E6">
        <w:rPr>
          <w:rFonts w:ascii="Times New Roman" w:hAnsi="Times New Roman" w:cs="Times New Roman"/>
          <w:sz w:val="28"/>
          <w:szCs w:val="28"/>
        </w:rPr>
        <w:t>гибридность</w:t>
      </w:r>
      <w:proofErr w:type="spellEnd"/>
      <w:r w:rsidR="002668C8" w:rsidRPr="008904E6">
        <w:rPr>
          <w:rFonts w:ascii="Times New Roman" w:hAnsi="Times New Roman" w:cs="Times New Roman"/>
          <w:sz w:val="28"/>
          <w:szCs w:val="28"/>
        </w:rPr>
        <w:t xml:space="preserve"> форм адаптации к природно-климати</w:t>
      </w:r>
      <w:r w:rsidR="002668C8">
        <w:rPr>
          <w:rFonts w:ascii="Times New Roman" w:hAnsi="Times New Roman" w:cs="Times New Roman"/>
          <w:sz w:val="28"/>
          <w:szCs w:val="28"/>
        </w:rPr>
        <w:t>ческим условиям и многое другое</w:t>
      </w:r>
      <w:r w:rsidR="002668C8" w:rsidRPr="00890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17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тема уже получила широкое обсуждение и серьезную проработку в научных кругах. Однако она до сих пор остается дискуссионной. Кроме того традиционно концепт рассматривают на материалах </w:t>
      </w:r>
      <w:r w:rsidR="00C868C5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68C5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вв., а для нас важно сосредоточиться на перспективах его применения для изучения ХХ в. </w:t>
      </w:r>
      <w:r>
        <w:rPr>
          <w:rFonts w:ascii="Times New Roman" w:hAnsi="Times New Roman" w:cs="Times New Roman"/>
          <w:sz w:val="28"/>
          <w:szCs w:val="28"/>
        </w:rPr>
        <w:lastRenderedPageBreak/>
        <w:t>и конкретно</w:t>
      </w:r>
      <w:r w:rsidRPr="00A8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советской истории. Отдельные попытки такой работы делались, но историографическому анализу они пока не</w:t>
      </w:r>
      <w:r w:rsidRPr="0033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подвергались.</w:t>
      </w: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один важный момент, это необходимость пройти вглубь заявленной темы. Если понятия фронтира как приграничной территории и зоны нового освоения достаточно хорошо проработаны, то социально-демографические и экономические аспекты темы только начинают серьезно исследоваться. Также </w:t>
      </w:r>
      <w:r w:rsidR="00034178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очень значима и актуальна тема Севера. </w:t>
      </w:r>
    </w:p>
    <w:p w:rsidR="002668C8" w:rsidRPr="00582ADB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325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будет иметь </w:t>
      </w:r>
      <w:proofErr w:type="spellStart"/>
      <w:r w:rsidRPr="003F5325">
        <w:rPr>
          <w:rFonts w:ascii="Times New Roman" w:hAnsi="Times New Roman" w:cs="Times New Roman"/>
          <w:color w:val="000000"/>
          <w:sz w:val="28"/>
          <w:szCs w:val="28"/>
        </w:rPr>
        <w:t>мультидисциплинарный</w:t>
      </w:r>
      <w:proofErr w:type="spellEnd"/>
      <w:r w:rsidRPr="003F5325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</w:t>
      </w:r>
    </w:p>
    <w:p w:rsidR="00C65A31" w:rsidRPr="00731DF5" w:rsidRDefault="00C65A31" w:rsidP="00C6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Для участия в конференции приглашаются сотрудники, аспиранты, магистранты высших учебных заведений, научно-исследовательских институтов, а также представители органов государственной власти и местного самоуправления, заинтересованные в практическом внедрении результатов научных разработок.</w:t>
      </w:r>
    </w:p>
    <w:bookmarkEnd w:id="0"/>
    <w:p w:rsidR="00C65A31" w:rsidRPr="00731DF5" w:rsidRDefault="00C65A31" w:rsidP="00C6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Проблематика:</w:t>
      </w:r>
    </w:p>
    <w:p w:rsidR="002668C8" w:rsidRDefault="002668C8" w:rsidP="002668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 w:rsidR="000341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концепт современного исторического знания: итоги научных дискуссий и исследований.</w:t>
      </w:r>
    </w:p>
    <w:p w:rsidR="002668C8" w:rsidRDefault="002668C8" w:rsidP="002668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применения концепта к изучению советского периода</w:t>
      </w:r>
    </w:p>
    <w:p w:rsidR="002668C8" w:rsidRPr="00C7018B" w:rsidRDefault="002668C8" w:rsidP="002668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перспективы исследований</w:t>
      </w: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5">
        <w:rPr>
          <w:rFonts w:ascii="Times New Roman" w:hAnsi="Times New Roman" w:cs="Times New Roman"/>
          <w:sz w:val="28"/>
          <w:szCs w:val="28"/>
        </w:rPr>
        <w:t>ОСНОВНЫЕ НАУЧНЫЕ НАПРАВЛЕНИЯ КОНФЕРЕНЦИИ</w:t>
      </w: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C8" w:rsidRPr="00F83C0C" w:rsidRDefault="002668C8" w:rsidP="002668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Фронтир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методологии, историографии, источниковедении</w:t>
      </w:r>
      <w:r w:rsidRPr="00F83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8C8" w:rsidRDefault="002668C8" w:rsidP="00F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Наибольший интерес представляют разговор о концепте «внутренний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применительно к истории Сибири ХХ века, методология социально-демографической и экономической истории, анализ историографии за последние 30 лет, особенности работы с историческими источниками в контексте темы.</w:t>
      </w:r>
      <w:proofErr w:type="gramEnd"/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C8" w:rsidRDefault="00C65A31" w:rsidP="002668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Фронтир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пограничная зона</w:t>
      </w:r>
    </w:p>
    <w:p w:rsidR="002668C8" w:rsidRDefault="002668C8" w:rsidP="002668C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плане</w:t>
      </w:r>
      <w:r w:rsidRPr="006A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базовым тезисом может быть евразийская идея моста между Европой и Азией, раскрытая на сибирском материале. Фокусом внимания становятся порубежные территории</w:t>
      </w:r>
      <w:r w:rsidR="00F40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граничащие с тремя государствами: Казахстан, Монголия, Китай.</w:t>
      </w:r>
    </w:p>
    <w:p w:rsidR="002668C8" w:rsidRPr="006A3FC3" w:rsidRDefault="002668C8" w:rsidP="002668C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68C8" w:rsidRPr="00B1310F" w:rsidRDefault="002668C8" w:rsidP="002668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фронтирных территорий</w:t>
      </w: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концепция фронтира предполагает, что местное население имеет специфичные черты, отличающие их от населения </w:t>
      </w:r>
      <w:r w:rsidRPr="00C868C5">
        <w:rPr>
          <w:rFonts w:ascii="Times New Roman" w:hAnsi="Times New Roman" w:cs="Times New Roman"/>
          <w:sz w:val="28"/>
          <w:szCs w:val="28"/>
        </w:rPr>
        <w:t>метрополии.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данной секции мы предлагаем рассмотреть применимость данного тезиса в отношении Сибири и Севера в ХХ в. Большой потенциал, для раскрытия темы, на наш взгляд,  имеет тезис В.В. Алексеева что </w:t>
      </w:r>
      <w:r w:rsidRPr="008904E6">
        <w:rPr>
          <w:rFonts w:ascii="Times New Roman" w:hAnsi="Times New Roman" w:cs="Times New Roman"/>
          <w:sz w:val="28"/>
          <w:szCs w:val="28"/>
        </w:rPr>
        <w:t>«области фронтира — это зоны создания и разрушения, противостояния структур ядра и периферии, которые являются источником социальных перемен»</w:t>
      </w:r>
      <w:r>
        <w:rPr>
          <w:rFonts w:ascii="Times New Roman" w:hAnsi="Times New Roman" w:cs="Times New Roman"/>
          <w:sz w:val="28"/>
          <w:szCs w:val="28"/>
        </w:rPr>
        <w:t xml:space="preserve">. Особое внимание будет сосредоточено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миграционных процессах, взаимоотношениях старожилов и новоселов,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индивидуализме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коммунитаризме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казуальности  и девиациях.</w:t>
      </w: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C8" w:rsidRDefault="002668C8" w:rsidP="002668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10F">
        <w:rPr>
          <w:rFonts w:ascii="Times New Roman" w:hAnsi="Times New Roman" w:cs="Times New Roman"/>
          <w:b/>
          <w:sz w:val="28"/>
          <w:szCs w:val="28"/>
        </w:rPr>
        <w:t>Особенности 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10F">
        <w:rPr>
          <w:rFonts w:ascii="Times New Roman" w:hAnsi="Times New Roman" w:cs="Times New Roman"/>
          <w:b/>
          <w:sz w:val="28"/>
          <w:szCs w:val="28"/>
        </w:rPr>
        <w:t>фронтирных территорий в советскую эпоху</w:t>
      </w: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0F">
        <w:rPr>
          <w:rFonts w:ascii="Times New Roman" w:hAnsi="Times New Roman" w:cs="Times New Roman"/>
          <w:sz w:val="28"/>
          <w:szCs w:val="28"/>
        </w:rPr>
        <w:t xml:space="preserve">В зоне фронтира экономические процессы приобретают особые черты, которые определяются удаленностью от центра, неразвитостью инфраструктуры, дефицитом рабочих рук, спецификой финансовых отношений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локальные аспекты</w:t>
      </w:r>
      <w:r w:rsidRPr="006D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индустриальных и урбанистических процессов, в частности, эффект парциальной модернизации,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гиперконцентрацию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в моногородах и т.д. </w:t>
      </w:r>
      <w:r w:rsidRPr="006D510F">
        <w:rPr>
          <w:rFonts w:ascii="Times New Roman" w:hAnsi="Times New Roman" w:cs="Times New Roman"/>
          <w:sz w:val="28"/>
          <w:szCs w:val="28"/>
        </w:rPr>
        <w:t xml:space="preserve">Развитие АПК во фронтирных территориях также обладает своеобразием.  Для них характерны </w:t>
      </w:r>
      <w:proofErr w:type="spellStart"/>
      <w:r w:rsidRPr="006D510F">
        <w:rPr>
          <w:rFonts w:ascii="Times New Roman" w:hAnsi="Times New Roman" w:cs="Times New Roman"/>
          <w:sz w:val="28"/>
          <w:szCs w:val="28"/>
        </w:rPr>
        <w:t>крупноконтурность</w:t>
      </w:r>
      <w:proofErr w:type="spellEnd"/>
      <w:r w:rsidRPr="006D51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10F">
        <w:rPr>
          <w:rFonts w:ascii="Times New Roman" w:hAnsi="Times New Roman" w:cs="Times New Roman"/>
          <w:sz w:val="28"/>
          <w:szCs w:val="28"/>
        </w:rPr>
        <w:t xml:space="preserve"> изменчивость специализации, пульсация границ и кластеризация регионов АПК. </w:t>
      </w: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C8" w:rsidRDefault="002668C8" w:rsidP="00F1509A">
      <w:pPr>
        <w:pStyle w:val="a4"/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FF">
        <w:rPr>
          <w:rFonts w:ascii="Times New Roman" w:hAnsi="Times New Roman" w:cs="Times New Roman"/>
          <w:b/>
          <w:sz w:val="28"/>
          <w:szCs w:val="28"/>
        </w:rPr>
        <w:t>Особенности управления в экстремальных условиях</w:t>
      </w:r>
    </w:p>
    <w:p w:rsidR="002668C8" w:rsidRPr="00646BFF" w:rsidRDefault="002668C8" w:rsidP="00F1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BFF"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 w:rsidRPr="00646BFF">
        <w:rPr>
          <w:rFonts w:ascii="Times New Roman" w:hAnsi="Times New Roman" w:cs="Times New Roman"/>
          <w:sz w:val="28"/>
          <w:szCs w:val="28"/>
        </w:rPr>
        <w:t xml:space="preserve"> – зона предельного напряжения, неустойчивого равновесия  со своей логикой и своими законами. Это вносит свои коррекции в работу органов администрации, обостряя существующие противоречия и формируя казуальные варианты решения проблем. Ярким примером может быть деятельность советских организаций в условиях Севера (</w:t>
      </w:r>
      <w:proofErr w:type="spellStart"/>
      <w:r w:rsidRPr="00646BFF">
        <w:rPr>
          <w:rFonts w:ascii="Times New Roman" w:hAnsi="Times New Roman" w:cs="Times New Roman"/>
          <w:sz w:val="28"/>
          <w:szCs w:val="28"/>
        </w:rPr>
        <w:t>Севморпуть</w:t>
      </w:r>
      <w:proofErr w:type="spellEnd"/>
      <w:r w:rsidRPr="00646B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6BFF">
        <w:rPr>
          <w:rFonts w:ascii="Times New Roman" w:hAnsi="Times New Roman" w:cs="Times New Roman"/>
          <w:sz w:val="28"/>
          <w:szCs w:val="28"/>
        </w:rPr>
        <w:t>Норильский</w:t>
      </w:r>
      <w:proofErr w:type="gramEnd"/>
      <w:r w:rsidRPr="00646BFF">
        <w:rPr>
          <w:rFonts w:ascii="Times New Roman" w:hAnsi="Times New Roman" w:cs="Times New Roman"/>
          <w:sz w:val="28"/>
          <w:szCs w:val="28"/>
        </w:rPr>
        <w:t xml:space="preserve"> ГМК). </w:t>
      </w:r>
    </w:p>
    <w:p w:rsidR="002668C8" w:rsidRPr="006A3FC3" w:rsidRDefault="002668C8" w:rsidP="00266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C8" w:rsidRPr="00C868C5" w:rsidRDefault="00C65A31" w:rsidP="002668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секция</w:t>
      </w:r>
      <w:r w:rsidR="002668C8" w:rsidRPr="00B13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8C5" w:rsidRDefault="00C868C5" w:rsidP="00C868C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C8" w:rsidRPr="006622B9" w:rsidRDefault="002668C8" w:rsidP="002668C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будет подготовлен электронный сборник статей с размещением в РИНЦ с присвоением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>
        <w:rPr>
          <w:rFonts w:ascii="Times New Roman" w:hAnsi="Times New Roman" w:cs="Times New Roman"/>
          <w:sz w:val="28"/>
          <w:szCs w:val="28"/>
        </w:rPr>
        <w:t>. Ведутся переговоры с Журналом фронтирных исследований (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62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62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, ВАК) и Социально-экономическим и гуманитарным журналом Красноярского ГАУ (РИНЦ, ВАК) о размещении лучших статей в виде тематического блока.</w:t>
      </w:r>
    </w:p>
    <w:p w:rsidR="002668C8" w:rsidRPr="003F5325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C8" w:rsidRPr="00731DF5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2668C8" w:rsidRDefault="002F4667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668C8" w:rsidRPr="00731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C8" w:rsidRPr="00731DF5">
        <w:rPr>
          <w:rFonts w:ascii="Times New Roman" w:hAnsi="Times New Roman" w:cs="Times New Roman"/>
          <w:sz w:val="28"/>
          <w:szCs w:val="28"/>
        </w:rPr>
        <w:t>Пыжикова</w:t>
      </w:r>
      <w:proofErr w:type="spellEnd"/>
      <w:r w:rsidR="002668C8" w:rsidRPr="00731DF5">
        <w:rPr>
          <w:rFonts w:ascii="Times New Roman" w:hAnsi="Times New Roman" w:cs="Times New Roman"/>
          <w:sz w:val="28"/>
          <w:szCs w:val="28"/>
        </w:rPr>
        <w:t xml:space="preserve"> Н.И., ректор </w:t>
      </w:r>
      <w:proofErr w:type="gramStart"/>
      <w:r w:rsidR="002668C8" w:rsidRPr="00731DF5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="002668C8" w:rsidRPr="00731DF5">
        <w:rPr>
          <w:rFonts w:ascii="Times New Roman" w:hAnsi="Times New Roman" w:cs="Times New Roman"/>
          <w:sz w:val="28"/>
          <w:szCs w:val="28"/>
        </w:rPr>
        <w:t xml:space="preserve"> ГАУ, д</w:t>
      </w:r>
      <w:r w:rsidR="00C65A31" w:rsidRPr="00C65A31">
        <w:rPr>
          <w:rFonts w:ascii="Times New Roman" w:hAnsi="Times New Roman" w:cs="Times New Roman"/>
          <w:sz w:val="28"/>
          <w:szCs w:val="28"/>
        </w:rPr>
        <w:t>-р</w:t>
      </w:r>
      <w:r w:rsidR="00C6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C8" w:rsidRPr="00731DF5">
        <w:rPr>
          <w:rFonts w:ascii="Times New Roman" w:hAnsi="Times New Roman" w:cs="Times New Roman"/>
          <w:sz w:val="28"/>
          <w:szCs w:val="28"/>
        </w:rPr>
        <w:t>э</w:t>
      </w:r>
      <w:r w:rsidR="00C65A31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="002668C8" w:rsidRPr="00731DF5">
        <w:rPr>
          <w:rFonts w:ascii="Times New Roman" w:hAnsi="Times New Roman" w:cs="Times New Roman"/>
          <w:sz w:val="28"/>
          <w:szCs w:val="28"/>
        </w:rPr>
        <w:t>.</w:t>
      </w:r>
      <w:r w:rsidR="00D4515E">
        <w:rPr>
          <w:rFonts w:ascii="Times New Roman" w:hAnsi="Times New Roman" w:cs="Times New Roman"/>
          <w:sz w:val="28"/>
          <w:szCs w:val="28"/>
        </w:rPr>
        <w:t xml:space="preserve"> </w:t>
      </w:r>
      <w:r w:rsidR="002668C8" w:rsidRPr="00731DF5">
        <w:rPr>
          <w:rFonts w:ascii="Times New Roman" w:hAnsi="Times New Roman" w:cs="Times New Roman"/>
          <w:sz w:val="28"/>
          <w:szCs w:val="28"/>
        </w:rPr>
        <w:t>н</w:t>
      </w:r>
      <w:r w:rsidR="00C65A31">
        <w:rPr>
          <w:rFonts w:ascii="Times New Roman" w:hAnsi="Times New Roman" w:cs="Times New Roman"/>
          <w:sz w:val="28"/>
          <w:szCs w:val="28"/>
        </w:rPr>
        <w:t>аук,</w:t>
      </w:r>
      <w:r w:rsidR="002668C8" w:rsidRPr="00731DF5">
        <w:rPr>
          <w:rFonts w:ascii="Times New Roman" w:hAnsi="Times New Roman" w:cs="Times New Roman"/>
          <w:sz w:val="28"/>
          <w:szCs w:val="28"/>
        </w:rPr>
        <w:t xml:space="preserve"> профессор</w:t>
      </w:r>
    </w:p>
    <w:p w:rsidR="002668C8" w:rsidRPr="00F95C35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председателя</w:t>
      </w:r>
      <w:r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F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>Ильиных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>, д</w:t>
      </w:r>
      <w:r w:rsidR="00C65A31">
        <w:rPr>
          <w:rFonts w:ascii="Times New Roman" w:hAnsi="Times New Roman" w:cs="Times New Roman"/>
          <w:bCs/>
          <w:color w:val="000000"/>
          <w:sz w:val="28"/>
          <w:szCs w:val="28"/>
        </w:rPr>
        <w:t>-р</w:t>
      </w:r>
      <w:r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ист. наук, </w:t>
      </w:r>
      <w:r w:rsidRPr="00F95C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председатель Ученого совета ИИ СО РАН, заведующий сектором аграрной истор</w:t>
      </w:r>
      <w:proofErr w:type="gramStart"/>
      <w:r w:rsidRPr="00F95C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 ИИ</w:t>
      </w:r>
      <w:proofErr w:type="gramEnd"/>
      <w:r w:rsidRPr="00F95C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РАН.</w:t>
      </w:r>
    </w:p>
    <w:p w:rsidR="002668C8" w:rsidRDefault="002668C8" w:rsidP="0026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</w:t>
      </w:r>
      <w:r w:rsidR="002F4667">
        <w:rPr>
          <w:rFonts w:ascii="Times New Roman" w:hAnsi="Times New Roman" w:cs="Times New Roman"/>
          <w:sz w:val="28"/>
          <w:szCs w:val="28"/>
        </w:rPr>
        <w:t>:</w:t>
      </w:r>
    </w:p>
    <w:p w:rsidR="00F1509A" w:rsidRPr="00362AA3" w:rsidRDefault="00F1509A" w:rsidP="00F150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AA3">
        <w:rPr>
          <w:rFonts w:ascii="Times New Roman" w:hAnsi="Times New Roman" w:cs="Times New Roman"/>
          <w:sz w:val="28"/>
          <w:szCs w:val="28"/>
        </w:rPr>
        <w:t xml:space="preserve">Гайдин С.Т., </w:t>
      </w:r>
      <w:r w:rsidR="002F4667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2F4667">
        <w:rPr>
          <w:rFonts w:ascii="Times New Roman" w:hAnsi="Times New Roman" w:cs="Times New Roman"/>
          <w:bCs/>
          <w:color w:val="000000"/>
          <w:sz w:val="28"/>
          <w:szCs w:val="28"/>
        </w:rPr>
        <w:t>-р</w:t>
      </w:r>
      <w:r w:rsidR="002F4667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ист. наук, </w:t>
      </w:r>
      <w:r w:rsidRPr="00362AA3">
        <w:rPr>
          <w:rFonts w:ascii="Times New Roman" w:hAnsi="Times New Roman" w:cs="Times New Roman"/>
          <w:sz w:val="28"/>
          <w:szCs w:val="28"/>
        </w:rPr>
        <w:t xml:space="preserve">зав. кафедрой истории и политологии </w:t>
      </w:r>
      <w:r>
        <w:rPr>
          <w:rFonts w:ascii="Times New Roman" w:hAnsi="Times New Roman" w:cs="Times New Roman"/>
          <w:sz w:val="28"/>
          <w:szCs w:val="28"/>
        </w:rPr>
        <w:t xml:space="preserve">ЮИ </w:t>
      </w:r>
      <w:proofErr w:type="gramStart"/>
      <w:r w:rsidRPr="00362AA3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362AA3">
        <w:rPr>
          <w:rFonts w:ascii="Times New Roman" w:hAnsi="Times New Roman" w:cs="Times New Roman"/>
          <w:sz w:val="28"/>
          <w:szCs w:val="28"/>
        </w:rPr>
        <w:t xml:space="preserve"> ГАУ.</w:t>
      </w:r>
    </w:p>
    <w:p w:rsidR="00F1509A" w:rsidRPr="00646BFF" w:rsidRDefault="00F1509A" w:rsidP="00F150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BFF">
        <w:rPr>
          <w:rFonts w:ascii="Times New Roman" w:hAnsi="Times New Roman" w:cs="Times New Roman"/>
          <w:bCs/>
          <w:color w:val="000000"/>
          <w:sz w:val="28"/>
          <w:szCs w:val="28"/>
        </w:rPr>
        <w:t>Зайцева 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46BF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 w:rsidR="002F4667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2F4667">
        <w:rPr>
          <w:rFonts w:ascii="Times New Roman" w:hAnsi="Times New Roman" w:cs="Times New Roman"/>
          <w:bCs/>
          <w:color w:val="000000"/>
          <w:sz w:val="28"/>
          <w:szCs w:val="28"/>
        </w:rPr>
        <w:t>-р</w:t>
      </w:r>
      <w:r w:rsidR="002F4667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ист. наук, </w:t>
      </w:r>
      <w:r w:rsidRPr="00646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профессор кафедры истории и философии Бурятской государственной сельскохозяйственной академии имени В. Р. Филиппова. </w:t>
      </w:r>
    </w:p>
    <w:p w:rsidR="002668C8" w:rsidRPr="00646BFF" w:rsidRDefault="002668C8" w:rsidP="00266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2AA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Никулин  А.М.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д</w:t>
      </w:r>
      <w:r w:rsidRPr="00646BFF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иректор Центра аграрных исследований РАНХиГС, преподаватель факультета социальных наук МВШСЭН, канд</w:t>
      </w:r>
      <w:r w:rsidR="002F4667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. </w:t>
      </w:r>
      <w:proofErr w:type="spellStart"/>
      <w:r w:rsidRPr="00646BFF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экон</w:t>
      </w:r>
      <w:proofErr w:type="spellEnd"/>
      <w:r w:rsidR="002F4667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. </w:t>
      </w:r>
      <w:r w:rsidRPr="00646BFF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наук, доцент.</w:t>
      </w:r>
    </w:p>
    <w:p w:rsidR="002668C8" w:rsidRPr="00646BFF" w:rsidRDefault="002668C8" w:rsidP="00266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BFF">
        <w:rPr>
          <w:rFonts w:ascii="Times New Roman" w:hAnsi="Times New Roman" w:cs="Times New Roman"/>
          <w:sz w:val="28"/>
          <w:szCs w:val="28"/>
        </w:rPr>
        <w:t>Северьянов М.Д.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BFF">
        <w:rPr>
          <w:rFonts w:ascii="Times New Roman" w:hAnsi="Times New Roman" w:cs="Times New Roman"/>
          <w:sz w:val="28"/>
          <w:szCs w:val="28"/>
        </w:rPr>
        <w:t xml:space="preserve"> </w:t>
      </w:r>
      <w:r w:rsidR="002F4667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2F4667">
        <w:rPr>
          <w:rFonts w:ascii="Times New Roman" w:hAnsi="Times New Roman" w:cs="Times New Roman"/>
          <w:bCs/>
          <w:color w:val="000000"/>
          <w:sz w:val="28"/>
          <w:szCs w:val="28"/>
        </w:rPr>
        <w:t>-р</w:t>
      </w:r>
      <w:r w:rsidR="002F4667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ист. наук,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профессор, </w:t>
      </w:r>
      <w:r w:rsidRPr="00646BFF">
        <w:rPr>
          <w:rFonts w:ascii="Times New Roman" w:hAnsi="Times New Roman" w:cs="Times New Roman"/>
          <w:bCs/>
          <w:color w:val="000000"/>
          <w:sz w:val="28"/>
          <w:szCs w:val="28"/>
        </w:rPr>
        <w:t>зав. кафедрой Истории России, мировых и региональных цивилизаций  ГИ СФУ</w:t>
      </w:r>
    </w:p>
    <w:p w:rsidR="002668C8" w:rsidRDefault="002668C8" w:rsidP="002668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О.Р., директор </w:t>
      </w:r>
      <w:r w:rsidR="002F46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раевого казенного государственного учреждения «Государственный архив Красноярского края».</w:t>
      </w:r>
    </w:p>
    <w:p w:rsidR="002668C8" w:rsidRDefault="002668C8" w:rsidP="002668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8C8" w:rsidRDefault="002668C8" w:rsidP="002668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</w:t>
      </w:r>
      <w:r w:rsidRPr="00731DF5">
        <w:rPr>
          <w:rFonts w:ascii="Times New Roman" w:hAnsi="Times New Roman" w:cs="Times New Roman"/>
          <w:sz w:val="28"/>
          <w:szCs w:val="28"/>
        </w:rPr>
        <w:t>КОМИТЕТ</w:t>
      </w:r>
    </w:p>
    <w:p w:rsidR="002668C8" w:rsidRPr="00EE519B" w:rsidRDefault="002668C8" w:rsidP="002F4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Дроздов Н.И., </w:t>
      </w:r>
      <w:r w:rsidR="002F4667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2F4667">
        <w:rPr>
          <w:rFonts w:ascii="Times New Roman" w:hAnsi="Times New Roman" w:cs="Times New Roman"/>
          <w:bCs/>
          <w:color w:val="000000"/>
          <w:sz w:val="28"/>
          <w:szCs w:val="28"/>
        </w:rPr>
        <w:t>-р</w:t>
      </w:r>
      <w:r w:rsidR="002F4667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ист. наук, </w:t>
      </w:r>
      <w:r w:rsidR="00F65C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профессор, </w:t>
      </w:r>
      <w:r w:rsidRPr="00EE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="00F65C8C">
        <w:rPr>
          <w:rFonts w:ascii="Times New Roman" w:hAnsi="Times New Roman" w:cs="Times New Roman"/>
          <w:sz w:val="28"/>
          <w:szCs w:val="28"/>
          <w:shd w:val="clear" w:color="auto" w:fill="FFFFFF"/>
        </w:rPr>
        <w:t>Сибирского института Международного инновационного университета</w:t>
      </w:r>
      <w:r w:rsidRPr="00EE5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668C8" w:rsidRPr="00731DF5" w:rsidRDefault="002668C8" w:rsidP="002F4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Бопп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 В.Л., проректор по науке </w:t>
      </w:r>
      <w:proofErr w:type="gramStart"/>
      <w:r w:rsidRPr="00731DF5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731DF5">
        <w:rPr>
          <w:rFonts w:ascii="Times New Roman" w:hAnsi="Times New Roman" w:cs="Times New Roman"/>
          <w:sz w:val="28"/>
          <w:szCs w:val="28"/>
        </w:rPr>
        <w:t xml:space="preserve"> ГАУ, к</w:t>
      </w:r>
      <w:r w:rsidR="00F65C8C">
        <w:rPr>
          <w:rFonts w:ascii="Times New Roman" w:hAnsi="Times New Roman" w:cs="Times New Roman"/>
          <w:sz w:val="28"/>
          <w:szCs w:val="28"/>
        </w:rPr>
        <w:t>анд</w:t>
      </w:r>
      <w:r w:rsidRPr="00731DF5">
        <w:rPr>
          <w:rFonts w:ascii="Times New Roman" w:hAnsi="Times New Roman" w:cs="Times New Roman"/>
          <w:sz w:val="28"/>
          <w:szCs w:val="28"/>
        </w:rPr>
        <w:t>.</w:t>
      </w:r>
      <w:r w:rsidR="00F65C8C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б</w:t>
      </w:r>
      <w:r w:rsidR="00F65C8C">
        <w:rPr>
          <w:rFonts w:ascii="Times New Roman" w:hAnsi="Times New Roman" w:cs="Times New Roman"/>
          <w:sz w:val="28"/>
          <w:szCs w:val="28"/>
        </w:rPr>
        <w:t>иол</w:t>
      </w:r>
      <w:r w:rsidRPr="00731DF5">
        <w:rPr>
          <w:rFonts w:ascii="Times New Roman" w:hAnsi="Times New Roman" w:cs="Times New Roman"/>
          <w:sz w:val="28"/>
          <w:szCs w:val="28"/>
        </w:rPr>
        <w:t>.</w:t>
      </w:r>
      <w:r w:rsidR="00F65C8C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н</w:t>
      </w:r>
      <w:r w:rsidR="00F65C8C">
        <w:rPr>
          <w:rFonts w:ascii="Times New Roman" w:hAnsi="Times New Roman" w:cs="Times New Roman"/>
          <w:sz w:val="28"/>
          <w:szCs w:val="28"/>
        </w:rPr>
        <w:t>аук</w:t>
      </w:r>
      <w:r w:rsidRPr="00731DF5">
        <w:rPr>
          <w:rFonts w:ascii="Times New Roman" w:hAnsi="Times New Roman" w:cs="Times New Roman"/>
          <w:sz w:val="28"/>
          <w:szCs w:val="28"/>
        </w:rPr>
        <w:t>, доцент.</w:t>
      </w:r>
    </w:p>
    <w:p w:rsidR="002668C8" w:rsidRDefault="002668C8" w:rsidP="002F4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программного комитета: </w:t>
      </w:r>
    </w:p>
    <w:p w:rsidR="00F1509A" w:rsidRDefault="00F1509A" w:rsidP="00F15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Гонина Н.В., канд. ист. наук, доцент, с.н.с. сектора аграрной и демографической истор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ии 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РАН</w:t>
      </w:r>
    </w:p>
    <w:p w:rsidR="002668C8" w:rsidRDefault="002668C8" w:rsidP="002668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Дацышен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r w:rsidR="00F65C8C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F65C8C">
        <w:rPr>
          <w:rFonts w:ascii="Times New Roman" w:hAnsi="Times New Roman" w:cs="Times New Roman"/>
          <w:bCs/>
          <w:color w:val="000000"/>
          <w:sz w:val="28"/>
          <w:szCs w:val="28"/>
        </w:rPr>
        <w:t>-р</w:t>
      </w:r>
      <w:r w:rsidR="00F65C8C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ист. наук</w:t>
      </w:r>
      <w:r>
        <w:rPr>
          <w:rFonts w:ascii="Times New Roman" w:hAnsi="Times New Roman" w:cs="Times New Roman"/>
          <w:sz w:val="28"/>
          <w:szCs w:val="28"/>
        </w:rPr>
        <w:t xml:space="preserve">, профессор кафедры </w:t>
      </w:r>
      <w:r w:rsidRPr="00646BFF">
        <w:rPr>
          <w:rFonts w:ascii="Times New Roman" w:hAnsi="Times New Roman" w:cs="Times New Roman"/>
          <w:bCs/>
          <w:color w:val="000000"/>
          <w:sz w:val="28"/>
          <w:szCs w:val="28"/>
        </w:rPr>
        <w:t>Истории России, мировых и региональных цивилизаций  ГИ СФУ</w:t>
      </w:r>
    </w:p>
    <w:p w:rsidR="00F1509A" w:rsidRPr="00646BFF" w:rsidRDefault="00F1509A" w:rsidP="00F15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Павлюкевич Р.В., канд. ист. наук, доцент кафедры истории и политологии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ГАУ</w:t>
      </w:r>
    </w:p>
    <w:p w:rsidR="00F1509A" w:rsidRPr="00AC38F9" w:rsidRDefault="00F1509A" w:rsidP="00F15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C38F9">
        <w:rPr>
          <w:rFonts w:ascii="Times New Roman" w:hAnsi="Times New Roman" w:cs="Times New Roman"/>
          <w:bCs/>
          <w:color w:val="000000"/>
          <w:sz w:val="28"/>
          <w:szCs w:val="28"/>
        </w:rPr>
        <w:t>Тугужекова</w:t>
      </w:r>
      <w:proofErr w:type="spellEnd"/>
      <w:r w:rsidRPr="00AC38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C38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5C8C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F65C8C">
        <w:rPr>
          <w:rFonts w:ascii="Times New Roman" w:hAnsi="Times New Roman" w:cs="Times New Roman"/>
          <w:bCs/>
          <w:color w:val="000000"/>
          <w:sz w:val="28"/>
          <w:szCs w:val="28"/>
        </w:rPr>
        <w:t>-р</w:t>
      </w:r>
      <w:r w:rsidR="00F65C8C" w:rsidRPr="00F95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ист. наук</w:t>
      </w:r>
      <w:r w:rsidR="00F65C8C">
        <w:rPr>
          <w:rFonts w:ascii="Times New Roman" w:hAnsi="Times New Roman" w:cs="Times New Roman"/>
          <w:sz w:val="28"/>
          <w:szCs w:val="28"/>
        </w:rPr>
        <w:t xml:space="preserve">, </w:t>
      </w:r>
      <w:r w:rsidRPr="00AC38F9">
        <w:rPr>
          <w:rFonts w:ascii="Times New Roman" w:hAnsi="Times New Roman" w:cs="Times New Roman"/>
          <w:bCs/>
          <w:color w:val="000000"/>
          <w:sz w:val="28"/>
          <w:szCs w:val="28"/>
        </w:rPr>
        <w:t>профессор</w:t>
      </w:r>
      <w:r w:rsidR="0058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кафедры истории России Хакасского государственного университета имени Н.Ф. Катанова</w:t>
      </w:r>
      <w:r w:rsidRPr="00AC38F9">
        <w:rPr>
          <w:rFonts w:ascii="Times New Roman" w:hAnsi="Times New Roman" w:cs="Times New Roman"/>
          <w:bCs/>
          <w:color w:val="000000"/>
          <w:sz w:val="28"/>
          <w:szCs w:val="28"/>
        </w:rPr>
        <w:t>, заслуженный деятель науки Республики Хакасия.</w:t>
      </w:r>
    </w:p>
    <w:p w:rsidR="002668C8" w:rsidRPr="00F65C8C" w:rsidRDefault="002668C8" w:rsidP="002668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C8C">
        <w:rPr>
          <w:rFonts w:ascii="Times New Roman" w:hAnsi="Times New Roman" w:cs="Times New Roman"/>
          <w:bCs/>
          <w:sz w:val="28"/>
          <w:szCs w:val="28"/>
        </w:rPr>
        <w:t xml:space="preserve">Шалак А.В., </w:t>
      </w:r>
      <w:r w:rsidR="00F65C8C" w:rsidRPr="00F65C8C">
        <w:rPr>
          <w:rFonts w:ascii="Times New Roman" w:hAnsi="Times New Roman" w:cs="Times New Roman"/>
          <w:bCs/>
          <w:sz w:val="28"/>
          <w:szCs w:val="28"/>
        </w:rPr>
        <w:t>д-р ист. наук</w:t>
      </w:r>
      <w:r w:rsidR="00F65C8C" w:rsidRPr="00F65C8C">
        <w:rPr>
          <w:rFonts w:ascii="Times New Roman" w:hAnsi="Times New Roman" w:cs="Times New Roman"/>
          <w:sz w:val="28"/>
          <w:szCs w:val="28"/>
        </w:rPr>
        <w:t xml:space="preserve">, </w:t>
      </w:r>
      <w:r w:rsidRPr="00F65C8C"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r w:rsidRPr="00F65C8C">
        <w:rPr>
          <w:rFonts w:ascii="Times New Roman" w:hAnsi="Times New Roman" w:cs="Times New Roman"/>
          <w:sz w:val="28"/>
          <w:szCs w:val="28"/>
        </w:rPr>
        <w:t xml:space="preserve">международных отношений и таможенного дела </w:t>
      </w:r>
      <w:r w:rsidRPr="00F65C8C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Байкальск</w:t>
      </w:r>
      <w:r w:rsidR="00F65C8C" w:rsidRPr="00F65C8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F6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F65C8C" w:rsidRPr="00F65C8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F65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</w:t>
      </w:r>
      <w:r w:rsidR="00F65C8C" w:rsidRPr="00F65C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F87FCD" w:rsidRPr="00731DF5" w:rsidRDefault="00F87FCD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F6E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УСЛОВИЯ УЧАСТИЯ</w:t>
      </w:r>
    </w:p>
    <w:p w:rsidR="003B0629" w:rsidRPr="00731DF5" w:rsidRDefault="003B0629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54" w:rsidRDefault="00533B54" w:rsidP="005D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конференции принимаются до 1 октября 2021.</w:t>
      </w:r>
    </w:p>
    <w:p w:rsidR="00533B54" w:rsidRDefault="00A66F6E" w:rsidP="0053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Для участия в работе кон</w:t>
      </w:r>
      <w:r w:rsidR="005D6385">
        <w:rPr>
          <w:rFonts w:ascii="Times New Roman" w:hAnsi="Times New Roman" w:cs="Times New Roman"/>
          <w:sz w:val="28"/>
          <w:szCs w:val="28"/>
        </w:rPr>
        <w:t>ф</w:t>
      </w:r>
      <w:r w:rsidR="00497B15">
        <w:rPr>
          <w:rFonts w:ascii="Times New Roman" w:hAnsi="Times New Roman" w:cs="Times New Roman"/>
          <w:sz w:val="28"/>
          <w:szCs w:val="28"/>
        </w:rPr>
        <w:t>еренции необходимо в срок до 1 ноября</w:t>
      </w:r>
      <w:r w:rsidR="005D6385">
        <w:rPr>
          <w:rFonts w:ascii="Times New Roman" w:hAnsi="Times New Roman" w:cs="Times New Roman"/>
          <w:sz w:val="28"/>
          <w:szCs w:val="28"/>
        </w:rPr>
        <w:t xml:space="preserve"> 202</w:t>
      </w:r>
      <w:r w:rsidR="002668C8">
        <w:rPr>
          <w:rFonts w:ascii="Times New Roman" w:hAnsi="Times New Roman" w:cs="Times New Roman"/>
          <w:sz w:val="28"/>
          <w:szCs w:val="28"/>
        </w:rPr>
        <w:t>1</w:t>
      </w:r>
      <w:r w:rsidRPr="00731DF5">
        <w:rPr>
          <w:rFonts w:ascii="Times New Roman" w:hAnsi="Times New Roman" w:cs="Times New Roman"/>
          <w:sz w:val="28"/>
          <w:szCs w:val="28"/>
        </w:rPr>
        <w:t xml:space="preserve"> г. направить в</w:t>
      </w:r>
      <w:r w:rsidR="00F1509A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оргкомитет следующие материалы:</w:t>
      </w:r>
    </w:p>
    <w:p w:rsidR="00A66F6E" w:rsidRPr="00731DF5" w:rsidRDefault="00533B54" w:rsidP="0053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08BA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3808BA">
        <w:rPr>
          <w:rFonts w:ascii="Times New Roman" w:hAnsi="Times New Roman" w:cs="Times New Roman"/>
          <w:sz w:val="28"/>
          <w:szCs w:val="28"/>
        </w:rPr>
        <w:t xml:space="preserve">кст </w:t>
      </w:r>
      <w:r w:rsidR="00A66F6E" w:rsidRPr="00731DF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66F6E" w:rsidRPr="00731DF5">
        <w:rPr>
          <w:rFonts w:ascii="Times New Roman" w:hAnsi="Times New Roman" w:cs="Times New Roman"/>
          <w:sz w:val="28"/>
          <w:szCs w:val="28"/>
        </w:rPr>
        <w:t>атьи в электронном варианте в соответствии с требованиями РИНЦ;</w:t>
      </w:r>
      <w:r w:rsidR="00BE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54" w:rsidRDefault="00533B54" w:rsidP="00533B5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7FCD" w:rsidRPr="00533B54">
        <w:rPr>
          <w:rFonts w:ascii="Times New Roman" w:hAnsi="Times New Roman" w:cs="Times New Roman"/>
          <w:sz w:val="28"/>
          <w:szCs w:val="28"/>
        </w:rPr>
        <w:t>Презентацию в формате стендового доклада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66F6E" w:rsidRPr="00533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54" w:rsidRPr="00533B54" w:rsidRDefault="00533B54" w:rsidP="00533B5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3B54">
        <w:rPr>
          <w:rFonts w:ascii="Times New Roman" w:hAnsi="Times New Roman" w:cs="Times New Roman"/>
          <w:sz w:val="28"/>
          <w:szCs w:val="28"/>
        </w:rPr>
        <w:t>Отчет об уникальности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F6E" w:rsidRPr="00731DF5" w:rsidRDefault="00A66F6E" w:rsidP="00533B5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От каждого автора принимается не более двух статей.</w:t>
      </w:r>
    </w:p>
    <w:p w:rsidR="005D6385" w:rsidRDefault="00A66F6E" w:rsidP="00F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Все</w:t>
      </w:r>
      <w:r w:rsidR="00F1509A">
        <w:rPr>
          <w:rFonts w:ascii="Times New Roman" w:hAnsi="Times New Roman" w:cs="Times New Roman"/>
          <w:sz w:val="28"/>
          <w:szCs w:val="28"/>
        </w:rPr>
        <w:t xml:space="preserve"> материалы: те</w:t>
      </w:r>
      <w:proofErr w:type="gramStart"/>
      <w:r w:rsidR="00F1509A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F1509A">
        <w:rPr>
          <w:rFonts w:ascii="Times New Roman" w:hAnsi="Times New Roman" w:cs="Times New Roman"/>
          <w:sz w:val="28"/>
          <w:szCs w:val="28"/>
        </w:rPr>
        <w:t>атьи, заявка</w:t>
      </w:r>
      <w:r w:rsidRPr="00731DF5">
        <w:rPr>
          <w:rFonts w:ascii="Times New Roman" w:hAnsi="Times New Roman" w:cs="Times New Roman"/>
          <w:sz w:val="28"/>
          <w:szCs w:val="28"/>
        </w:rPr>
        <w:t xml:space="preserve"> на участие, отчет об уникальности </w:t>
      </w:r>
      <w:r w:rsidR="00F1509A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5D6385">
        <w:rPr>
          <w:rFonts w:ascii="Times New Roman" w:hAnsi="Times New Roman" w:cs="Times New Roman"/>
          <w:sz w:val="28"/>
          <w:szCs w:val="28"/>
        </w:rPr>
        <w:t>отправляются строго на</w:t>
      </w:r>
      <w:r w:rsidRPr="00731DF5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 оргкомитета конференции</w:t>
      </w:r>
      <w:r w:rsidR="00F1509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1509A" w:rsidRPr="00B2403F">
          <w:rPr>
            <w:rStyle w:val="a5"/>
            <w:rFonts w:ascii="Times New Roman" w:hAnsi="Times New Roman" w:cs="Times New Roman"/>
            <w:sz w:val="28"/>
            <w:szCs w:val="28"/>
          </w:rPr>
          <w:t>grishayevskaya.konferentsiya@mail.ru</w:t>
        </w:r>
      </w:hyperlink>
    </w:p>
    <w:p w:rsidR="00F1509A" w:rsidRDefault="00F1509A" w:rsidP="00F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F86" w:rsidRDefault="00616F86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рекомендуется приложить стендовую версию доклада.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В теме письма указывается</w:t>
      </w:r>
      <w:r w:rsidR="005D6385">
        <w:rPr>
          <w:rFonts w:ascii="Times New Roman" w:hAnsi="Times New Roman" w:cs="Times New Roman"/>
          <w:sz w:val="28"/>
          <w:szCs w:val="28"/>
        </w:rPr>
        <w:t>: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фамилия автора и направление работы конференции.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Заявки, поданные позднее указанного срока, рассматриваться не будут.</w:t>
      </w:r>
    </w:p>
    <w:p w:rsidR="00A66F6E" w:rsidRPr="00731DF5" w:rsidRDefault="00A66F6E" w:rsidP="005D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lastRenderedPageBreak/>
        <w:t>Оргкомитет оставляет за собой право конкурсного отбора участников по присланным</w:t>
      </w:r>
      <w:r w:rsidR="00F1509A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статьям. В случае отклонения поданных работ от участия в конференции оргкомитет не сообщает</w:t>
      </w:r>
      <w:r w:rsidR="00F1509A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причины вынесенного решения.</w:t>
      </w:r>
    </w:p>
    <w:p w:rsidR="00A66F6E" w:rsidRPr="00731DF5" w:rsidRDefault="00A66F6E" w:rsidP="005D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 xml:space="preserve">Материалы конференции </w:t>
      </w:r>
      <w:r w:rsidR="00533B54">
        <w:rPr>
          <w:rFonts w:ascii="Times New Roman" w:hAnsi="Times New Roman" w:cs="Times New Roman"/>
          <w:sz w:val="28"/>
          <w:szCs w:val="28"/>
        </w:rPr>
        <w:t>будут размещены в сборнике и</w:t>
      </w:r>
      <w:r w:rsidRPr="00731DF5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</w:t>
      </w:r>
      <w:r w:rsidR="00380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DF5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731DF5">
        <w:rPr>
          <w:rFonts w:ascii="Times New Roman" w:hAnsi="Times New Roman" w:cs="Times New Roman"/>
          <w:sz w:val="28"/>
          <w:szCs w:val="28"/>
        </w:rPr>
        <w:t xml:space="preserve"> ГАУ (www.kgau.ru) в разделе «Научная деятельность» и в системе РИНЦ.</w:t>
      </w:r>
    </w:p>
    <w:p w:rsidR="00F1509A" w:rsidRDefault="00F1509A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1. Название статьи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2. ФИО автора (полностью) ученое звание, ученая степень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3. Полное название ВУЗа (с указанием адреса, индекса)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4. Научное направление конференции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5. Контактный e-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6. Контактный телефон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7. Соавторы (ФИО, ученое звание, ученая степень)</w:t>
      </w:r>
    </w:p>
    <w:p w:rsidR="00533B54" w:rsidRDefault="00533B54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ТРЕБОВАНИЯ К МАТЕРИАЛАМ КОНФЕРЕНЦИИ</w:t>
      </w:r>
    </w:p>
    <w:p w:rsidR="00A66F6E" w:rsidRPr="00731DF5" w:rsidRDefault="00A66F6E" w:rsidP="005D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 xml:space="preserve">Текст должен быть сохранен в формате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MSWord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 на русском языке (файлы с расширением</w:t>
      </w:r>
      <w:r w:rsidR="00380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>);.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 xml:space="preserve">Название файла </w:t>
      </w:r>
      <w:r w:rsidR="00F00A24">
        <w:rPr>
          <w:rFonts w:ascii="Times New Roman" w:hAnsi="Times New Roman" w:cs="Times New Roman"/>
          <w:sz w:val="28"/>
          <w:szCs w:val="28"/>
        </w:rPr>
        <w:t>должно включать фамилию автора</w:t>
      </w:r>
      <w:r w:rsidRPr="00731DF5">
        <w:rPr>
          <w:rFonts w:ascii="Times New Roman" w:hAnsi="Times New Roman" w:cs="Times New Roman"/>
          <w:sz w:val="28"/>
          <w:szCs w:val="28"/>
        </w:rPr>
        <w:t>.</w:t>
      </w:r>
    </w:p>
    <w:p w:rsidR="00F95C3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 xml:space="preserve">Суммарный объем текста не более </w:t>
      </w:r>
      <w:r w:rsidR="00F95C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F95C35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="00F95C3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731DF5">
        <w:rPr>
          <w:rFonts w:ascii="Times New Roman" w:hAnsi="Times New Roman" w:cs="Times New Roman"/>
          <w:sz w:val="28"/>
          <w:szCs w:val="28"/>
        </w:rPr>
        <w:t>.</w:t>
      </w:r>
    </w:p>
    <w:p w:rsidR="00A66F6E" w:rsidRPr="00731DF5" w:rsidRDefault="00A66F6E" w:rsidP="00F0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 xml:space="preserve"> Оформление документа: формат страницы А</w:t>
      </w:r>
      <w:proofErr w:type="gramStart"/>
      <w:r w:rsidRPr="00731D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00A24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 xml:space="preserve">без проставления страниц, колонтитулов и переносов; поля 2 см с каждой стороны; шрифт </w:t>
      </w:r>
      <w:r w:rsidR="00533B54">
        <w:rPr>
          <w:rFonts w:ascii="Times New Roman" w:hAnsi="Times New Roman" w:cs="Times New Roman"/>
          <w:sz w:val="28"/>
          <w:szCs w:val="28"/>
        </w:rPr>
        <w:t>–</w:t>
      </w:r>
      <w:r w:rsidRPr="00731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33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33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>, размер 1</w:t>
      </w:r>
      <w:r w:rsidR="00533B54">
        <w:rPr>
          <w:rFonts w:ascii="Times New Roman" w:hAnsi="Times New Roman" w:cs="Times New Roman"/>
          <w:sz w:val="28"/>
          <w:szCs w:val="28"/>
        </w:rPr>
        <w:t>4</w:t>
      </w:r>
      <w:r w:rsidRPr="00731DF5">
        <w:rPr>
          <w:rFonts w:ascii="Times New Roman" w:hAnsi="Times New Roman" w:cs="Times New Roman"/>
          <w:sz w:val="28"/>
          <w:szCs w:val="28"/>
        </w:rPr>
        <w:t>, интервал одинарный. Первая строка отступ – 1,25 см.</w:t>
      </w:r>
    </w:p>
    <w:p w:rsidR="00533B54" w:rsidRDefault="00A66F6E" w:rsidP="00F0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В тексте допускаются таблицы и рисунки. Используемые в статье изображения должны быть</w:t>
      </w:r>
      <w:r w:rsidR="00F00A24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 xml:space="preserve">четкие, черно-белые в формате: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>. Таблицы и рисунки с поворотом листа не</w:t>
      </w:r>
      <w:r w:rsidR="00F00A24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допускаются.</w:t>
      </w:r>
      <w:r w:rsidR="00F00A24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Каждая таблица должна располагаться после ссылки на нее (табл. 1) и должна иметь</w:t>
      </w:r>
      <w:r w:rsidR="00F00A24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нумерацию и заголовок. Ширина таблицы не должна быть больше полосы набора текста.</w:t>
      </w:r>
      <w:r w:rsidR="002477CD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Ссылки на таблицы в тексте обязательны. Если в статье одна таблица, она не нумеруется.</w:t>
      </w:r>
      <w:r w:rsidR="002477CD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 xml:space="preserve">Подпись таблицы сверху, шрифт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33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33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 11, выравнивание по центру. Подпись</w:t>
      </w:r>
      <w:r w:rsidR="002477CD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 xml:space="preserve">рисунка снизу, шрифт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33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33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 11, выравнивание по центру.</w:t>
      </w:r>
      <w:r w:rsidR="0024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54" w:rsidRDefault="00A66F6E" w:rsidP="00F0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в соответствии с ГОСТ </w:t>
      </w:r>
      <w:proofErr w:type="gramStart"/>
      <w:r w:rsidRPr="00731D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1DF5">
        <w:rPr>
          <w:rFonts w:ascii="Times New Roman" w:hAnsi="Times New Roman" w:cs="Times New Roman"/>
          <w:sz w:val="28"/>
          <w:szCs w:val="28"/>
        </w:rPr>
        <w:t xml:space="preserve"> 7.0.5 - 2008, составляется впорядке упоминания (ссылок) в тексте и должен быть обязательно пронумерован.</w:t>
      </w:r>
      <w:r w:rsidR="002477CD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Ссылки в тексте статьи указываются в квадратных скобках: номер позиции в списке и номерстраницы /листа в источнике. Например: [5, с. 25], [8, л. 135].</w:t>
      </w:r>
      <w:r w:rsidR="0024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54" w:rsidRDefault="00A66F6E" w:rsidP="00F0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Индекс УДК указывается в левом верхнем углу</w:t>
      </w:r>
      <w:r w:rsidR="002477CD">
        <w:rPr>
          <w:rFonts w:ascii="Times New Roman" w:hAnsi="Times New Roman" w:cs="Times New Roman"/>
          <w:sz w:val="28"/>
          <w:szCs w:val="28"/>
        </w:rPr>
        <w:t xml:space="preserve">. </w:t>
      </w:r>
      <w:r w:rsidRPr="00731DF5">
        <w:rPr>
          <w:rFonts w:ascii="Times New Roman" w:hAnsi="Times New Roman" w:cs="Times New Roman"/>
          <w:sz w:val="28"/>
          <w:szCs w:val="28"/>
        </w:rPr>
        <w:t>Данные об авторе: фамилия, имя, отчество, степень, звание, должность, место работы</w:t>
      </w:r>
      <w:r w:rsidR="002477CD">
        <w:rPr>
          <w:rFonts w:ascii="Times New Roman" w:hAnsi="Times New Roman" w:cs="Times New Roman"/>
          <w:sz w:val="28"/>
          <w:szCs w:val="28"/>
        </w:rPr>
        <w:t xml:space="preserve">, </w:t>
      </w:r>
      <w:r w:rsidR="00533B54">
        <w:rPr>
          <w:rFonts w:ascii="Times New Roman" w:hAnsi="Times New Roman" w:cs="Times New Roman"/>
          <w:sz w:val="28"/>
          <w:szCs w:val="28"/>
        </w:rPr>
        <w:t>электронный адрес автора.</w:t>
      </w:r>
    </w:p>
    <w:p w:rsidR="00A66F6E" w:rsidRPr="00731DF5" w:rsidRDefault="00A66F6E" w:rsidP="00F0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Название статьи оформляется заглавными буквами, шрифт 14, жирный курсив,</w:t>
      </w:r>
      <w:r w:rsidR="00533B54">
        <w:rPr>
          <w:rFonts w:ascii="Times New Roman" w:hAnsi="Times New Roman" w:cs="Times New Roman"/>
          <w:sz w:val="28"/>
          <w:szCs w:val="28"/>
        </w:rPr>
        <w:t xml:space="preserve"> по центру.</w:t>
      </w:r>
    </w:p>
    <w:p w:rsidR="00A66F6E" w:rsidRPr="00731DF5" w:rsidRDefault="00A66F6E" w:rsidP="00CA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lastRenderedPageBreak/>
        <w:t>ФИО автора (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>) (шрифт 14, жирный курсив, по центру), название учебного заведения (жирный</w:t>
      </w:r>
      <w:r w:rsidR="002477CD">
        <w:rPr>
          <w:rFonts w:ascii="Times New Roman" w:hAnsi="Times New Roman" w:cs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>курсив, шрифт 14). Выравнивание по центру.</w:t>
      </w:r>
    </w:p>
    <w:p w:rsidR="00A66F6E" w:rsidRDefault="00A66F6E" w:rsidP="0024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Аннотация объемом не более 400 знаков</w:t>
      </w:r>
      <w:r w:rsidR="00436FF4">
        <w:rPr>
          <w:rFonts w:ascii="Times New Roman" w:hAnsi="Times New Roman" w:cs="Times New Roman"/>
          <w:sz w:val="28"/>
          <w:szCs w:val="28"/>
        </w:rPr>
        <w:t>.</w:t>
      </w:r>
      <w:r w:rsidRPr="00731DF5">
        <w:rPr>
          <w:rFonts w:ascii="Times New Roman" w:hAnsi="Times New Roman" w:cs="Times New Roman"/>
          <w:sz w:val="28"/>
          <w:szCs w:val="28"/>
        </w:rPr>
        <w:t xml:space="preserve"> Ключев</w:t>
      </w:r>
      <w:r w:rsidR="00CA2CA5">
        <w:rPr>
          <w:rFonts w:ascii="Times New Roman" w:hAnsi="Times New Roman" w:cs="Times New Roman"/>
          <w:sz w:val="28"/>
          <w:szCs w:val="28"/>
        </w:rPr>
        <w:t>ые слова по содержанию статьи (5</w:t>
      </w:r>
      <w:r w:rsidRPr="00731DF5">
        <w:rPr>
          <w:rFonts w:ascii="Times New Roman" w:hAnsi="Times New Roman" w:cs="Times New Roman"/>
          <w:sz w:val="28"/>
          <w:szCs w:val="28"/>
        </w:rPr>
        <w:t>-9 слов или сочетаний)</w:t>
      </w:r>
      <w:r w:rsidR="00436FF4">
        <w:rPr>
          <w:rFonts w:ascii="Times New Roman" w:hAnsi="Times New Roman" w:cs="Times New Roman"/>
          <w:sz w:val="28"/>
          <w:szCs w:val="28"/>
        </w:rPr>
        <w:t>.</w:t>
      </w:r>
      <w:r w:rsidRPr="00731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F4" w:rsidRPr="00436FF4" w:rsidRDefault="00436FF4" w:rsidP="00436F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Pr="00436FF4">
        <w:rPr>
          <w:rFonts w:ascii="Times New Roman" w:hAnsi="Times New Roman"/>
          <w:sz w:val="28"/>
          <w:szCs w:val="28"/>
        </w:rPr>
        <w:t xml:space="preserve"> название статьи, информация об авторах,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DF5">
        <w:rPr>
          <w:rFonts w:ascii="Times New Roman" w:hAnsi="Times New Roman" w:cs="Times New Roman"/>
          <w:sz w:val="28"/>
          <w:szCs w:val="28"/>
        </w:rPr>
        <w:t xml:space="preserve">название учебного заведения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FF4">
        <w:rPr>
          <w:rFonts w:ascii="Times New Roman" w:hAnsi="Times New Roman"/>
          <w:sz w:val="28"/>
          <w:szCs w:val="28"/>
        </w:rPr>
        <w:t xml:space="preserve">ннотация и ключевые слова </w:t>
      </w:r>
      <w:r>
        <w:rPr>
          <w:rFonts w:ascii="Times New Roman" w:hAnsi="Times New Roman"/>
          <w:sz w:val="28"/>
          <w:szCs w:val="28"/>
        </w:rPr>
        <w:t xml:space="preserve">привести </w:t>
      </w:r>
      <w:r w:rsidRPr="00436FF4">
        <w:rPr>
          <w:rFonts w:ascii="Times New Roman" w:hAnsi="Times New Roman"/>
          <w:sz w:val="28"/>
          <w:szCs w:val="28"/>
        </w:rPr>
        <w:t xml:space="preserve">на </w:t>
      </w:r>
      <w:r w:rsidRPr="00436FF4">
        <w:rPr>
          <w:rFonts w:ascii="Times New Roman" w:hAnsi="Times New Roman"/>
          <w:bCs/>
          <w:sz w:val="28"/>
          <w:szCs w:val="28"/>
        </w:rPr>
        <w:t xml:space="preserve">английском языке. </w:t>
      </w:r>
    </w:p>
    <w:p w:rsidR="0069276B" w:rsidRPr="00582ADB" w:rsidRDefault="0069276B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ОБРАЗЕЦ ОФОРМЛЕНИЯ СТАТЬИ</w:t>
      </w:r>
    </w:p>
    <w:p w:rsidR="00436FF4" w:rsidRDefault="00436FF4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FF4" w:rsidRPr="00436FF4" w:rsidRDefault="00436FF4" w:rsidP="00436F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6FF4">
        <w:rPr>
          <w:rFonts w:ascii="Times New Roman" w:hAnsi="Times New Roman"/>
          <w:sz w:val="28"/>
          <w:szCs w:val="28"/>
        </w:rPr>
        <w:t xml:space="preserve">УДК </w:t>
      </w:r>
      <w:r w:rsidRPr="00436FF4">
        <w:rPr>
          <w:rFonts w:ascii="Times New Roman" w:hAnsi="Times New Roman"/>
          <w:color w:val="000000"/>
          <w:sz w:val="28"/>
          <w:szCs w:val="28"/>
        </w:rPr>
        <w:t>621.3.04</w:t>
      </w:r>
    </w:p>
    <w:p w:rsidR="00436FF4" w:rsidRPr="00436FF4" w:rsidRDefault="00436FF4" w:rsidP="00436F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FF4" w:rsidRPr="00436FF4" w:rsidRDefault="00436FF4" w:rsidP="00436F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36FF4">
        <w:rPr>
          <w:rFonts w:ascii="Times New Roman" w:hAnsi="Times New Roman"/>
          <w:b/>
          <w:i/>
          <w:caps/>
          <w:sz w:val="28"/>
          <w:szCs w:val="28"/>
        </w:rPr>
        <w:t xml:space="preserve">ИСТОРИЯ РАЗВИТИЯ ТРАНСПОРТНЫХ КОММУНИКАЦИЙ ПРИЕНИСЕЙСКОГО РЕГИОНА </w:t>
      </w:r>
    </w:p>
    <w:p w:rsidR="00436FF4" w:rsidRPr="00436FF4" w:rsidRDefault="00436FF4" w:rsidP="00436F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36FF4" w:rsidRPr="00436FF4" w:rsidRDefault="00436FF4" w:rsidP="00436F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36FF4">
        <w:rPr>
          <w:rFonts w:ascii="Times New Roman" w:hAnsi="Times New Roman"/>
          <w:i/>
          <w:sz w:val="28"/>
          <w:szCs w:val="28"/>
        </w:rPr>
        <w:t>Иванов Иван Иванович</w:t>
      </w:r>
    </w:p>
    <w:p w:rsidR="00436FF4" w:rsidRPr="00436FF4" w:rsidRDefault="00436FF4" w:rsidP="006927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36FF4">
        <w:rPr>
          <w:rFonts w:ascii="Times New Roman" w:hAnsi="Times New Roman"/>
          <w:i/>
          <w:sz w:val="28"/>
          <w:szCs w:val="28"/>
        </w:rPr>
        <w:t>Красноярский государственный аграрный университет, Красноярск, Россия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36FF4">
        <w:rPr>
          <w:rFonts w:ascii="Times New Roman" w:hAnsi="Times New Roman"/>
          <w:i/>
          <w:sz w:val="28"/>
          <w:szCs w:val="28"/>
          <w:lang w:val="en-US"/>
        </w:rPr>
        <w:t>ivanov</w:t>
      </w:r>
      <w:proofErr w:type="spellEnd"/>
      <w:r w:rsidRPr="00436FF4">
        <w:rPr>
          <w:rFonts w:ascii="Times New Roman" w:hAnsi="Times New Roman"/>
          <w:i/>
          <w:sz w:val="28"/>
          <w:szCs w:val="28"/>
        </w:rPr>
        <w:fldChar w:fldCharType="begin"/>
      </w:r>
      <w:r w:rsidRPr="00436FF4">
        <w:rPr>
          <w:rFonts w:ascii="Times New Roman" w:hAnsi="Times New Roman"/>
          <w:i/>
          <w:sz w:val="28"/>
          <w:szCs w:val="28"/>
        </w:rPr>
        <w:instrText>HYPERLINK "mailto:girenkov@mail.ru"</w:instrText>
      </w:r>
      <w:r w:rsidRPr="00436FF4">
        <w:rPr>
          <w:rFonts w:ascii="Times New Roman" w:hAnsi="Times New Roman"/>
          <w:i/>
          <w:sz w:val="28"/>
          <w:szCs w:val="28"/>
        </w:rPr>
        <w:fldChar w:fldCharType="separate"/>
      </w:r>
      <w:r w:rsidRPr="00436FF4">
        <w:rPr>
          <w:rStyle w:val="a5"/>
          <w:rFonts w:ascii="Times New Roman" w:hAnsi="Times New Roman"/>
          <w:i/>
          <w:sz w:val="28"/>
          <w:szCs w:val="28"/>
        </w:rPr>
        <w:t>@</w:t>
      </w:r>
      <w:r w:rsidRPr="00436FF4">
        <w:rPr>
          <w:rStyle w:val="a5"/>
          <w:rFonts w:ascii="Times New Roman" w:hAnsi="Times New Roman"/>
          <w:i/>
          <w:sz w:val="28"/>
          <w:szCs w:val="28"/>
          <w:lang w:val="en-US"/>
        </w:rPr>
        <w:t>mail</w:t>
      </w:r>
      <w:r w:rsidRPr="00436FF4">
        <w:rPr>
          <w:rStyle w:val="a5"/>
          <w:rFonts w:ascii="Times New Roman" w:hAnsi="Times New Roman"/>
          <w:i/>
          <w:sz w:val="28"/>
          <w:szCs w:val="28"/>
        </w:rPr>
        <w:t>.</w:t>
      </w:r>
      <w:r w:rsidRPr="00436FF4">
        <w:rPr>
          <w:rStyle w:val="a5"/>
          <w:rFonts w:ascii="Times New Roman" w:hAnsi="Times New Roman"/>
          <w:i/>
          <w:sz w:val="28"/>
          <w:szCs w:val="28"/>
          <w:lang w:val="en-US"/>
        </w:rPr>
        <w:t>ru</w:t>
      </w:r>
      <w:r w:rsidRPr="00436FF4">
        <w:rPr>
          <w:rFonts w:ascii="Times New Roman" w:hAnsi="Times New Roman"/>
          <w:i/>
          <w:sz w:val="28"/>
          <w:szCs w:val="28"/>
        </w:rPr>
        <w:fldChar w:fldCharType="end"/>
      </w:r>
    </w:p>
    <w:p w:rsidR="00436FF4" w:rsidRPr="00436FF4" w:rsidRDefault="00436FF4" w:rsidP="00436F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9276B" w:rsidRPr="00582ADB" w:rsidRDefault="0069276B" w:rsidP="00436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436FF4" w:rsidRPr="00582ADB" w:rsidRDefault="00436FF4" w:rsidP="00436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6FF4">
        <w:rPr>
          <w:rFonts w:ascii="Times New Roman" w:hAnsi="Times New Roman"/>
          <w:sz w:val="28"/>
          <w:szCs w:val="28"/>
        </w:rPr>
        <w:t>Ключевые</w:t>
      </w:r>
      <w:r w:rsidRPr="00582A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6FF4">
        <w:rPr>
          <w:rFonts w:ascii="Times New Roman" w:hAnsi="Times New Roman"/>
          <w:sz w:val="28"/>
          <w:szCs w:val="28"/>
        </w:rPr>
        <w:t>слова</w:t>
      </w:r>
      <w:r w:rsidRPr="00582ADB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436FF4" w:rsidRPr="00582ADB" w:rsidRDefault="00436FF4" w:rsidP="00436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6FF4" w:rsidRPr="00436FF4" w:rsidRDefault="00436FF4" w:rsidP="00436F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  <w:lang w:val="en-US"/>
        </w:rPr>
      </w:pPr>
      <w:r w:rsidRPr="00436FF4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HISTORY OF THE DEVELOPMENT OF TRANSPORT COMMUNICATIONS IN THE YENISEI REGION</w:t>
      </w:r>
    </w:p>
    <w:p w:rsidR="00436FF4" w:rsidRPr="00582ADB" w:rsidRDefault="00436FF4" w:rsidP="00436F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36FF4" w:rsidRPr="00436FF4" w:rsidRDefault="00436FF4" w:rsidP="00436FF4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proofErr w:type="spellStart"/>
      <w:r w:rsidRPr="00436FF4">
        <w:rPr>
          <w:rFonts w:ascii="Times New Roman" w:hAnsi="Times New Roman"/>
          <w:i/>
          <w:sz w:val="28"/>
          <w:szCs w:val="28"/>
          <w:lang w:val="en-US"/>
        </w:rPr>
        <w:t>Ivanov</w:t>
      </w:r>
      <w:proofErr w:type="spellEnd"/>
      <w:r w:rsidRPr="00436FF4">
        <w:rPr>
          <w:rFonts w:ascii="Times New Roman" w:hAnsi="Times New Roman"/>
          <w:i/>
          <w:sz w:val="28"/>
          <w:szCs w:val="28"/>
          <w:lang w:val="en-US"/>
        </w:rPr>
        <w:t xml:space="preserve"> Ivan </w:t>
      </w:r>
      <w:proofErr w:type="spellStart"/>
      <w:r w:rsidRPr="00436FF4">
        <w:rPr>
          <w:rFonts w:ascii="Times New Roman" w:hAnsi="Times New Roman"/>
          <w:i/>
          <w:sz w:val="28"/>
          <w:szCs w:val="28"/>
          <w:lang w:val="en-US"/>
        </w:rPr>
        <w:t>Ivanovich</w:t>
      </w:r>
      <w:proofErr w:type="spellEnd"/>
    </w:p>
    <w:p w:rsidR="0069276B" w:rsidRPr="0069276B" w:rsidRDefault="00436FF4" w:rsidP="0069276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436FF4">
        <w:rPr>
          <w:rFonts w:ascii="Times New Roman" w:hAnsi="Times New Roman"/>
          <w:i/>
          <w:sz w:val="28"/>
          <w:szCs w:val="28"/>
          <w:lang w:val="en-US"/>
        </w:rPr>
        <w:t xml:space="preserve">Krasnoyarsk state agrarian university, Krasnoyarsk, </w:t>
      </w:r>
      <w:r w:rsidR="0069276B" w:rsidRPr="00436FF4">
        <w:rPr>
          <w:rFonts w:ascii="Times New Roman" w:hAnsi="Times New Roman"/>
          <w:i/>
          <w:sz w:val="28"/>
          <w:szCs w:val="28"/>
          <w:lang w:val="en-US"/>
        </w:rPr>
        <w:t>ivanov</w:t>
      </w:r>
      <w:hyperlink r:id="rId8" w:history="1">
        <w:r w:rsidR="0069276B" w:rsidRPr="0069276B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@</w:t>
        </w:r>
        <w:r w:rsidR="0069276B" w:rsidRPr="00436FF4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69276B" w:rsidRPr="0069276B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.</w:t>
        </w:r>
        <w:r w:rsidR="0069276B" w:rsidRPr="00436FF4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69276B" w:rsidRDefault="0069276B" w:rsidP="0069276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69276B" w:rsidRPr="0069276B" w:rsidRDefault="0069276B" w:rsidP="0043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927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Abstrac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</w:p>
    <w:p w:rsidR="00436FF4" w:rsidRPr="00436FF4" w:rsidRDefault="00436FF4" w:rsidP="00436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36FF4">
        <w:rPr>
          <w:rFonts w:ascii="Times New Roman" w:hAnsi="Times New Roman"/>
          <w:sz w:val="28"/>
          <w:szCs w:val="28"/>
          <w:lang w:val="en-US"/>
        </w:rPr>
        <w:t xml:space="preserve">Key words: </w:t>
      </w:r>
    </w:p>
    <w:p w:rsidR="00436FF4" w:rsidRPr="00436FF4" w:rsidRDefault="00436FF4" w:rsidP="00436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FF4">
        <w:rPr>
          <w:rFonts w:ascii="Times New Roman" w:hAnsi="Times New Roman"/>
          <w:sz w:val="28"/>
          <w:szCs w:val="28"/>
        </w:rPr>
        <w:t>Те</w:t>
      </w:r>
      <w:proofErr w:type="gramStart"/>
      <w:r w:rsidRPr="00436FF4">
        <w:rPr>
          <w:rFonts w:ascii="Times New Roman" w:hAnsi="Times New Roman"/>
          <w:sz w:val="28"/>
          <w:szCs w:val="28"/>
        </w:rPr>
        <w:t>кст</w:t>
      </w:r>
      <w:r w:rsidRPr="00582ADB">
        <w:rPr>
          <w:rFonts w:ascii="Times New Roman" w:hAnsi="Times New Roman"/>
          <w:sz w:val="28"/>
          <w:szCs w:val="28"/>
        </w:rPr>
        <w:t xml:space="preserve"> </w:t>
      </w:r>
      <w:r w:rsidRPr="00436FF4">
        <w:rPr>
          <w:rFonts w:ascii="Times New Roman" w:hAnsi="Times New Roman"/>
          <w:sz w:val="28"/>
          <w:szCs w:val="28"/>
        </w:rPr>
        <w:t>ст</w:t>
      </w:r>
      <w:proofErr w:type="gramEnd"/>
      <w:r w:rsidRPr="00436FF4">
        <w:rPr>
          <w:rFonts w:ascii="Times New Roman" w:hAnsi="Times New Roman"/>
          <w:sz w:val="28"/>
          <w:szCs w:val="28"/>
        </w:rPr>
        <w:t>атьи</w:t>
      </w:r>
      <w:r w:rsidRPr="00582ADB">
        <w:rPr>
          <w:rFonts w:ascii="Times New Roman" w:hAnsi="Times New Roman"/>
          <w:sz w:val="28"/>
          <w:szCs w:val="28"/>
        </w:rPr>
        <w:t xml:space="preserve">. </w:t>
      </w:r>
      <w:r w:rsidRPr="00436FF4">
        <w:rPr>
          <w:rFonts w:ascii="Times New Roman" w:hAnsi="Times New Roman"/>
          <w:sz w:val="28"/>
          <w:szCs w:val="28"/>
        </w:rPr>
        <w:t>Те</w:t>
      </w:r>
      <w:proofErr w:type="gramStart"/>
      <w:r w:rsidRPr="00436FF4">
        <w:rPr>
          <w:rFonts w:ascii="Times New Roman" w:hAnsi="Times New Roman"/>
          <w:sz w:val="28"/>
          <w:szCs w:val="28"/>
        </w:rPr>
        <w:t>кст ст</w:t>
      </w:r>
      <w:proofErr w:type="gramEnd"/>
      <w:r w:rsidRPr="00436FF4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36FF4">
        <w:rPr>
          <w:rFonts w:ascii="Times New Roman" w:hAnsi="Times New Roman"/>
          <w:sz w:val="28"/>
          <w:szCs w:val="28"/>
        </w:rPr>
        <w:t>кст ст</w:t>
      </w:r>
      <w:proofErr w:type="gramEnd"/>
      <w:r w:rsidRPr="00436FF4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36FF4">
        <w:rPr>
          <w:rFonts w:ascii="Times New Roman" w:hAnsi="Times New Roman"/>
          <w:sz w:val="28"/>
          <w:szCs w:val="28"/>
        </w:rPr>
        <w:t>кст ст</w:t>
      </w:r>
      <w:proofErr w:type="gramEnd"/>
      <w:r w:rsidRPr="00436FF4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36FF4">
        <w:rPr>
          <w:rFonts w:ascii="Times New Roman" w:hAnsi="Times New Roman"/>
          <w:sz w:val="28"/>
          <w:szCs w:val="28"/>
        </w:rPr>
        <w:t>кст ст</w:t>
      </w:r>
      <w:proofErr w:type="gramEnd"/>
      <w:r w:rsidRPr="00436FF4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36FF4">
        <w:rPr>
          <w:rFonts w:ascii="Times New Roman" w:hAnsi="Times New Roman"/>
          <w:sz w:val="28"/>
          <w:szCs w:val="28"/>
        </w:rPr>
        <w:t>кст ст</w:t>
      </w:r>
      <w:proofErr w:type="gramEnd"/>
      <w:r w:rsidRPr="00436FF4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36FF4">
        <w:rPr>
          <w:rFonts w:ascii="Times New Roman" w:hAnsi="Times New Roman"/>
          <w:sz w:val="28"/>
          <w:szCs w:val="28"/>
        </w:rPr>
        <w:t>кст ст</w:t>
      </w:r>
      <w:proofErr w:type="gramEnd"/>
      <w:r w:rsidRPr="00436FF4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36FF4">
        <w:rPr>
          <w:rFonts w:ascii="Times New Roman" w:hAnsi="Times New Roman"/>
          <w:sz w:val="28"/>
          <w:szCs w:val="28"/>
        </w:rPr>
        <w:t>кст ст</w:t>
      </w:r>
      <w:proofErr w:type="gramEnd"/>
      <w:r w:rsidRPr="00436FF4">
        <w:rPr>
          <w:rFonts w:ascii="Times New Roman" w:hAnsi="Times New Roman"/>
          <w:sz w:val="28"/>
          <w:szCs w:val="28"/>
        </w:rPr>
        <w:t xml:space="preserve">атьи. </w:t>
      </w:r>
    </w:p>
    <w:p w:rsidR="00436FF4" w:rsidRPr="00436FF4" w:rsidRDefault="00436FF4" w:rsidP="00436F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6F6E" w:rsidRPr="0069276B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6B">
        <w:rPr>
          <w:rFonts w:ascii="Times New Roman" w:hAnsi="Times New Roman" w:cs="Times New Roman"/>
          <w:b/>
          <w:sz w:val="28"/>
          <w:szCs w:val="28"/>
        </w:rPr>
        <w:t>Список литературы и источников</w:t>
      </w:r>
    </w:p>
    <w:p w:rsidR="00A66F6E" w:rsidRPr="00731DF5" w:rsidRDefault="00A66F6E" w:rsidP="00CA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1. Исупов В.А. Городское население Сибири. От катастрофы к возрождению. Конец 30-х-конец</w:t>
      </w:r>
      <w:r w:rsidR="00CA2CA5">
        <w:rPr>
          <w:rFonts w:ascii="Times New Roman" w:hAnsi="Times New Roman" w:cs="Times New Roman"/>
          <w:sz w:val="28"/>
          <w:szCs w:val="28"/>
        </w:rPr>
        <w:t>-</w:t>
      </w:r>
      <w:r w:rsidRPr="00731DF5">
        <w:rPr>
          <w:rFonts w:ascii="Times New Roman" w:hAnsi="Times New Roman" w:cs="Times New Roman"/>
          <w:sz w:val="28"/>
          <w:szCs w:val="28"/>
        </w:rPr>
        <w:t>50-х гг. Новосибирск, 1991. 291 с.</w:t>
      </w:r>
    </w:p>
    <w:p w:rsidR="00A66F6E" w:rsidRPr="00731DF5" w:rsidRDefault="00A66F6E" w:rsidP="00CA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 xml:space="preserve">2. Разработка и реализация проектов экономической и социальной модернизации Сибири в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XXвеке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Долголюк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, В.И. Исаев, Н.А.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Куперштох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>, и др. Институт истории СО РАН.Новосибирск: Автограф, Институт истории СО РАН, 2015.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3. ГАКК. Ф.П-26. Оп.22. Д.13. Л.40.</w:t>
      </w:r>
    </w:p>
    <w:p w:rsidR="00A66F6E" w:rsidRPr="00731DF5" w:rsidRDefault="00A66F6E" w:rsidP="00CA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4. Занданова Л.В. Переселение крестьянства в лесную промышленность Сибири в 50-е годы XX в.//Духовно-исторические чтения. Тезисы докладов межвузовской научно-практическойконференции. Вып.3. Красноярск, 1998. С.36-41.</w:t>
      </w:r>
    </w:p>
    <w:p w:rsidR="00A66F6E" w:rsidRPr="00731DF5" w:rsidRDefault="00A66F6E" w:rsidP="00CA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 xml:space="preserve"> Т.А. Развитие сельского хозяйства и промышленности Ставропольского края впервые послевоенные годы. Ставрополь, 2010. URL: http://www.dissercat.com/content/razvitieselskogo-khozyaistva-i-promyshlennosti-stavropolskogo-kraya-v-pervye-poslevoennye-g</w:t>
      </w:r>
    </w:p>
    <w:p w:rsidR="00CA2CA5" w:rsidRDefault="00CA2CA5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Телефон оргкомитета для справок по всем организационным вопросам</w:t>
      </w:r>
    </w:p>
    <w:p w:rsidR="00A66F6E" w:rsidRPr="00CA2CA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Тел</w:t>
      </w:r>
      <w:r w:rsidRPr="00CA2CA5">
        <w:rPr>
          <w:rFonts w:ascii="Times New Roman" w:hAnsi="Times New Roman" w:cs="Times New Roman"/>
          <w:sz w:val="28"/>
          <w:szCs w:val="28"/>
        </w:rPr>
        <w:t>.: (391) 211-39-47,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DF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1DF5">
        <w:rPr>
          <w:rFonts w:ascii="Times New Roman" w:hAnsi="Times New Roman" w:cs="Times New Roman"/>
          <w:sz w:val="28"/>
          <w:szCs w:val="28"/>
          <w:lang w:val="en-US"/>
        </w:rPr>
        <w:t>: kaf.history@mail.ru</w:t>
      </w:r>
    </w:p>
    <w:p w:rsidR="00A66F6E" w:rsidRPr="00C640F4" w:rsidRDefault="00A7670A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C640F4" w:rsidRPr="00C640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grishayevskaya.konferentsiya@mail.ru</w:t>
        </w:r>
      </w:hyperlink>
    </w:p>
    <w:p w:rsidR="00C640F4" w:rsidRPr="00C640F4" w:rsidRDefault="00C640F4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0F4">
        <w:rPr>
          <w:rFonts w:ascii="Times New Roman" w:hAnsi="Times New Roman" w:cs="Times New Roman"/>
          <w:sz w:val="28"/>
          <w:szCs w:val="28"/>
          <w:lang w:val="en-US"/>
        </w:rPr>
        <w:t xml:space="preserve">Facebook: </w:t>
      </w:r>
      <w:hyperlink r:id="rId10" w:history="1">
        <w:r w:rsidRPr="00C640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https://www.facebook.com/groups/1350618505075320/</w:t>
        </w:r>
      </w:hyperlink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Адрес: 660049 г. Красноярск, ул. Ленина, д.117, ауд. 2-13</w:t>
      </w:r>
    </w:p>
    <w:p w:rsidR="00A66F6E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Павлюкевич Руслан Витальевич – телефон 7+(902-914-0618)</w:t>
      </w:r>
    </w:p>
    <w:p w:rsidR="008D6434" w:rsidRPr="00731DF5" w:rsidRDefault="00A66F6E" w:rsidP="00E1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31DF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31DF5">
        <w:rPr>
          <w:rFonts w:ascii="Times New Roman" w:hAnsi="Times New Roman" w:cs="Times New Roman"/>
          <w:sz w:val="28"/>
          <w:szCs w:val="28"/>
        </w:rPr>
        <w:t>: autocrator@yandex.ru</w:t>
      </w:r>
    </w:p>
    <w:sectPr w:rsidR="008D6434" w:rsidRPr="00731DF5" w:rsidSect="0079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C4"/>
    <w:multiLevelType w:val="hybridMultilevel"/>
    <w:tmpl w:val="30F6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B91"/>
    <w:multiLevelType w:val="hybridMultilevel"/>
    <w:tmpl w:val="CADA87F6"/>
    <w:lvl w:ilvl="0" w:tplc="8E8E6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375D7"/>
    <w:multiLevelType w:val="hybridMultilevel"/>
    <w:tmpl w:val="92FE922A"/>
    <w:lvl w:ilvl="0" w:tplc="C7EC23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12654"/>
    <w:multiLevelType w:val="hybridMultilevel"/>
    <w:tmpl w:val="0E56374E"/>
    <w:lvl w:ilvl="0" w:tplc="325C74D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DC00A6"/>
    <w:multiLevelType w:val="hybridMultilevel"/>
    <w:tmpl w:val="55809DE4"/>
    <w:lvl w:ilvl="0" w:tplc="FE7A3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2BD"/>
    <w:rsid w:val="000017C2"/>
    <w:rsid w:val="00034178"/>
    <w:rsid w:val="00050703"/>
    <w:rsid w:val="00183A72"/>
    <w:rsid w:val="00204A14"/>
    <w:rsid w:val="002477CD"/>
    <w:rsid w:val="002668C8"/>
    <w:rsid w:val="002F4667"/>
    <w:rsid w:val="00361B62"/>
    <w:rsid w:val="003760B2"/>
    <w:rsid w:val="003808BA"/>
    <w:rsid w:val="003B0629"/>
    <w:rsid w:val="003F666A"/>
    <w:rsid w:val="00436FF4"/>
    <w:rsid w:val="00497B15"/>
    <w:rsid w:val="00500352"/>
    <w:rsid w:val="005044DB"/>
    <w:rsid w:val="00533B54"/>
    <w:rsid w:val="00582ADB"/>
    <w:rsid w:val="005967DE"/>
    <w:rsid w:val="005D6385"/>
    <w:rsid w:val="00603939"/>
    <w:rsid w:val="00612821"/>
    <w:rsid w:val="00616F86"/>
    <w:rsid w:val="006642EB"/>
    <w:rsid w:val="0069276B"/>
    <w:rsid w:val="006F06FD"/>
    <w:rsid w:val="00731DF5"/>
    <w:rsid w:val="00776F71"/>
    <w:rsid w:val="007975DC"/>
    <w:rsid w:val="007B0DC6"/>
    <w:rsid w:val="008373EC"/>
    <w:rsid w:val="008750C7"/>
    <w:rsid w:val="008D6434"/>
    <w:rsid w:val="00A26A48"/>
    <w:rsid w:val="00A66F6E"/>
    <w:rsid w:val="00A7670A"/>
    <w:rsid w:val="00BD1EF5"/>
    <w:rsid w:val="00BE25F9"/>
    <w:rsid w:val="00C640F4"/>
    <w:rsid w:val="00C65A31"/>
    <w:rsid w:val="00C868C5"/>
    <w:rsid w:val="00CA2CA5"/>
    <w:rsid w:val="00D4515E"/>
    <w:rsid w:val="00D6452C"/>
    <w:rsid w:val="00D6716F"/>
    <w:rsid w:val="00D72A21"/>
    <w:rsid w:val="00D83139"/>
    <w:rsid w:val="00DA72BD"/>
    <w:rsid w:val="00E1112D"/>
    <w:rsid w:val="00EC4700"/>
    <w:rsid w:val="00F00A24"/>
    <w:rsid w:val="00F146AB"/>
    <w:rsid w:val="00F1509A"/>
    <w:rsid w:val="00F40F2A"/>
    <w:rsid w:val="00F654E9"/>
    <w:rsid w:val="00F65C8C"/>
    <w:rsid w:val="00F87FCD"/>
    <w:rsid w:val="00F95C35"/>
    <w:rsid w:val="00FE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21"/>
  </w:style>
  <w:style w:type="paragraph" w:styleId="1">
    <w:name w:val="heading 1"/>
    <w:basedOn w:val="a"/>
    <w:next w:val="a"/>
    <w:link w:val="10"/>
    <w:uiPriority w:val="9"/>
    <w:qFormat/>
    <w:rsid w:val="00616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C4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F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40F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C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E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C4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F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40F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C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E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enk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ishayevskaya.konferentsi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13506185050753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hayevskaya.konferents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2021-06-22T16:11:00Z</dcterms:created>
  <dcterms:modified xsi:type="dcterms:W3CDTF">2021-08-09T06:34:00Z</dcterms:modified>
</cp:coreProperties>
</file>