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7A9A39F7" w:rsidR="006B0CC2" w:rsidRPr="006B0CC2" w:rsidRDefault="005E110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ЧЕЛОВЕЧЕСКИЙ КАПИТАЛ КАК ФАКТОР ИННОВАЦИОННОГО РАЗВИТИЯ ОБЩЕСТВА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13767BDF" w:rsidR="006B0CC2" w:rsidRPr="006B0CC2" w:rsidRDefault="005E110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02 мая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1F23313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5E1101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Екатеринбург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7C1C45B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5E1101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KON-431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5CD31BE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5E110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02 мая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21B40AE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E110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KON-431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5E1101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7B01D468" w:rsidR="006B0CC2" w:rsidRPr="00CC4F04" w:rsidRDefault="005E1101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KON-431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21E2D098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5E110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ЧЕЛОВЕЧЕСКИЙ КАПИТАЛ КАК ФАКТОР ИННОВАЦИОННОГО РАЗВИТИЯ ОБЩЕСТВА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5E110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Екатеринбург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5E110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02 мая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4968FA9F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5E1101">
      <w:rPr>
        <w:rFonts w:ascii="Trebuchet MS" w:hAnsi="Trebuchet MS"/>
        <w:sz w:val="18"/>
        <w:szCs w:val="18"/>
      </w:rPr>
      <w:t>ЧЕЛОВЕЧЕСКИЙ КАПИТАЛ КАК ФАКТОР ИННОВАЦИОННОГО РАЗВИТИЯ ОБЩЕСТВА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5E1101"/>
    <w:rsid w:val="006B0CC2"/>
    <w:rsid w:val="006F13DA"/>
    <w:rsid w:val="007F3830"/>
    <w:rsid w:val="009000B1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2021-11-18T13:02:00Z</dcterms:created>
  <dcterms:modified xsi:type="dcterms:W3CDTF">2021-11-18T13:02:00Z</dcterms:modified>
</cp:coreProperties>
</file>