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25950A58" w:rsidR="006B0CC2" w:rsidRPr="00D43698" w:rsidRDefault="00EC013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КОНЦЕПЦИИ РАЗВИТИЯ И ЭФФЕКТИВНОГО ПРИМЕНЕНИЯ НАУЧНОГО ПОТЕНЦИАЛА ОБЩЕСТВА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32B61DBC" w:rsidR="006B0CC2" w:rsidRPr="006B0CC2" w:rsidRDefault="00EC013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12 ноября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38721FA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EC0136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Магнитогорск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375F707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EC0136">
        <w:rPr>
          <w:rFonts w:ascii="Trebuchet MS" w:eastAsia="Times New Roman" w:hAnsi="Trebuchet MS"/>
          <w:b/>
          <w:sz w:val="20"/>
          <w:szCs w:val="20"/>
          <w:lang w:eastAsia="ru-RU"/>
        </w:rPr>
        <w:t>KON-465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72E1F5D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EC0136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12 ноября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0DFA268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C0136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KON-465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66F8E0B4" w:rsidR="006B0CC2" w:rsidRPr="00CC4F04" w:rsidRDefault="00EC0136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KON-465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12 ноября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32003F83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EC013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КОНЦЕПЦИИ РАЗВИТИЯ И ЭФФЕКТИВНОГО ПРИМЕНЕНИЯ НАУЧНОГО ПОТЕНЦИАЛА ОБЩЕСТВА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EC013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Магнитогорск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EC013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12 ноября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2F1D6C73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EC0136">
      <w:rPr>
        <w:rFonts w:ascii="Trebuchet MS" w:hAnsi="Trebuchet MS"/>
        <w:sz w:val="16"/>
        <w:szCs w:val="16"/>
      </w:rPr>
      <w:t>КОНЦЕПЦИИ РАЗВИТИЯ И ЭФФЕКТИВНОГО ПРИМЕНЕНИЯ НАУЧНОГО ПОТЕНЦИАЛА ОБЩЕСТВА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D6A31"/>
    <w:rsid w:val="00EC0136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2022-05-31T20:08:00Z</dcterms:created>
  <dcterms:modified xsi:type="dcterms:W3CDTF">2022-05-31T20:08:00Z</dcterms:modified>
</cp:coreProperties>
</file>