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1" w:rsidRDefault="00A52661" w:rsidP="00A52661">
      <w:pPr>
        <w:pStyle w:val="a3"/>
        <w:shd w:val="clear" w:color="auto" w:fill="FCFCFC"/>
        <w:spacing w:before="210" w:beforeAutospacing="0" w:after="21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Приглашаем Вас принять участие в Республиканской научно-практической конференции "Трудный пациент в неврологии".</w:t>
      </w:r>
    </w:p>
    <w:p w:rsidR="00A52661" w:rsidRDefault="00A52661" w:rsidP="00A52661">
      <w:pPr>
        <w:pStyle w:val="a3"/>
        <w:shd w:val="clear" w:color="auto" w:fill="FCFCFC"/>
        <w:spacing w:before="210" w:beforeAutospacing="0" w:after="21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17 декабря 2022 в 9.00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>📌</w:t>
      </w:r>
      <w:r>
        <w:rPr>
          <w:rFonts w:ascii="Segoe UI" w:hAnsi="Segoe UI" w:cs="Segoe UI"/>
          <w:color w:val="333333"/>
          <w:sz w:val="26"/>
          <w:szCs w:val="26"/>
        </w:rPr>
        <w:t xml:space="preserve"> г. Казань, Спартаковская улица, 2, IT-</w:t>
      </w:r>
      <w:proofErr w:type="spellStart"/>
      <w:r>
        <w:rPr>
          <w:rFonts w:ascii="Segoe UI" w:hAnsi="Segoe UI" w:cs="Segoe UI"/>
          <w:color w:val="333333"/>
          <w:sz w:val="26"/>
          <w:szCs w:val="26"/>
        </w:rPr>
        <w:t>Park</w:t>
      </w:r>
      <w:proofErr w:type="spellEnd"/>
      <w:r>
        <w:rPr>
          <w:rFonts w:ascii="Segoe UI" w:hAnsi="Segoe UI" w:cs="Segoe UI"/>
          <w:color w:val="333333"/>
          <w:sz w:val="26"/>
          <w:szCs w:val="26"/>
        </w:rPr>
        <w:t xml:space="preserve"> им. Б. </w:t>
      </w:r>
      <w:proofErr w:type="spellStart"/>
      <w:r>
        <w:rPr>
          <w:rFonts w:ascii="Segoe UI" w:hAnsi="Segoe UI" w:cs="Segoe UI"/>
          <w:color w:val="333333"/>
          <w:sz w:val="26"/>
          <w:szCs w:val="26"/>
        </w:rPr>
        <w:t>Рамеева</w:t>
      </w:r>
      <w:proofErr w:type="spellEnd"/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>🌐</w:t>
      </w:r>
      <w:r>
        <w:rPr>
          <w:rFonts w:ascii="Segoe UI" w:hAnsi="Segoe UI" w:cs="Segoe UI"/>
          <w:color w:val="333333"/>
          <w:sz w:val="26"/>
          <w:szCs w:val="26"/>
        </w:rPr>
        <w:t xml:space="preserve"> Регистрация: </w:t>
      </w:r>
      <w:hyperlink r:id="rId4" w:history="1">
        <w:r w:rsidRPr="00C15A2B">
          <w:rPr>
            <w:rStyle w:val="a4"/>
            <w:rFonts w:ascii="Segoe UI" w:hAnsi="Segoe UI" w:cs="Segoe UI"/>
            <w:sz w:val="26"/>
            <w:szCs w:val="26"/>
          </w:rPr>
          <w:t>https://ratnerschool.ru/trudn</w:t>
        </w:r>
      </w:hyperlink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>👩🏻</w:t>
      </w:r>
      <w:r>
        <w:rPr>
          <w:rFonts w:ascii="Segoe UI" w:hAnsi="Segoe UI" w:cs="Segoe UI"/>
          <w:color w:val="333333"/>
          <w:sz w:val="26"/>
          <w:szCs w:val="26"/>
        </w:rPr>
        <w:t>‍</w:t>
      </w:r>
      <w:r>
        <w:rPr>
          <w:rFonts w:asciiTheme="minorHAnsi" w:hAnsiTheme="minorHAnsi" w:cs="Segoe UI Symbol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t>Подано на аккредитацию НМО  </w:t>
      </w:r>
    </w:p>
    <w:p w:rsidR="00A52661" w:rsidRDefault="00A52661" w:rsidP="00A52661">
      <w:pPr>
        <w:pStyle w:val="a3"/>
        <w:shd w:val="clear" w:color="auto" w:fill="FCFCFC"/>
        <w:spacing w:before="210" w:beforeAutospacing="0" w:after="21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 Symbol" w:hAnsi="Segoe UI Symbol" w:cs="Segoe UI Symbol"/>
          <w:color w:val="333333"/>
          <w:sz w:val="26"/>
          <w:szCs w:val="26"/>
        </w:rPr>
        <w:t>🔝</w:t>
      </w:r>
      <w:r>
        <w:rPr>
          <w:rFonts w:ascii="Segoe UI" w:hAnsi="Segoe UI" w:cs="Segoe UI"/>
          <w:color w:val="333333"/>
          <w:sz w:val="26"/>
          <w:szCs w:val="26"/>
        </w:rPr>
        <w:t xml:space="preserve"> Мероприятие с участием ведущих специалистов в области неврологии и функциональной диагностики</w:t>
      </w:r>
    </w:p>
    <w:p w:rsidR="00A52661" w:rsidRDefault="00A52661" w:rsidP="00A52661">
      <w:pPr>
        <w:pStyle w:val="a3"/>
        <w:shd w:val="clear" w:color="auto" w:fill="FCFCFC"/>
        <w:spacing w:before="210" w:beforeAutospacing="0" w:after="21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 xml:space="preserve">На конференции будут представлены секции по следующим </w:t>
      </w:r>
      <w:proofErr w:type="gramStart"/>
      <w:r>
        <w:rPr>
          <w:rFonts w:ascii="Segoe UI" w:hAnsi="Segoe UI" w:cs="Segoe UI"/>
          <w:color w:val="333333"/>
          <w:sz w:val="26"/>
          <w:szCs w:val="26"/>
        </w:rPr>
        <w:t>темам: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>✔</w:t>
      </w:r>
      <w:proofErr w:type="gramEnd"/>
      <w:r>
        <w:rPr>
          <w:rFonts w:asciiTheme="minorHAnsi" w:hAnsiTheme="minorHAnsi" w:cs="Segoe UI Symbol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t>Пароксизмальные состояния и эпилепсия. Дифференциальный диагноз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 xml:space="preserve">✔ </w:t>
      </w:r>
      <w:r>
        <w:rPr>
          <w:rFonts w:ascii="Segoe UI" w:hAnsi="Segoe UI" w:cs="Segoe UI"/>
          <w:color w:val="333333"/>
          <w:sz w:val="26"/>
          <w:szCs w:val="26"/>
        </w:rPr>
        <w:t>Нарушения сна. Тревожные расстройства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 xml:space="preserve">✔ </w:t>
      </w:r>
      <w:r>
        <w:rPr>
          <w:rFonts w:ascii="Segoe UI" w:hAnsi="Segoe UI" w:cs="Segoe UI"/>
          <w:color w:val="333333"/>
          <w:sz w:val="26"/>
          <w:szCs w:val="26"/>
        </w:rPr>
        <w:t>Педиатрия и неврология</w:t>
      </w:r>
      <w:r>
        <w:rPr>
          <w:rFonts w:ascii="Segoe UI" w:hAnsi="Segoe UI" w:cs="Segoe UI"/>
          <w:color w:val="333333"/>
          <w:sz w:val="26"/>
          <w:szCs w:val="26"/>
        </w:rPr>
        <w:br/>
      </w:r>
      <w:r>
        <w:rPr>
          <w:rFonts w:ascii="Segoe UI Symbol" w:hAnsi="Segoe UI Symbol" w:cs="Segoe UI Symbol"/>
          <w:color w:val="333333"/>
          <w:sz w:val="26"/>
          <w:szCs w:val="26"/>
        </w:rPr>
        <w:t xml:space="preserve">✔ </w:t>
      </w:r>
      <w:r>
        <w:rPr>
          <w:rFonts w:ascii="Segoe UI" w:hAnsi="Segoe UI" w:cs="Segoe UI"/>
          <w:color w:val="333333"/>
          <w:sz w:val="26"/>
          <w:szCs w:val="26"/>
        </w:rPr>
        <w:t>Эволюционная неврология. Возрастной континуум в неврологии</w:t>
      </w:r>
    </w:p>
    <w:p w:rsidR="00A52661" w:rsidRDefault="00A52661" w:rsidP="00A52661">
      <w:pPr>
        <w:pStyle w:val="a3"/>
        <w:shd w:val="clear" w:color="auto" w:fill="FCFCFC"/>
        <w:spacing w:before="210" w:beforeAutospacing="0" w:after="210" w:afterAutospacing="0"/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Ждём Вас! </w:t>
      </w:r>
      <w:r>
        <w:rPr>
          <w:rFonts w:ascii="Segoe UI" w:hAnsi="Segoe UI" w:cs="Segoe UI"/>
          <w:color w:val="333333"/>
          <w:sz w:val="26"/>
          <w:szCs w:val="26"/>
        </w:rPr>
        <w:br/>
        <w:t xml:space="preserve">Участие в конференции бесплатное. Зарегистрироваться и ознакомиться с программой Вы можете на сайте </w:t>
      </w:r>
      <w:r>
        <w:rPr>
          <w:rFonts w:ascii="Segoe UI Symbol" w:hAnsi="Segoe UI Symbol" w:cs="Segoe UI Symbol"/>
          <w:color w:val="333333"/>
          <w:sz w:val="26"/>
          <w:szCs w:val="26"/>
        </w:rPr>
        <w:t>👇🏽</w:t>
      </w:r>
      <w:r>
        <w:rPr>
          <w:rFonts w:asciiTheme="minorHAnsi" w:hAnsiTheme="minorHAnsi" w:cs="Segoe UI Symbol"/>
          <w:color w:val="333333"/>
          <w:sz w:val="26"/>
          <w:szCs w:val="26"/>
        </w:rPr>
        <w:t xml:space="preserve"> </w:t>
      </w:r>
      <w:r>
        <w:rPr>
          <w:rFonts w:ascii="Segoe UI" w:hAnsi="Segoe UI" w:cs="Segoe UI"/>
          <w:color w:val="333333"/>
          <w:sz w:val="26"/>
          <w:szCs w:val="26"/>
        </w:rPr>
        <w:br/>
      </w:r>
      <w:hyperlink r:id="rId5" w:history="1">
        <w:r w:rsidRPr="00C15A2B">
          <w:rPr>
            <w:rStyle w:val="a4"/>
            <w:rFonts w:ascii="Segoe UI" w:hAnsi="Segoe UI" w:cs="Segoe UI"/>
            <w:sz w:val="26"/>
            <w:szCs w:val="26"/>
          </w:rPr>
          <w:t>https://ratnerschool.ru/trudn</w:t>
        </w:r>
      </w:hyperlink>
      <w:r>
        <w:rPr>
          <w:rFonts w:ascii="Segoe UI" w:hAnsi="Segoe UI" w:cs="Segoe UI"/>
          <w:color w:val="333333"/>
          <w:sz w:val="26"/>
          <w:szCs w:val="26"/>
        </w:rPr>
        <w:t xml:space="preserve"> </w:t>
      </w:r>
    </w:p>
    <w:p w:rsidR="00EF7E34" w:rsidRDefault="00195B66" w:rsidP="00195B6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50833" cy="4550833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анонс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087" cy="45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C"/>
    <w:rsid w:val="00195B66"/>
    <w:rsid w:val="004D4D3C"/>
    <w:rsid w:val="00A52661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C4B6-B527-48BC-833A-5116BC8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2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atnerschool.ru/trudn" TargetMode="External"/><Relationship Id="rId4" Type="http://schemas.openxmlformats.org/officeDocument/2006/relationships/hyperlink" Target="https://ratnerschool.ru/tr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Саяхова</dc:creator>
  <cp:keywords/>
  <dc:description/>
  <cp:lastModifiedBy>Гузель Саяхова</cp:lastModifiedBy>
  <cp:revision>3</cp:revision>
  <dcterms:created xsi:type="dcterms:W3CDTF">2022-11-07T16:55:00Z</dcterms:created>
  <dcterms:modified xsi:type="dcterms:W3CDTF">2022-11-07T16:56:00Z</dcterms:modified>
</cp:coreProperties>
</file>