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6B" w:rsidRPr="0036416B" w:rsidRDefault="0036416B" w:rsidP="0036416B">
      <w:pPr>
        <w:spacing w:after="0" w:line="240" w:lineRule="auto"/>
        <w:jc w:val="center"/>
        <w:rPr>
          <w:rFonts w:ascii="Times New Roman" w:hAnsi="Times New Roman" w:cs="Times New Roman"/>
          <w:b/>
          <w:sz w:val="28"/>
          <w:szCs w:val="28"/>
        </w:rPr>
      </w:pPr>
      <w:r w:rsidRPr="0036416B">
        <w:rPr>
          <w:rFonts w:ascii="Times New Roman" w:hAnsi="Times New Roman" w:cs="Times New Roman"/>
          <w:b/>
          <w:sz w:val="28"/>
          <w:szCs w:val="28"/>
        </w:rPr>
        <w:t xml:space="preserve">Автономная некоммерческая организация высшего образования </w:t>
      </w:r>
    </w:p>
    <w:p w:rsidR="0036416B" w:rsidRPr="0036416B" w:rsidRDefault="0036416B" w:rsidP="0036416B">
      <w:pPr>
        <w:spacing w:after="0" w:line="240" w:lineRule="auto"/>
        <w:jc w:val="center"/>
        <w:rPr>
          <w:rFonts w:ascii="Times New Roman" w:hAnsi="Times New Roman" w:cs="Times New Roman"/>
          <w:b/>
          <w:sz w:val="28"/>
          <w:szCs w:val="28"/>
        </w:rPr>
      </w:pPr>
      <w:r w:rsidRPr="0036416B">
        <w:rPr>
          <w:rFonts w:ascii="Times New Roman" w:hAnsi="Times New Roman" w:cs="Times New Roman"/>
          <w:b/>
          <w:sz w:val="28"/>
          <w:szCs w:val="28"/>
        </w:rPr>
        <w:t>«Университет мировых цивилизаций имени В.В. Жириновского»</w:t>
      </w:r>
    </w:p>
    <w:p w:rsidR="0036416B" w:rsidRPr="0036416B" w:rsidRDefault="0036416B" w:rsidP="0036416B">
      <w:pPr>
        <w:spacing w:after="0" w:line="240" w:lineRule="auto"/>
        <w:jc w:val="center"/>
        <w:rPr>
          <w:rFonts w:ascii="Times New Roman" w:hAnsi="Times New Roman" w:cs="Times New Roman"/>
          <w:b/>
          <w:sz w:val="28"/>
          <w:szCs w:val="28"/>
        </w:rPr>
      </w:pPr>
      <w:r w:rsidRPr="0036416B">
        <w:rPr>
          <w:rFonts w:ascii="Times New Roman" w:hAnsi="Times New Roman" w:cs="Times New Roman"/>
          <w:b/>
          <w:sz w:val="28"/>
          <w:szCs w:val="28"/>
        </w:rPr>
        <w:t>(АНО ВО «УМЦ»)</w:t>
      </w:r>
    </w:p>
    <w:p w:rsidR="0036416B" w:rsidRPr="0036416B" w:rsidRDefault="0036416B" w:rsidP="0036416B">
      <w:pPr>
        <w:spacing w:after="0" w:line="240" w:lineRule="auto"/>
        <w:jc w:val="center"/>
        <w:rPr>
          <w:rFonts w:ascii="Times New Roman" w:hAnsi="Times New Roman" w:cs="Times New Roman"/>
          <w:b/>
          <w:sz w:val="28"/>
          <w:szCs w:val="28"/>
        </w:rPr>
      </w:pPr>
    </w:p>
    <w:p w:rsidR="0036416B" w:rsidRDefault="0036416B" w:rsidP="0036416B">
      <w:pPr>
        <w:spacing w:after="0" w:line="240" w:lineRule="auto"/>
        <w:jc w:val="center"/>
        <w:rPr>
          <w:rFonts w:ascii="Times New Roman" w:hAnsi="Times New Roman" w:cs="Times New Roman"/>
          <w:b/>
          <w:sz w:val="28"/>
          <w:szCs w:val="28"/>
        </w:rPr>
      </w:pPr>
      <w:r w:rsidRPr="0036416B">
        <w:rPr>
          <w:rFonts w:ascii="Times New Roman" w:hAnsi="Times New Roman" w:cs="Times New Roman"/>
          <w:b/>
          <w:sz w:val="28"/>
          <w:szCs w:val="28"/>
        </w:rPr>
        <w:t>ИНФОРМАЦИОННОЕ ПИСЬМО</w:t>
      </w:r>
    </w:p>
    <w:p w:rsidR="0036416B" w:rsidRPr="0036416B" w:rsidRDefault="0036416B" w:rsidP="0036416B">
      <w:pPr>
        <w:spacing w:after="0" w:line="240" w:lineRule="auto"/>
        <w:jc w:val="center"/>
        <w:rPr>
          <w:rFonts w:ascii="Times New Roman" w:hAnsi="Times New Roman" w:cs="Times New Roman"/>
          <w:b/>
          <w:sz w:val="28"/>
          <w:szCs w:val="28"/>
        </w:rPr>
      </w:pPr>
    </w:p>
    <w:p w:rsidR="00A019DD" w:rsidRPr="00217958" w:rsidRDefault="0036416B" w:rsidP="0036416B">
      <w:pPr>
        <w:spacing w:after="0" w:line="240" w:lineRule="auto"/>
        <w:jc w:val="center"/>
        <w:rPr>
          <w:rFonts w:ascii="Times New Roman" w:hAnsi="Times New Roman" w:cs="Times New Roman"/>
          <w:b/>
          <w:sz w:val="24"/>
          <w:szCs w:val="24"/>
        </w:rPr>
      </w:pPr>
      <w:r w:rsidRPr="00217958">
        <w:rPr>
          <w:rFonts w:ascii="Times New Roman" w:hAnsi="Times New Roman" w:cs="Times New Roman"/>
          <w:b/>
          <w:sz w:val="24"/>
          <w:szCs w:val="24"/>
        </w:rPr>
        <w:t>УВАЖАЕМЫЕ КОЛЛЕГИ!</w:t>
      </w:r>
    </w:p>
    <w:p w:rsidR="0036416B" w:rsidRDefault="0036416B" w:rsidP="0036416B">
      <w:pPr>
        <w:spacing w:after="0" w:line="240" w:lineRule="auto"/>
        <w:jc w:val="center"/>
        <w:rPr>
          <w:rFonts w:ascii="Times New Roman" w:hAnsi="Times New Roman" w:cs="Times New Roman"/>
          <w:b/>
          <w:sz w:val="28"/>
          <w:szCs w:val="28"/>
        </w:rPr>
      </w:pPr>
    </w:p>
    <w:p w:rsidR="0036416B" w:rsidRPr="00217958" w:rsidRDefault="0036416B" w:rsidP="0036416B">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21 ноября 2023 года</w:t>
      </w:r>
      <w:r w:rsidRPr="00217958">
        <w:rPr>
          <w:rFonts w:ascii="Times New Roman" w:hAnsi="Times New Roman" w:cs="Times New Roman"/>
          <w:sz w:val="24"/>
          <w:szCs w:val="24"/>
        </w:rPr>
        <w:t xml:space="preserve"> в г. Москве, в Университете мировых цивилизаций имени В.В. Жириновского состоится Научно-практический семинар, посвященный Дню Психолога в России «Индивидуализация в информационном пространстве и жизнедеятельности человека».</w:t>
      </w:r>
    </w:p>
    <w:p w:rsidR="0036416B" w:rsidRPr="00217958" w:rsidRDefault="0036416B" w:rsidP="0036416B">
      <w:pPr>
        <w:spacing w:after="0" w:line="240" w:lineRule="auto"/>
        <w:ind w:firstLine="567"/>
        <w:jc w:val="both"/>
        <w:rPr>
          <w:rFonts w:ascii="Times New Roman" w:hAnsi="Times New Roman" w:cs="Times New Roman"/>
          <w:sz w:val="24"/>
          <w:szCs w:val="24"/>
        </w:rPr>
      </w:pPr>
    </w:p>
    <w:p w:rsidR="0036416B" w:rsidRPr="00217958" w:rsidRDefault="0036416B" w:rsidP="00E90FC4">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Организаторы семинара:</w:t>
      </w:r>
      <w:r w:rsidRPr="00217958">
        <w:rPr>
          <w:rFonts w:ascii="Times New Roman" w:hAnsi="Times New Roman" w:cs="Times New Roman"/>
          <w:sz w:val="24"/>
          <w:szCs w:val="24"/>
        </w:rPr>
        <w:t xml:space="preserve"> Университет мировых цивилизаций им. В. В. Жириновского</w:t>
      </w:r>
    </w:p>
    <w:p w:rsidR="0036416B" w:rsidRPr="00217958" w:rsidRDefault="0036416B" w:rsidP="00E90FC4">
      <w:pPr>
        <w:spacing w:after="0" w:line="240" w:lineRule="auto"/>
        <w:ind w:firstLine="567"/>
        <w:jc w:val="both"/>
        <w:rPr>
          <w:rFonts w:ascii="Times New Roman" w:hAnsi="Times New Roman" w:cs="Times New Roman"/>
          <w:b/>
          <w:sz w:val="24"/>
          <w:szCs w:val="24"/>
        </w:rPr>
      </w:pPr>
    </w:p>
    <w:p w:rsidR="00E90FC4" w:rsidRPr="00217958" w:rsidRDefault="00E90FC4" w:rsidP="00E90FC4">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Цель данного семинара</w:t>
      </w:r>
      <w:r w:rsidRPr="00217958">
        <w:rPr>
          <w:rFonts w:ascii="Times New Roman" w:hAnsi="Times New Roman" w:cs="Times New Roman"/>
          <w:sz w:val="24"/>
          <w:szCs w:val="24"/>
        </w:rPr>
        <w:t xml:space="preserve"> – </w:t>
      </w:r>
      <w:r w:rsidR="00DA1FED" w:rsidRPr="00217958">
        <w:rPr>
          <w:rFonts w:ascii="Times New Roman" w:hAnsi="Times New Roman" w:cs="Times New Roman"/>
          <w:sz w:val="24"/>
          <w:szCs w:val="24"/>
        </w:rPr>
        <w:t xml:space="preserve">рассмотрение и осмысление современных тенденций в развитии психологии в России, обсуждение перспектив психологической работы с населением в условиях </w:t>
      </w:r>
      <w:proofErr w:type="spellStart"/>
      <w:r w:rsidR="00DA1FED" w:rsidRPr="00217958">
        <w:rPr>
          <w:rFonts w:ascii="Times New Roman" w:hAnsi="Times New Roman" w:cs="Times New Roman"/>
          <w:sz w:val="24"/>
          <w:szCs w:val="24"/>
        </w:rPr>
        <w:t>цифровизации</w:t>
      </w:r>
      <w:proofErr w:type="spellEnd"/>
      <w:r w:rsidR="00DA1FED" w:rsidRPr="00217958">
        <w:rPr>
          <w:rFonts w:ascii="Times New Roman" w:hAnsi="Times New Roman" w:cs="Times New Roman"/>
          <w:sz w:val="24"/>
          <w:szCs w:val="24"/>
        </w:rPr>
        <w:t>, поиск</w:t>
      </w:r>
      <w:r w:rsidR="00B64A26">
        <w:rPr>
          <w:rFonts w:ascii="Times New Roman" w:hAnsi="Times New Roman" w:cs="Times New Roman"/>
          <w:sz w:val="24"/>
          <w:szCs w:val="24"/>
        </w:rPr>
        <w:t xml:space="preserve"> и </w:t>
      </w:r>
      <w:r w:rsidR="00DA1FED" w:rsidRPr="00217958">
        <w:rPr>
          <w:rFonts w:ascii="Times New Roman" w:hAnsi="Times New Roman" w:cs="Times New Roman"/>
          <w:sz w:val="24"/>
          <w:szCs w:val="24"/>
        </w:rPr>
        <w:t xml:space="preserve">решение проблем психологического </w:t>
      </w:r>
      <w:proofErr w:type="gramStart"/>
      <w:r w:rsidR="00DA1FED" w:rsidRPr="00217958">
        <w:rPr>
          <w:rFonts w:ascii="Times New Roman" w:hAnsi="Times New Roman" w:cs="Times New Roman"/>
          <w:sz w:val="24"/>
          <w:szCs w:val="24"/>
        </w:rPr>
        <w:t>просвещения</w:t>
      </w:r>
      <w:proofErr w:type="gramEnd"/>
      <w:r w:rsidR="00DA1FED" w:rsidRPr="00217958">
        <w:rPr>
          <w:rFonts w:ascii="Times New Roman" w:hAnsi="Times New Roman" w:cs="Times New Roman"/>
          <w:sz w:val="24"/>
          <w:szCs w:val="24"/>
        </w:rPr>
        <w:t xml:space="preserve"> и обмен опытом специалистов различной направленности.</w:t>
      </w:r>
    </w:p>
    <w:p w:rsidR="00E90FC4" w:rsidRPr="00217958" w:rsidRDefault="00E90FC4" w:rsidP="00E90FC4">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sz w:val="24"/>
          <w:szCs w:val="24"/>
        </w:rPr>
        <w:t>В рамках семинара планируется обсуждение наиболее актуальных вопросов и проблем</w:t>
      </w:r>
      <w:r w:rsidR="00E737D2" w:rsidRPr="00217958">
        <w:rPr>
          <w:rFonts w:ascii="Times New Roman" w:hAnsi="Times New Roman" w:cs="Times New Roman"/>
          <w:sz w:val="24"/>
          <w:szCs w:val="24"/>
        </w:rPr>
        <w:t xml:space="preserve"> современной психолог</w:t>
      </w:r>
      <w:r w:rsidR="00DA1FED" w:rsidRPr="00217958">
        <w:rPr>
          <w:rFonts w:ascii="Times New Roman" w:hAnsi="Times New Roman" w:cs="Times New Roman"/>
          <w:sz w:val="24"/>
          <w:szCs w:val="24"/>
        </w:rPr>
        <w:t>ии, практических методов психологии и проведение мастер-классов.</w:t>
      </w:r>
    </w:p>
    <w:p w:rsidR="00E90FC4" w:rsidRPr="00217958" w:rsidRDefault="00E90FC4" w:rsidP="00E90FC4">
      <w:pPr>
        <w:spacing w:after="0" w:line="240" w:lineRule="auto"/>
        <w:ind w:firstLine="567"/>
        <w:jc w:val="both"/>
        <w:rPr>
          <w:rFonts w:ascii="Times New Roman" w:hAnsi="Times New Roman" w:cs="Times New Roman"/>
          <w:b/>
          <w:sz w:val="24"/>
          <w:szCs w:val="24"/>
        </w:rPr>
      </w:pPr>
    </w:p>
    <w:p w:rsidR="00E90FC4" w:rsidRPr="00217958" w:rsidRDefault="00E90FC4" w:rsidP="00E90FC4">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Участники семинара:</w:t>
      </w:r>
      <w:r w:rsidRPr="00217958">
        <w:rPr>
          <w:rFonts w:ascii="Times New Roman" w:hAnsi="Times New Roman" w:cs="Times New Roman"/>
          <w:sz w:val="24"/>
          <w:szCs w:val="24"/>
        </w:rPr>
        <w:t xml:space="preserve"> ученые, преподаватели вузов, докторанты, аспиранты, научные сотрудники и практические работники, а также все лица, проявляющие интерес к рассматриваемым проблемам.</w:t>
      </w:r>
    </w:p>
    <w:p w:rsidR="00E90FC4" w:rsidRPr="00217958" w:rsidRDefault="00E90FC4" w:rsidP="00E90FC4">
      <w:pPr>
        <w:spacing w:after="0" w:line="240" w:lineRule="auto"/>
        <w:ind w:firstLine="567"/>
        <w:jc w:val="both"/>
        <w:rPr>
          <w:rFonts w:ascii="Times New Roman" w:hAnsi="Times New Roman" w:cs="Times New Roman"/>
          <w:b/>
          <w:sz w:val="24"/>
          <w:szCs w:val="24"/>
        </w:rPr>
      </w:pPr>
    </w:p>
    <w:p w:rsidR="00E90FC4" w:rsidRPr="00217958" w:rsidRDefault="00E90FC4" w:rsidP="00E90FC4">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Общие требования к докладам и сообщениям:</w:t>
      </w:r>
      <w:r w:rsidRPr="00217958">
        <w:rPr>
          <w:rFonts w:ascii="Times New Roman" w:hAnsi="Times New Roman" w:cs="Times New Roman"/>
          <w:sz w:val="24"/>
          <w:szCs w:val="24"/>
        </w:rPr>
        <w:t xml:space="preserve"> четкое и аргументированное представление рассматриваемой проблемы (проблем), обязательная представленность и практическая значимость оценок, выводов и рекомендаций.</w:t>
      </w:r>
    </w:p>
    <w:p w:rsidR="00E90FC4" w:rsidRPr="00217958" w:rsidRDefault="00E90FC4" w:rsidP="00E90FC4">
      <w:pPr>
        <w:spacing w:after="0" w:line="240" w:lineRule="auto"/>
        <w:ind w:firstLine="567"/>
        <w:jc w:val="both"/>
        <w:rPr>
          <w:rFonts w:ascii="Times New Roman" w:hAnsi="Times New Roman" w:cs="Times New Roman"/>
          <w:b/>
          <w:sz w:val="24"/>
          <w:szCs w:val="24"/>
        </w:rPr>
      </w:pPr>
    </w:p>
    <w:p w:rsidR="00691B2B" w:rsidRPr="00217958" w:rsidRDefault="00691B2B" w:rsidP="00691B2B">
      <w:pPr>
        <w:spacing w:after="0" w:line="240" w:lineRule="auto"/>
        <w:ind w:firstLine="567"/>
        <w:jc w:val="center"/>
        <w:rPr>
          <w:rFonts w:ascii="Times New Roman" w:hAnsi="Times New Roman" w:cs="Times New Roman"/>
          <w:b/>
          <w:sz w:val="24"/>
          <w:szCs w:val="24"/>
        </w:rPr>
      </w:pPr>
      <w:r w:rsidRPr="00217958">
        <w:rPr>
          <w:rFonts w:ascii="Times New Roman" w:hAnsi="Times New Roman" w:cs="Times New Roman"/>
          <w:b/>
          <w:sz w:val="24"/>
          <w:szCs w:val="24"/>
        </w:rPr>
        <w:t>Место проведения семинара:</w:t>
      </w:r>
    </w:p>
    <w:p w:rsidR="00691B2B" w:rsidRPr="00217958" w:rsidRDefault="00691B2B" w:rsidP="00691B2B">
      <w:pPr>
        <w:spacing w:after="0" w:line="240" w:lineRule="auto"/>
        <w:ind w:firstLine="567"/>
        <w:jc w:val="both"/>
        <w:rPr>
          <w:rFonts w:ascii="Times New Roman" w:hAnsi="Times New Roman" w:cs="Times New Roman"/>
          <w:b/>
          <w:sz w:val="24"/>
          <w:szCs w:val="24"/>
        </w:rPr>
      </w:pPr>
      <w:r w:rsidRPr="00217958">
        <w:rPr>
          <w:rFonts w:ascii="Times New Roman" w:hAnsi="Times New Roman" w:cs="Times New Roman"/>
          <w:b/>
          <w:sz w:val="24"/>
          <w:szCs w:val="24"/>
        </w:rPr>
        <w:t>21 ноября 2023 года</w:t>
      </w:r>
    </w:p>
    <w:p w:rsidR="00691B2B" w:rsidRPr="00217958" w:rsidRDefault="00691B2B" w:rsidP="00691B2B">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sz w:val="24"/>
          <w:szCs w:val="24"/>
        </w:rPr>
        <w:t>Российская Федерация, город Москва, Ленинский проспект д.1/2 корп.1, Автономная некоммерческая организация высшего образования «Университет мировых цивилизаций имени В.В. Жириновского».</w:t>
      </w:r>
    </w:p>
    <w:p w:rsidR="00691B2B" w:rsidRPr="00217958" w:rsidRDefault="00691B2B" w:rsidP="00691B2B">
      <w:pPr>
        <w:spacing w:after="0" w:line="240" w:lineRule="auto"/>
        <w:ind w:firstLine="567"/>
        <w:jc w:val="both"/>
        <w:rPr>
          <w:rFonts w:ascii="Times New Roman" w:hAnsi="Times New Roman" w:cs="Times New Roman"/>
          <w:b/>
          <w:sz w:val="24"/>
          <w:szCs w:val="24"/>
        </w:rPr>
      </w:pPr>
    </w:p>
    <w:p w:rsidR="00691B2B" w:rsidRPr="00217958" w:rsidRDefault="00691B2B" w:rsidP="00691B2B">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 xml:space="preserve">Начало регистрации – </w:t>
      </w:r>
      <w:r w:rsidRPr="00217958">
        <w:rPr>
          <w:rFonts w:ascii="Times New Roman" w:hAnsi="Times New Roman" w:cs="Times New Roman"/>
          <w:sz w:val="24"/>
          <w:szCs w:val="24"/>
        </w:rPr>
        <w:t>9 часов 30 минут.</w:t>
      </w:r>
    </w:p>
    <w:p w:rsidR="00691B2B" w:rsidRPr="00217958" w:rsidRDefault="00691B2B" w:rsidP="00691B2B">
      <w:pPr>
        <w:spacing w:after="0" w:line="240" w:lineRule="auto"/>
        <w:ind w:firstLine="567"/>
        <w:jc w:val="both"/>
        <w:rPr>
          <w:rFonts w:ascii="Times New Roman" w:hAnsi="Times New Roman" w:cs="Times New Roman"/>
          <w:b/>
          <w:sz w:val="24"/>
          <w:szCs w:val="24"/>
        </w:rPr>
      </w:pPr>
      <w:r w:rsidRPr="00217958">
        <w:rPr>
          <w:rFonts w:ascii="Times New Roman" w:hAnsi="Times New Roman" w:cs="Times New Roman"/>
          <w:b/>
          <w:sz w:val="24"/>
          <w:szCs w:val="24"/>
        </w:rPr>
        <w:t xml:space="preserve">Начало научно-практического семинара: </w:t>
      </w:r>
      <w:r w:rsidRPr="00217958">
        <w:rPr>
          <w:rFonts w:ascii="Times New Roman" w:hAnsi="Times New Roman" w:cs="Times New Roman"/>
          <w:sz w:val="24"/>
          <w:szCs w:val="24"/>
        </w:rPr>
        <w:t>10.00</w:t>
      </w:r>
    </w:p>
    <w:p w:rsidR="00691B2B" w:rsidRPr="00217958" w:rsidRDefault="00691B2B" w:rsidP="00691B2B">
      <w:pPr>
        <w:spacing w:after="0" w:line="240" w:lineRule="auto"/>
        <w:ind w:firstLine="567"/>
        <w:jc w:val="both"/>
        <w:rPr>
          <w:rFonts w:ascii="Times New Roman" w:hAnsi="Times New Roman" w:cs="Times New Roman"/>
          <w:b/>
          <w:sz w:val="24"/>
          <w:szCs w:val="24"/>
        </w:rPr>
      </w:pPr>
    </w:p>
    <w:p w:rsidR="00691B2B" w:rsidRPr="00217958" w:rsidRDefault="00691B2B" w:rsidP="00691B2B">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b/>
          <w:sz w:val="24"/>
          <w:szCs w:val="24"/>
        </w:rPr>
        <w:t xml:space="preserve">Официальные языки семинара: </w:t>
      </w:r>
      <w:r w:rsidRPr="00217958">
        <w:rPr>
          <w:rFonts w:ascii="Times New Roman" w:hAnsi="Times New Roman" w:cs="Times New Roman"/>
          <w:sz w:val="24"/>
          <w:szCs w:val="24"/>
        </w:rPr>
        <w:t>русский.</w:t>
      </w:r>
    </w:p>
    <w:p w:rsidR="00691B2B" w:rsidRPr="00217958" w:rsidRDefault="00691B2B" w:rsidP="00E90FC4">
      <w:pPr>
        <w:spacing w:after="0" w:line="240" w:lineRule="auto"/>
        <w:ind w:firstLine="567"/>
        <w:jc w:val="both"/>
        <w:rPr>
          <w:rFonts w:ascii="Times New Roman" w:hAnsi="Times New Roman" w:cs="Times New Roman"/>
          <w:b/>
          <w:sz w:val="24"/>
          <w:szCs w:val="24"/>
        </w:rPr>
      </w:pPr>
    </w:p>
    <w:p w:rsidR="00691B2B" w:rsidRPr="00217958" w:rsidRDefault="00691B2B" w:rsidP="00E90FC4">
      <w:pPr>
        <w:spacing w:after="0" w:line="240" w:lineRule="auto"/>
        <w:ind w:firstLine="567"/>
        <w:jc w:val="both"/>
        <w:rPr>
          <w:rFonts w:ascii="Times New Roman" w:hAnsi="Times New Roman" w:cs="Times New Roman"/>
          <w:b/>
          <w:sz w:val="24"/>
          <w:szCs w:val="24"/>
        </w:rPr>
      </w:pPr>
      <w:r w:rsidRPr="00217958">
        <w:rPr>
          <w:rFonts w:ascii="Times New Roman" w:hAnsi="Times New Roman" w:cs="Times New Roman"/>
          <w:b/>
          <w:i/>
          <w:sz w:val="24"/>
          <w:szCs w:val="24"/>
        </w:rPr>
        <w:t>Форма участия:</w:t>
      </w:r>
      <w:r w:rsidRPr="00217958">
        <w:rPr>
          <w:rFonts w:ascii="Times New Roman" w:hAnsi="Times New Roman" w:cs="Times New Roman"/>
          <w:sz w:val="24"/>
          <w:szCs w:val="24"/>
        </w:rPr>
        <w:t xml:space="preserve"> Семинар проводится в смешанном формате (очно-дистанционном), с изданием печатных материалов. Участие в научно-практическом семинаре возможно при наличии правильно оформленного доклада (статьи) и презентации. В порядке исключения допускается заочное участие (анкета и статья обязательны).</w:t>
      </w:r>
    </w:p>
    <w:p w:rsidR="00691B2B" w:rsidRPr="00217958" w:rsidRDefault="00691B2B" w:rsidP="00E90FC4">
      <w:pPr>
        <w:spacing w:after="0" w:line="240" w:lineRule="auto"/>
        <w:ind w:firstLine="567"/>
        <w:jc w:val="both"/>
        <w:rPr>
          <w:rFonts w:ascii="Times New Roman" w:hAnsi="Times New Roman" w:cs="Times New Roman"/>
          <w:b/>
          <w:sz w:val="24"/>
          <w:szCs w:val="24"/>
        </w:rPr>
      </w:pPr>
    </w:p>
    <w:p w:rsidR="00691B2B" w:rsidRPr="00217958" w:rsidRDefault="00691B2B" w:rsidP="00217958">
      <w:pPr>
        <w:spacing w:after="0" w:line="240" w:lineRule="auto"/>
        <w:ind w:firstLine="567"/>
        <w:jc w:val="both"/>
        <w:rPr>
          <w:rFonts w:ascii="Times New Roman" w:hAnsi="Times New Roman" w:cs="Times New Roman"/>
          <w:sz w:val="24"/>
          <w:szCs w:val="24"/>
        </w:rPr>
      </w:pPr>
      <w:r w:rsidRPr="00217958">
        <w:rPr>
          <w:rFonts w:ascii="Times New Roman" w:hAnsi="Times New Roman" w:cs="Times New Roman"/>
          <w:sz w:val="24"/>
          <w:szCs w:val="24"/>
        </w:rPr>
        <w:t xml:space="preserve">Статьи (доклады) участников будут опубликованы в сборнике материалов семинара с индексацией в РИНЦ. Все статьи проходят обязательное рецензирование. Оргкомитет </w:t>
      </w:r>
      <w:r w:rsidRPr="00217958">
        <w:rPr>
          <w:rFonts w:ascii="Times New Roman" w:hAnsi="Times New Roman" w:cs="Times New Roman"/>
          <w:sz w:val="24"/>
          <w:szCs w:val="24"/>
        </w:rPr>
        <w:lastRenderedPageBreak/>
        <w:t>оставляет за собой право осуществлять редактирование статей. Оргкомитет не оплачивает командировочные расходы участникам семинара (проезд, проживание).</w:t>
      </w:r>
    </w:p>
    <w:p w:rsidR="00691B2B" w:rsidRPr="00217958" w:rsidRDefault="00691B2B" w:rsidP="00217958">
      <w:pPr>
        <w:spacing w:after="0" w:line="240" w:lineRule="auto"/>
        <w:ind w:firstLine="567"/>
        <w:jc w:val="both"/>
        <w:rPr>
          <w:rFonts w:ascii="Times New Roman" w:hAnsi="Times New Roman" w:cs="Times New Roman"/>
          <w:sz w:val="24"/>
          <w:szCs w:val="24"/>
        </w:rPr>
      </w:pPr>
    </w:p>
    <w:p w:rsidR="00217958" w:rsidRPr="00217958" w:rsidRDefault="00217958" w:rsidP="00217958">
      <w:pPr>
        <w:spacing w:after="0" w:line="240" w:lineRule="auto"/>
        <w:jc w:val="center"/>
        <w:rPr>
          <w:rFonts w:ascii="Times New Roman" w:hAnsi="Times New Roman" w:cs="Times New Roman"/>
          <w:b/>
          <w:color w:val="000000"/>
          <w:sz w:val="24"/>
          <w:szCs w:val="24"/>
        </w:rPr>
      </w:pPr>
      <w:r w:rsidRPr="00217958">
        <w:rPr>
          <w:rFonts w:ascii="Times New Roman" w:hAnsi="Times New Roman" w:cs="Times New Roman"/>
          <w:b/>
          <w:color w:val="000000"/>
          <w:sz w:val="24"/>
          <w:szCs w:val="24"/>
        </w:rPr>
        <w:t>Информационные партнеры:</w:t>
      </w:r>
    </w:p>
    <w:p w:rsidR="00217958" w:rsidRPr="00217958" w:rsidRDefault="00217958" w:rsidP="00217958">
      <w:pPr>
        <w:pStyle w:val="a3"/>
        <w:numPr>
          <w:ilvl w:val="0"/>
          <w:numId w:val="1"/>
        </w:numPr>
        <w:spacing w:after="0" w:line="240" w:lineRule="auto"/>
        <w:jc w:val="both"/>
        <w:rPr>
          <w:rFonts w:ascii="Times New Roman" w:hAnsi="Times New Roman" w:cs="Times New Roman"/>
          <w:color w:val="000000"/>
          <w:sz w:val="24"/>
          <w:szCs w:val="24"/>
        </w:rPr>
      </w:pPr>
      <w:r w:rsidRPr="00217958">
        <w:rPr>
          <w:rFonts w:ascii="Times New Roman" w:hAnsi="Times New Roman" w:cs="Times New Roman"/>
          <w:color w:val="000000"/>
          <w:sz w:val="24"/>
          <w:szCs w:val="24"/>
        </w:rPr>
        <w:t xml:space="preserve">Журнал «Вестник </w:t>
      </w:r>
      <w:r w:rsidR="00B64A26">
        <w:rPr>
          <w:rFonts w:ascii="Times New Roman" w:hAnsi="Times New Roman" w:cs="Times New Roman"/>
          <w:color w:val="000000"/>
          <w:sz w:val="24"/>
          <w:szCs w:val="24"/>
        </w:rPr>
        <w:t>Университета</w:t>
      </w:r>
      <w:r w:rsidRPr="00217958">
        <w:rPr>
          <w:rFonts w:ascii="Times New Roman" w:hAnsi="Times New Roman" w:cs="Times New Roman"/>
          <w:color w:val="000000"/>
          <w:sz w:val="24"/>
          <w:szCs w:val="24"/>
        </w:rPr>
        <w:t xml:space="preserve"> мировых цивилизаций»</w:t>
      </w:r>
    </w:p>
    <w:p w:rsidR="00217958" w:rsidRPr="00217958" w:rsidRDefault="00217958" w:rsidP="00217958">
      <w:pPr>
        <w:pStyle w:val="a3"/>
        <w:numPr>
          <w:ilvl w:val="0"/>
          <w:numId w:val="1"/>
        </w:numPr>
        <w:spacing w:after="0" w:line="240" w:lineRule="auto"/>
        <w:jc w:val="both"/>
        <w:rPr>
          <w:rFonts w:ascii="Times New Roman" w:hAnsi="Times New Roman" w:cs="Times New Roman"/>
          <w:color w:val="000000"/>
          <w:sz w:val="24"/>
          <w:szCs w:val="24"/>
        </w:rPr>
      </w:pPr>
      <w:r w:rsidRPr="00217958">
        <w:rPr>
          <w:rFonts w:ascii="Times New Roman" w:hAnsi="Times New Roman" w:cs="Times New Roman"/>
          <w:color w:val="000000"/>
          <w:sz w:val="24"/>
          <w:szCs w:val="24"/>
        </w:rPr>
        <w:t>Интернет-издание «Мировые цивилизации»</w:t>
      </w:r>
    </w:p>
    <w:p w:rsidR="00691B2B" w:rsidRDefault="00691B2B" w:rsidP="00E90FC4">
      <w:pPr>
        <w:spacing w:after="0" w:line="240" w:lineRule="auto"/>
        <w:ind w:firstLine="567"/>
        <w:jc w:val="both"/>
      </w:pPr>
    </w:p>
    <w:p w:rsidR="00691B2B" w:rsidRDefault="00691B2B" w:rsidP="00E90FC4">
      <w:pPr>
        <w:spacing w:after="0" w:line="240" w:lineRule="auto"/>
        <w:ind w:firstLine="567"/>
        <w:jc w:val="both"/>
      </w:pPr>
    </w:p>
    <w:p w:rsidR="00833416" w:rsidRDefault="00833416" w:rsidP="00E90FC4">
      <w:pPr>
        <w:spacing w:after="0" w:line="240" w:lineRule="auto"/>
        <w:ind w:firstLine="567"/>
        <w:jc w:val="both"/>
        <w:rPr>
          <w:rFonts w:ascii="Times New Roman" w:hAnsi="Times New Roman" w:cs="Times New Roman"/>
          <w:sz w:val="24"/>
          <w:szCs w:val="24"/>
        </w:rPr>
      </w:pPr>
      <w:r w:rsidRPr="00833416">
        <w:rPr>
          <w:rFonts w:ascii="Times New Roman" w:hAnsi="Times New Roman" w:cs="Times New Roman"/>
          <w:sz w:val="24"/>
          <w:szCs w:val="24"/>
        </w:rPr>
        <w:t xml:space="preserve">Ответственные за подготовку и проведение семинара от Университета мировых цивилизаций </w:t>
      </w:r>
      <w:r>
        <w:rPr>
          <w:rFonts w:ascii="Times New Roman" w:hAnsi="Times New Roman" w:cs="Times New Roman"/>
          <w:sz w:val="24"/>
          <w:szCs w:val="24"/>
        </w:rPr>
        <w:t xml:space="preserve">старший преподаватель кафедры психологии Шевченко Надежда Валерьевна, </w:t>
      </w:r>
      <w:proofErr w:type="spellStart"/>
      <w:r w:rsidRPr="00833416">
        <w:rPr>
          <w:rFonts w:ascii="Times New Roman" w:hAnsi="Times New Roman" w:cs="Times New Roman"/>
          <w:sz w:val="24"/>
          <w:szCs w:val="24"/>
          <w:lang w:val="en-US"/>
        </w:rPr>
        <w:t>uralo</w:t>
      </w:r>
      <w:proofErr w:type="spellEnd"/>
      <w:r w:rsidRPr="00833416">
        <w:rPr>
          <w:rFonts w:ascii="Times New Roman" w:hAnsi="Times New Roman" w:cs="Times New Roman"/>
          <w:sz w:val="24"/>
          <w:szCs w:val="24"/>
        </w:rPr>
        <w:t>4</w:t>
      </w:r>
      <w:r w:rsidRPr="00833416">
        <w:rPr>
          <w:rFonts w:ascii="Times New Roman" w:hAnsi="Times New Roman" w:cs="Times New Roman"/>
          <w:sz w:val="24"/>
          <w:szCs w:val="24"/>
          <w:lang w:val="en-US"/>
        </w:rPr>
        <w:t>ka</w:t>
      </w:r>
      <w:r w:rsidRPr="00833416">
        <w:rPr>
          <w:rFonts w:ascii="Times New Roman" w:hAnsi="Times New Roman" w:cs="Times New Roman"/>
          <w:sz w:val="24"/>
          <w:szCs w:val="24"/>
        </w:rPr>
        <w:t>85@</w:t>
      </w:r>
      <w:proofErr w:type="spellStart"/>
      <w:r>
        <w:rPr>
          <w:rFonts w:ascii="Times New Roman" w:hAnsi="Times New Roman" w:cs="Times New Roman"/>
          <w:sz w:val="24"/>
          <w:szCs w:val="24"/>
          <w:lang w:val="en-US"/>
        </w:rPr>
        <w:t>ya</w:t>
      </w:r>
      <w:proofErr w:type="spellEnd"/>
      <w:r w:rsidRPr="0083341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833416" w:rsidRPr="00833416" w:rsidRDefault="00833416" w:rsidP="00833416">
      <w:pPr>
        <w:spacing w:after="0" w:line="240" w:lineRule="auto"/>
        <w:ind w:firstLine="567"/>
        <w:jc w:val="both"/>
        <w:rPr>
          <w:rFonts w:ascii="Times New Roman" w:hAnsi="Times New Roman" w:cs="Times New Roman"/>
          <w:sz w:val="24"/>
          <w:szCs w:val="24"/>
        </w:rPr>
      </w:pPr>
      <w:r w:rsidRPr="00833416">
        <w:rPr>
          <w:rFonts w:ascii="Times New Roman" w:hAnsi="Times New Roman" w:cs="Times New Roman"/>
          <w:sz w:val="24"/>
          <w:szCs w:val="24"/>
        </w:rPr>
        <w:t xml:space="preserve">Подтвердить факт участия в конференции просим до </w:t>
      </w:r>
      <w:r w:rsidR="00B64A26">
        <w:rPr>
          <w:rFonts w:ascii="Times New Roman" w:hAnsi="Times New Roman" w:cs="Times New Roman"/>
          <w:sz w:val="24"/>
          <w:szCs w:val="24"/>
        </w:rPr>
        <w:t>16</w:t>
      </w:r>
      <w:bookmarkStart w:id="0" w:name="_GoBack"/>
      <w:bookmarkEnd w:id="0"/>
      <w:r w:rsidRPr="00833416">
        <w:rPr>
          <w:rFonts w:ascii="Times New Roman" w:hAnsi="Times New Roman" w:cs="Times New Roman"/>
          <w:sz w:val="24"/>
          <w:szCs w:val="24"/>
        </w:rPr>
        <w:t xml:space="preserve"> ноября 2023 года, направив заполненную анкету участника (Приложение 1) и статью (Приложение 2) на электронный адрес оргкомитета: </w:t>
      </w:r>
      <w:proofErr w:type="spellStart"/>
      <w:r w:rsidRPr="00833416">
        <w:rPr>
          <w:rFonts w:ascii="Times New Roman" w:hAnsi="Times New Roman" w:cs="Times New Roman"/>
          <w:sz w:val="24"/>
          <w:szCs w:val="24"/>
          <w:lang w:val="en-US"/>
        </w:rPr>
        <w:t>imc</w:t>
      </w:r>
      <w:proofErr w:type="spellEnd"/>
      <w:r w:rsidRPr="00833416">
        <w:rPr>
          <w:rFonts w:ascii="Times New Roman" w:hAnsi="Times New Roman" w:cs="Times New Roman"/>
          <w:sz w:val="24"/>
          <w:szCs w:val="24"/>
        </w:rPr>
        <w:t>_</w:t>
      </w:r>
      <w:proofErr w:type="spellStart"/>
      <w:r w:rsidRPr="00833416">
        <w:rPr>
          <w:rFonts w:ascii="Times New Roman" w:hAnsi="Times New Roman" w:cs="Times New Roman"/>
          <w:sz w:val="24"/>
          <w:szCs w:val="24"/>
          <w:lang w:val="en-US"/>
        </w:rPr>
        <w:t>diz</w:t>
      </w:r>
      <w:proofErr w:type="spellEnd"/>
      <w:r w:rsidRPr="00833416">
        <w:rPr>
          <w:rFonts w:ascii="Times New Roman" w:hAnsi="Times New Roman" w:cs="Times New Roman"/>
          <w:sz w:val="24"/>
          <w:szCs w:val="24"/>
        </w:rPr>
        <w:t>@</w:t>
      </w:r>
      <w:r w:rsidRPr="00833416">
        <w:rPr>
          <w:rFonts w:ascii="Times New Roman" w:hAnsi="Times New Roman" w:cs="Times New Roman"/>
          <w:sz w:val="24"/>
          <w:szCs w:val="24"/>
          <w:lang w:val="en-US"/>
        </w:rPr>
        <w:t>mail</w:t>
      </w:r>
      <w:r w:rsidRPr="00833416">
        <w:rPr>
          <w:rFonts w:ascii="Times New Roman" w:hAnsi="Times New Roman" w:cs="Times New Roman"/>
          <w:sz w:val="24"/>
          <w:szCs w:val="24"/>
        </w:rPr>
        <w:t>.</w:t>
      </w:r>
      <w:proofErr w:type="spellStart"/>
      <w:r w:rsidRPr="00833416">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691B2B" w:rsidRPr="00833416" w:rsidRDefault="00691B2B" w:rsidP="00E90FC4">
      <w:pPr>
        <w:spacing w:after="0" w:line="240" w:lineRule="auto"/>
        <w:ind w:firstLine="567"/>
        <w:jc w:val="both"/>
        <w:rPr>
          <w:rFonts w:ascii="Times New Roman" w:hAnsi="Times New Roman" w:cs="Times New Roman"/>
          <w:b/>
          <w:sz w:val="24"/>
          <w:szCs w:val="24"/>
        </w:rPr>
      </w:pPr>
    </w:p>
    <w:p w:rsidR="00CF1465" w:rsidRPr="00CF1465" w:rsidRDefault="00CF1465" w:rsidP="00E90FC4">
      <w:pPr>
        <w:spacing w:after="0" w:line="240" w:lineRule="auto"/>
        <w:ind w:firstLine="567"/>
        <w:jc w:val="both"/>
        <w:rPr>
          <w:rFonts w:ascii="Times New Roman" w:hAnsi="Times New Roman" w:cs="Times New Roman"/>
          <w:sz w:val="24"/>
          <w:szCs w:val="24"/>
        </w:rPr>
      </w:pPr>
      <w:r w:rsidRPr="00CF1465">
        <w:rPr>
          <w:rFonts w:ascii="Times New Roman" w:hAnsi="Times New Roman" w:cs="Times New Roman"/>
          <w:sz w:val="24"/>
          <w:szCs w:val="24"/>
        </w:rPr>
        <w:t xml:space="preserve">В теме письма указать «Научно-практический семинар психологов 21.11.2023». В названии файлов следует указать фамилию и инициалы участника. Оргкомитет оставляет за собой право отбора докладов с учетом соответствия тематике семинара, научной значимости и актуальности темы выступления. </w:t>
      </w:r>
    </w:p>
    <w:p w:rsidR="0036416B" w:rsidRPr="00CF1465" w:rsidRDefault="00CF1465" w:rsidP="00E90FC4">
      <w:pPr>
        <w:spacing w:after="0" w:line="240" w:lineRule="auto"/>
        <w:ind w:firstLine="567"/>
        <w:jc w:val="both"/>
        <w:rPr>
          <w:rFonts w:ascii="Times New Roman" w:hAnsi="Times New Roman" w:cs="Times New Roman"/>
          <w:b/>
          <w:sz w:val="24"/>
          <w:szCs w:val="24"/>
        </w:rPr>
      </w:pPr>
      <w:r w:rsidRPr="00CF1465">
        <w:rPr>
          <w:rFonts w:ascii="Times New Roman" w:hAnsi="Times New Roman" w:cs="Times New Roman"/>
          <w:sz w:val="24"/>
          <w:szCs w:val="24"/>
        </w:rPr>
        <w:t>При необходимости организаторами семинара будут подготовлены и высланы в Ваш адрес персональные письма-приглашения.</w:t>
      </w:r>
    </w:p>
    <w:p w:rsidR="00833416" w:rsidRDefault="00833416">
      <w:pPr>
        <w:spacing w:after="0" w:line="240" w:lineRule="auto"/>
        <w:ind w:firstLine="567"/>
        <w:jc w:val="both"/>
        <w:rPr>
          <w:rFonts w:ascii="Times New Roman" w:hAnsi="Times New Roman" w:cs="Times New Roman"/>
          <w:b/>
          <w:sz w:val="28"/>
          <w:szCs w:val="28"/>
        </w:rPr>
      </w:pPr>
    </w:p>
    <w:p w:rsidR="00CF1465" w:rsidRDefault="00CF1465">
      <w:pPr>
        <w:spacing w:after="0" w:line="240" w:lineRule="auto"/>
        <w:ind w:firstLine="567"/>
        <w:jc w:val="both"/>
        <w:rPr>
          <w:rFonts w:ascii="Times New Roman" w:hAnsi="Times New Roman" w:cs="Times New Roman"/>
          <w:b/>
          <w:sz w:val="28"/>
          <w:szCs w:val="28"/>
        </w:rPr>
      </w:pPr>
    </w:p>
    <w:p w:rsidR="00CF1465" w:rsidRDefault="00CF1465" w:rsidP="00CF1465">
      <w:pPr>
        <w:spacing w:after="0" w:line="240" w:lineRule="auto"/>
        <w:ind w:firstLine="567"/>
        <w:jc w:val="right"/>
        <w:rPr>
          <w:rFonts w:ascii="Times New Roman" w:hAnsi="Times New Roman" w:cs="Times New Roman"/>
          <w:sz w:val="24"/>
          <w:szCs w:val="24"/>
        </w:rPr>
      </w:pPr>
      <w:r w:rsidRPr="00CF1465">
        <w:rPr>
          <w:rFonts w:ascii="Times New Roman" w:hAnsi="Times New Roman" w:cs="Times New Roman"/>
          <w:sz w:val="24"/>
          <w:szCs w:val="24"/>
        </w:rPr>
        <w:t>Оргкомитет</w:t>
      </w:r>
    </w:p>
    <w:p w:rsidR="00CF1465" w:rsidRDefault="00CF1465">
      <w:pPr>
        <w:rPr>
          <w:rFonts w:ascii="Times New Roman" w:hAnsi="Times New Roman" w:cs="Times New Roman"/>
          <w:sz w:val="24"/>
          <w:szCs w:val="24"/>
        </w:rPr>
      </w:pPr>
      <w:r>
        <w:rPr>
          <w:rFonts w:ascii="Times New Roman" w:hAnsi="Times New Roman" w:cs="Times New Roman"/>
          <w:sz w:val="24"/>
          <w:szCs w:val="24"/>
        </w:rPr>
        <w:br w:type="page"/>
      </w:r>
    </w:p>
    <w:p w:rsidR="00CF1465" w:rsidRPr="00F316BD" w:rsidRDefault="00CF1465" w:rsidP="00CF1465">
      <w:pPr>
        <w:spacing w:after="0" w:line="240" w:lineRule="auto"/>
        <w:ind w:firstLine="567"/>
        <w:jc w:val="right"/>
        <w:rPr>
          <w:rFonts w:ascii="Times New Roman" w:hAnsi="Times New Roman" w:cs="Times New Roman"/>
          <w:color w:val="FF0000"/>
          <w:sz w:val="24"/>
          <w:szCs w:val="24"/>
        </w:rPr>
      </w:pPr>
      <w:r w:rsidRPr="00F316BD">
        <w:rPr>
          <w:rFonts w:ascii="Times New Roman" w:hAnsi="Times New Roman" w:cs="Times New Roman"/>
          <w:color w:val="FF0000"/>
          <w:sz w:val="24"/>
          <w:szCs w:val="24"/>
        </w:rPr>
        <w:lastRenderedPageBreak/>
        <w:t>Приложение 1</w:t>
      </w:r>
    </w:p>
    <w:p w:rsidR="00CF1465" w:rsidRDefault="00CF1465" w:rsidP="00CF1465">
      <w:pPr>
        <w:spacing w:after="0" w:line="240" w:lineRule="auto"/>
        <w:ind w:firstLine="567"/>
        <w:jc w:val="right"/>
      </w:pPr>
    </w:p>
    <w:p w:rsidR="00790997" w:rsidRPr="00790997" w:rsidRDefault="00CF1465" w:rsidP="00790997">
      <w:pPr>
        <w:spacing w:after="0" w:line="240" w:lineRule="auto"/>
        <w:ind w:firstLine="567"/>
        <w:jc w:val="center"/>
        <w:rPr>
          <w:rFonts w:ascii="Times New Roman" w:hAnsi="Times New Roman" w:cs="Times New Roman"/>
          <w:b/>
          <w:sz w:val="24"/>
          <w:szCs w:val="24"/>
        </w:rPr>
      </w:pPr>
      <w:r w:rsidRPr="00790997">
        <w:rPr>
          <w:rFonts w:ascii="Times New Roman" w:hAnsi="Times New Roman" w:cs="Times New Roman"/>
          <w:b/>
          <w:sz w:val="24"/>
          <w:szCs w:val="24"/>
        </w:rPr>
        <w:t xml:space="preserve">Анкетаучастника </w:t>
      </w:r>
    </w:p>
    <w:p w:rsidR="00790997" w:rsidRPr="00790997" w:rsidRDefault="00CF1465" w:rsidP="00790997">
      <w:pPr>
        <w:spacing w:after="0" w:line="240" w:lineRule="auto"/>
        <w:ind w:firstLine="567"/>
        <w:jc w:val="both"/>
        <w:rPr>
          <w:rFonts w:ascii="Times New Roman" w:hAnsi="Times New Roman" w:cs="Times New Roman"/>
          <w:sz w:val="24"/>
          <w:szCs w:val="24"/>
        </w:rPr>
      </w:pPr>
      <w:r w:rsidRPr="00790997">
        <w:rPr>
          <w:rFonts w:ascii="Times New Roman" w:hAnsi="Times New Roman" w:cs="Times New Roman"/>
          <w:sz w:val="24"/>
          <w:szCs w:val="24"/>
        </w:rPr>
        <w:t>Научно-практического семинара</w:t>
      </w:r>
      <w:r w:rsidR="00790997" w:rsidRPr="00790997">
        <w:rPr>
          <w:rFonts w:ascii="Times New Roman" w:hAnsi="Times New Roman" w:cs="Times New Roman"/>
          <w:sz w:val="24"/>
          <w:szCs w:val="24"/>
        </w:rPr>
        <w:t>, посвященного Дню Психолога в России «Индивидуализация в информационном пространстве и жизнедеятельности человека».</w:t>
      </w:r>
    </w:p>
    <w:p w:rsidR="00CF1465" w:rsidRDefault="00CF1465" w:rsidP="00CF1465">
      <w:pPr>
        <w:spacing w:after="0" w:line="240" w:lineRule="auto"/>
        <w:ind w:firstLine="567"/>
        <w:jc w:val="center"/>
        <w:rPr>
          <w:rFonts w:ascii="Times New Roman" w:hAnsi="Times New Roman" w:cs="Times New Roman"/>
          <w:b/>
          <w:sz w:val="24"/>
          <w:szCs w:val="24"/>
        </w:rPr>
      </w:pPr>
    </w:p>
    <w:tbl>
      <w:tblPr>
        <w:tblStyle w:val="a6"/>
        <w:tblW w:w="0" w:type="auto"/>
        <w:tblLook w:val="04A0"/>
      </w:tblPr>
      <w:tblGrid>
        <w:gridCol w:w="4785"/>
        <w:gridCol w:w="4786"/>
      </w:tblGrid>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ФИО (полностью) </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Направление подготовки/специальность </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Место учебы/работы </w:t>
            </w:r>
          </w:p>
        </w:tc>
        <w:tc>
          <w:tcPr>
            <w:tcW w:w="4786" w:type="dxa"/>
          </w:tcPr>
          <w:p w:rsidR="00790997" w:rsidRDefault="00790997" w:rsidP="00CF1465">
            <w:pPr>
              <w:jc w:val="center"/>
              <w:rPr>
                <w:rFonts w:ascii="Times New Roman" w:hAnsi="Times New Roman" w:cs="Times New Roman"/>
                <w:b/>
                <w:sz w:val="24"/>
                <w:szCs w:val="24"/>
              </w:rPr>
            </w:pPr>
          </w:p>
        </w:tc>
      </w:tr>
      <w:tr w:rsidR="00790997" w:rsidTr="00C4760C">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Город/Страна</w:t>
            </w:r>
          </w:p>
        </w:tc>
        <w:tc>
          <w:tcPr>
            <w:tcW w:w="4786" w:type="dxa"/>
          </w:tcPr>
          <w:p w:rsidR="00790997" w:rsidRDefault="00790997" w:rsidP="00C4760C">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Предполагаемая тема доклада </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Секция работы семинара </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Форма участия: очное с докладом; очное участие без доклада</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 xml:space="preserve"> Контактная информация (телефон, </w:t>
            </w:r>
            <w:proofErr w:type="spellStart"/>
            <w:r w:rsidRPr="00790997">
              <w:rPr>
                <w:rFonts w:ascii="Times New Roman" w:hAnsi="Times New Roman" w:cs="Times New Roman"/>
                <w:sz w:val="24"/>
                <w:szCs w:val="24"/>
              </w:rPr>
              <w:t>e-mail</w:t>
            </w:r>
            <w:proofErr w:type="spellEnd"/>
            <w:r w:rsidRPr="00790997">
              <w:rPr>
                <w:rFonts w:ascii="Times New Roman" w:hAnsi="Times New Roman" w:cs="Times New Roman"/>
                <w:sz w:val="24"/>
                <w:szCs w:val="24"/>
              </w:rPr>
              <w:t>).</w:t>
            </w:r>
          </w:p>
        </w:tc>
        <w:tc>
          <w:tcPr>
            <w:tcW w:w="4786" w:type="dxa"/>
          </w:tcPr>
          <w:p w:rsidR="00790997" w:rsidRDefault="00790997" w:rsidP="00CF1465">
            <w:pPr>
              <w:jc w:val="center"/>
              <w:rPr>
                <w:rFonts w:ascii="Times New Roman" w:hAnsi="Times New Roman" w:cs="Times New Roman"/>
                <w:b/>
                <w:sz w:val="24"/>
                <w:szCs w:val="24"/>
              </w:rPr>
            </w:pPr>
          </w:p>
        </w:tc>
      </w:tr>
      <w:tr w:rsidR="00790997" w:rsidTr="00790997">
        <w:tc>
          <w:tcPr>
            <w:tcW w:w="4785" w:type="dxa"/>
          </w:tcPr>
          <w:p w:rsidR="00790997" w:rsidRPr="00790997" w:rsidRDefault="00790997" w:rsidP="00790997">
            <w:pPr>
              <w:rPr>
                <w:rFonts w:ascii="Times New Roman" w:hAnsi="Times New Roman" w:cs="Times New Roman"/>
                <w:b/>
                <w:sz w:val="24"/>
                <w:szCs w:val="24"/>
              </w:rPr>
            </w:pPr>
            <w:r w:rsidRPr="00790997">
              <w:rPr>
                <w:rFonts w:ascii="Times New Roman" w:hAnsi="Times New Roman" w:cs="Times New Roman"/>
                <w:sz w:val="24"/>
                <w:szCs w:val="24"/>
              </w:rPr>
              <w:t>Сертификат на имя автора (соавторов) (Ф.И.О.)</w:t>
            </w:r>
          </w:p>
        </w:tc>
        <w:tc>
          <w:tcPr>
            <w:tcW w:w="4786" w:type="dxa"/>
          </w:tcPr>
          <w:p w:rsidR="00790997" w:rsidRPr="00790997" w:rsidRDefault="00790997" w:rsidP="00CF1465">
            <w:pPr>
              <w:jc w:val="center"/>
              <w:rPr>
                <w:rFonts w:ascii="Times New Roman" w:hAnsi="Times New Roman" w:cs="Times New Roman"/>
                <w:b/>
                <w:i/>
                <w:sz w:val="24"/>
                <w:szCs w:val="24"/>
              </w:rPr>
            </w:pPr>
            <w:r w:rsidRPr="00790997">
              <w:rPr>
                <w:rFonts w:ascii="Times New Roman" w:hAnsi="Times New Roman" w:cs="Times New Roman"/>
                <w:i/>
              </w:rPr>
              <w:t>ФИО полностью в дательном падеже</w:t>
            </w:r>
          </w:p>
        </w:tc>
      </w:tr>
    </w:tbl>
    <w:p w:rsidR="00F316BD" w:rsidRDefault="00F316BD" w:rsidP="00CF1465">
      <w:pPr>
        <w:spacing w:after="0" w:line="240" w:lineRule="auto"/>
        <w:ind w:firstLine="567"/>
        <w:jc w:val="center"/>
        <w:rPr>
          <w:rFonts w:ascii="Times New Roman" w:hAnsi="Times New Roman" w:cs="Times New Roman"/>
          <w:b/>
          <w:sz w:val="24"/>
          <w:szCs w:val="24"/>
        </w:rPr>
      </w:pPr>
    </w:p>
    <w:p w:rsidR="00F316BD" w:rsidRDefault="00F316BD">
      <w:pPr>
        <w:rPr>
          <w:rFonts w:ascii="Times New Roman" w:hAnsi="Times New Roman" w:cs="Times New Roman"/>
          <w:b/>
          <w:sz w:val="24"/>
          <w:szCs w:val="24"/>
        </w:rPr>
      </w:pPr>
      <w:r>
        <w:rPr>
          <w:rFonts w:ascii="Times New Roman" w:hAnsi="Times New Roman" w:cs="Times New Roman"/>
          <w:b/>
          <w:sz w:val="24"/>
          <w:szCs w:val="24"/>
        </w:rPr>
        <w:br w:type="page"/>
      </w:r>
    </w:p>
    <w:p w:rsidR="00790997" w:rsidRPr="00F316BD" w:rsidRDefault="00F316BD" w:rsidP="00F316BD">
      <w:pPr>
        <w:spacing w:after="0" w:line="240" w:lineRule="auto"/>
        <w:ind w:firstLine="567"/>
        <w:jc w:val="right"/>
        <w:rPr>
          <w:rFonts w:ascii="Times New Roman" w:hAnsi="Times New Roman" w:cs="Times New Roman"/>
          <w:color w:val="FF0000"/>
          <w:sz w:val="24"/>
          <w:szCs w:val="24"/>
        </w:rPr>
      </w:pPr>
      <w:r w:rsidRPr="00F316BD">
        <w:rPr>
          <w:rFonts w:ascii="Times New Roman" w:hAnsi="Times New Roman" w:cs="Times New Roman"/>
          <w:color w:val="FF0000"/>
          <w:sz w:val="24"/>
          <w:szCs w:val="24"/>
        </w:rPr>
        <w:lastRenderedPageBreak/>
        <w:t>Приложение 2</w:t>
      </w:r>
    </w:p>
    <w:p w:rsidR="00F316BD" w:rsidRDefault="00F316BD" w:rsidP="00F316BD">
      <w:pPr>
        <w:spacing w:after="0" w:line="240" w:lineRule="auto"/>
        <w:ind w:firstLine="567"/>
        <w:jc w:val="right"/>
      </w:pPr>
    </w:p>
    <w:p w:rsidR="00CA4C9A" w:rsidRPr="00CA4C9A" w:rsidRDefault="00CA4C9A" w:rsidP="00CA4C9A">
      <w:pPr>
        <w:spacing w:after="0"/>
        <w:jc w:val="center"/>
        <w:rPr>
          <w:rFonts w:ascii="Times New Roman" w:eastAsia="Times New Roman" w:hAnsi="Times New Roman" w:cs="Times New Roman"/>
          <w:b/>
          <w:bCs/>
          <w:sz w:val="24"/>
          <w:szCs w:val="24"/>
          <w:u w:val="single"/>
          <w:lang w:eastAsia="ru-RU"/>
        </w:rPr>
      </w:pPr>
      <w:r w:rsidRPr="00CA4C9A">
        <w:rPr>
          <w:rFonts w:ascii="Times New Roman" w:eastAsia="Times New Roman" w:hAnsi="Times New Roman" w:cs="Times New Roman"/>
          <w:b/>
          <w:bCs/>
          <w:sz w:val="24"/>
          <w:szCs w:val="24"/>
          <w:u w:val="single"/>
          <w:lang w:eastAsia="ru-RU"/>
        </w:rPr>
        <w:t xml:space="preserve">Уважаемые авторы! </w:t>
      </w:r>
    </w:p>
    <w:p w:rsidR="00CA4C9A" w:rsidRPr="00CA4C9A" w:rsidRDefault="00CA4C9A" w:rsidP="00CA4C9A">
      <w:pPr>
        <w:spacing w:after="0"/>
        <w:jc w:val="center"/>
        <w:rPr>
          <w:rFonts w:ascii="Times New Roman" w:eastAsia="Times New Roman" w:hAnsi="Times New Roman" w:cs="Times New Roman"/>
          <w:b/>
          <w:bCs/>
          <w:i/>
          <w:sz w:val="24"/>
          <w:szCs w:val="24"/>
          <w:lang w:eastAsia="ru-RU"/>
        </w:rPr>
      </w:pPr>
      <w:r w:rsidRPr="00CA4C9A">
        <w:rPr>
          <w:rFonts w:ascii="Times New Roman" w:eastAsia="Times New Roman" w:hAnsi="Times New Roman" w:cs="Times New Roman"/>
          <w:b/>
          <w:bCs/>
          <w:i/>
          <w:sz w:val="24"/>
          <w:szCs w:val="24"/>
          <w:lang w:eastAsia="ru-RU"/>
        </w:rPr>
        <w:t>Правильное оформление статьи значительно ускоряет процесс ее обработки, рецензирования и осуществления редакционно-издательских работ</w:t>
      </w:r>
    </w:p>
    <w:p w:rsidR="00CA4C9A" w:rsidRPr="00CA4C9A" w:rsidRDefault="00CA4C9A" w:rsidP="00CA4C9A">
      <w:pPr>
        <w:spacing w:after="160" w:line="240" w:lineRule="auto"/>
        <w:jc w:val="center"/>
        <w:rPr>
          <w:rFonts w:ascii="Times New Roman" w:eastAsia="Calibri" w:hAnsi="Times New Roman" w:cs="Times New Roman"/>
          <w:b/>
          <w:sz w:val="24"/>
          <w:szCs w:val="24"/>
        </w:rPr>
      </w:pPr>
    </w:p>
    <w:p w:rsidR="00CA4C9A" w:rsidRPr="00CA4C9A" w:rsidRDefault="00CA4C9A" w:rsidP="00CA4C9A">
      <w:pPr>
        <w:spacing w:after="160" w:line="240" w:lineRule="auto"/>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Требования</w:t>
      </w:r>
    </w:p>
    <w:p w:rsidR="00CA4C9A" w:rsidRPr="00CA4C9A" w:rsidRDefault="00CA4C9A" w:rsidP="00CA4C9A">
      <w:pPr>
        <w:spacing w:after="0" w:line="240" w:lineRule="auto"/>
        <w:jc w:val="center"/>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lang w:eastAsia="ru-RU"/>
        </w:rPr>
        <w:t xml:space="preserve">для публикации в сборнике статей, по итогам работы </w:t>
      </w:r>
    </w:p>
    <w:p w:rsidR="00CA4C9A" w:rsidRPr="00CA4C9A" w:rsidRDefault="00CA4C9A" w:rsidP="00CA4C9A">
      <w:pPr>
        <w:spacing w:after="0" w:line="240" w:lineRule="auto"/>
        <w:ind w:firstLine="567"/>
        <w:jc w:val="center"/>
        <w:rPr>
          <w:rFonts w:ascii="Times New Roman" w:hAnsi="Times New Roman" w:cs="Times New Roman"/>
          <w:b/>
          <w:sz w:val="24"/>
          <w:szCs w:val="24"/>
        </w:rPr>
      </w:pPr>
      <w:r w:rsidRPr="00790997">
        <w:rPr>
          <w:rFonts w:ascii="Times New Roman" w:hAnsi="Times New Roman" w:cs="Times New Roman"/>
          <w:sz w:val="24"/>
          <w:szCs w:val="24"/>
        </w:rPr>
        <w:t xml:space="preserve">Научно-практического семинара, посвященного Дню Психолога в России </w:t>
      </w:r>
      <w:r w:rsidRPr="00CA4C9A">
        <w:rPr>
          <w:rFonts w:ascii="Times New Roman" w:hAnsi="Times New Roman" w:cs="Times New Roman"/>
          <w:b/>
          <w:sz w:val="24"/>
          <w:szCs w:val="24"/>
        </w:rPr>
        <w:t>«Индивидуализация в информационном пространстве и жизнедеятельности человека»</w:t>
      </w:r>
    </w:p>
    <w:p w:rsidR="00CA4C9A" w:rsidRPr="00CA4C9A" w:rsidRDefault="00CA4C9A" w:rsidP="00CA4C9A">
      <w:pPr>
        <w:spacing w:after="0" w:line="240" w:lineRule="auto"/>
        <w:ind w:firstLine="567"/>
        <w:jc w:val="center"/>
        <w:rPr>
          <w:rFonts w:ascii="Times New Roman" w:hAnsi="Times New Roman" w:cs="Times New Roman"/>
          <w:b/>
          <w:sz w:val="24"/>
          <w:szCs w:val="24"/>
        </w:rPr>
      </w:pPr>
      <w:r w:rsidRPr="00CA4C9A">
        <w:rPr>
          <w:rFonts w:ascii="Times New Roman" w:hAnsi="Times New Roman" w:cs="Times New Roman"/>
          <w:b/>
          <w:sz w:val="24"/>
          <w:szCs w:val="24"/>
        </w:rPr>
        <w:t>(21 ноября 2023 года)</w:t>
      </w:r>
    </w:p>
    <w:p w:rsidR="00CA4C9A" w:rsidRPr="00CA4C9A" w:rsidRDefault="00CA4C9A" w:rsidP="00CA4C9A">
      <w:pPr>
        <w:spacing w:after="160" w:line="240" w:lineRule="auto"/>
        <w:jc w:val="center"/>
        <w:rPr>
          <w:rFonts w:ascii="Calibri" w:eastAsia="Calibri" w:hAnsi="Calibri" w:cs="Times New Roman"/>
          <w:b/>
          <w:bCs/>
          <w:sz w:val="24"/>
          <w:szCs w:val="24"/>
        </w:rPr>
      </w:pPr>
    </w:p>
    <w:p w:rsidR="00CA4C9A" w:rsidRPr="00CA4C9A" w:rsidRDefault="00CA4C9A" w:rsidP="00CA4C9A">
      <w:pPr>
        <w:spacing w:after="16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1. Метаданные</w:t>
      </w:r>
    </w:p>
    <w:p w:rsidR="00CA4C9A" w:rsidRPr="00CA4C9A" w:rsidRDefault="00CA4C9A" w:rsidP="00CA4C9A">
      <w:pPr>
        <w:spacing w:after="16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 xml:space="preserve">Сведения об авторе на </w:t>
      </w:r>
      <w:r w:rsidRPr="00CA4C9A">
        <w:rPr>
          <w:rFonts w:ascii="Times New Roman" w:eastAsia="Calibri" w:hAnsi="Times New Roman" w:cs="Times New Roman"/>
          <w:b/>
          <w:sz w:val="24"/>
          <w:szCs w:val="24"/>
          <w:u w:val="single"/>
        </w:rPr>
        <w:t>русском и английском языках</w:t>
      </w:r>
      <w:r w:rsidRPr="00CA4C9A">
        <w:rPr>
          <w:rFonts w:ascii="Times New Roman" w:eastAsia="Calibri" w:hAnsi="Times New Roman" w:cs="Times New Roman"/>
          <w:sz w:val="24"/>
          <w:szCs w:val="24"/>
        </w:rPr>
        <w:t>(допускается до 4 соавторов)</w:t>
      </w:r>
      <w:r w:rsidRPr="00CA4C9A">
        <w:rPr>
          <w:rFonts w:ascii="Times New Roman" w:eastAsia="Calibri" w:hAnsi="Times New Roman" w:cs="Times New Roman"/>
          <w:b/>
          <w:sz w:val="24"/>
          <w:szCs w:val="24"/>
        </w:rPr>
        <w:t>:</w:t>
      </w:r>
    </w:p>
    <w:p w:rsidR="00CA4C9A" w:rsidRPr="00CA4C9A" w:rsidRDefault="00CA4C9A" w:rsidP="00CA4C9A">
      <w:pPr>
        <w:numPr>
          <w:ilvl w:val="0"/>
          <w:numId w:val="2"/>
        </w:numPr>
        <w:spacing w:after="160" w:line="259" w:lineRule="auto"/>
        <w:contextualSpacing/>
        <w:rPr>
          <w:rFonts w:ascii="Times New Roman" w:eastAsia="Calibri" w:hAnsi="Times New Roman" w:cs="Times New Roman"/>
          <w:sz w:val="24"/>
          <w:szCs w:val="24"/>
        </w:rPr>
      </w:pPr>
      <w:r w:rsidRPr="00CA4C9A">
        <w:rPr>
          <w:rFonts w:ascii="Times New Roman" w:eastAsia="Calibri" w:hAnsi="Times New Roman" w:cs="Times New Roman"/>
          <w:sz w:val="24"/>
          <w:szCs w:val="24"/>
        </w:rPr>
        <w:t>ФИО полностью</w:t>
      </w:r>
    </w:p>
    <w:p w:rsidR="00CA4C9A" w:rsidRPr="00CA4C9A" w:rsidRDefault="00CA4C9A" w:rsidP="00CA4C9A">
      <w:pPr>
        <w:numPr>
          <w:ilvl w:val="0"/>
          <w:numId w:val="2"/>
        </w:numPr>
        <w:spacing w:after="160" w:line="259" w:lineRule="auto"/>
        <w:contextualSpacing/>
        <w:rPr>
          <w:rFonts w:ascii="Times New Roman" w:eastAsia="Calibri" w:hAnsi="Times New Roman" w:cs="Times New Roman"/>
          <w:sz w:val="24"/>
          <w:szCs w:val="24"/>
        </w:rPr>
      </w:pPr>
      <w:r w:rsidRPr="00CA4C9A">
        <w:rPr>
          <w:rFonts w:ascii="Times New Roman" w:eastAsia="Calibri" w:hAnsi="Times New Roman" w:cs="Times New Roman"/>
          <w:sz w:val="24"/>
          <w:szCs w:val="24"/>
        </w:rPr>
        <w:t>Звание/степень/должность</w:t>
      </w:r>
    </w:p>
    <w:p w:rsidR="00CA4C9A" w:rsidRPr="00CA4C9A" w:rsidRDefault="00CA4C9A" w:rsidP="00CA4C9A">
      <w:pPr>
        <w:numPr>
          <w:ilvl w:val="0"/>
          <w:numId w:val="2"/>
        </w:numPr>
        <w:spacing w:after="160" w:line="259" w:lineRule="auto"/>
        <w:contextualSpacing/>
        <w:rPr>
          <w:rFonts w:ascii="Times New Roman" w:eastAsia="Calibri" w:hAnsi="Times New Roman" w:cs="Times New Roman"/>
          <w:sz w:val="24"/>
          <w:szCs w:val="24"/>
        </w:rPr>
      </w:pPr>
      <w:r w:rsidRPr="00CA4C9A">
        <w:rPr>
          <w:rFonts w:ascii="Times New Roman" w:eastAsia="Calibri" w:hAnsi="Times New Roman" w:cs="Times New Roman"/>
          <w:sz w:val="24"/>
          <w:szCs w:val="24"/>
        </w:rPr>
        <w:t>Место работы/учебы с городом и страной</w:t>
      </w:r>
    </w:p>
    <w:p w:rsidR="00CA4C9A" w:rsidRPr="00CA4C9A" w:rsidRDefault="00CA4C9A" w:rsidP="00CA4C9A">
      <w:pPr>
        <w:numPr>
          <w:ilvl w:val="0"/>
          <w:numId w:val="2"/>
        </w:numPr>
        <w:spacing w:after="160" w:line="259" w:lineRule="auto"/>
        <w:contextualSpacing/>
        <w:rPr>
          <w:rFonts w:ascii="Times New Roman" w:eastAsia="Calibri" w:hAnsi="Times New Roman" w:cs="Times New Roman"/>
          <w:sz w:val="24"/>
          <w:szCs w:val="24"/>
        </w:rPr>
      </w:pPr>
      <w:r w:rsidRPr="00CA4C9A">
        <w:rPr>
          <w:rFonts w:ascii="Times New Roman" w:eastAsia="Calibri" w:hAnsi="Times New Roman" w:cs="Times New Roman"/>
          <w:sz w:val="24"/>
          <w:szCs w:val="24"/>
        </w:rPr>
        <w:t>Электронная почта</w:t>
      </w:r>
    </w:p>
    <w:p w:rsidR="00CA4C9A" w:rsidRPr="00CA4C9A" w:rsidRDefault="00CA4C9A" w:rsidP="00CA4C9A">
      <w:pPr>
        <w:spacing w:after="160" w:line="240" w:lineRule="auto"/>
        <w:rPr>
          <w:rFonts w:ascii="Times New Roman" w:eastAsia="Calibri" w:hAnsi="Times New Roman" w:cs="Times New Roman"/>
          <w:b/>
          <w:sz w:val="24"/>
          <w:szCs w:val="24"/>
          <w:u w:val="single"/>
        </w:rPr>
      </w:pPr>
      <w:r w:rsidRPr="00CA4C9A">
        <w:rPr>
          <w:rFonts w:ascii="Times New Roman" w:eastAsia="Calibri" w:hAnsi="Times New Roman" w:cs="Times New Roman"/>
          <w:b/>
          <w:sz w:val="24"/>
          <w:szCs w:val="24"/>
          <w:u w:val="single"/>
        </w:rPr>
        <w:t>Название статьи, аннотация – 150-200 слов, ключевые слова. Все на русском и английском языках.</w:t>
      </w:r>
    </w:p>
    <w:p w:rsidR="00CA4C9A" w:rsidRPr="00CA4C9A" w:rsidRDefault="00CA4C9A" w:rsidP="00CA4C9A">
      <w:pPr>
        <w:spacing w:after="0"/>
        <w:ind w:firstLine="709"/>
        <w:jc w:val="center"/>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u w:val="single"/>
          <w:lang w:eastAsia="ru-RU"/>
        </w:rPr>
        <w:t>Обратите внимание</w:t>
      </w:r>
      <w:r w:rsidRPr="00CA4C9A">
        <w:rPr>
          <w:rFonts w:ascii="Times New Roman" w:eastAsia="Times New Roman" w:hAnsi="Times New Roman" w:cs="Times New Roman"/>
          <w:bCs/>
          <w:sz w:val="24"/>
          <w:szCs w:val="24"/>
          <w:lang w:eastAsia="ru-RU"/>
        </w:rPr>
        <w:t>:</w:t>
      </w:r>
    </w:p>
    <w:p w:rsidR="00CA4C9A" w:rsidRPr="00CA4C9A" w:rsidRDefault="00CA4C9A" w:rsidP="00CA4C9A">
      <w:pPr>
        <w:spacing w:after="0"/>
        <w:ind w:firstLine="709"/>
        <w:jc w:val="both"/>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lang w:eastAsia="ru-RU"/>
        </w:rPr>
        <w:t xml:space="preserve">-  </w:t>
      </w:r>
      <w:r w:rsidRPr="00CA4C9A">
        <w:rPr>
          <w:rFonts w:ascii="Times New Roman" w:eastAsia="Times New Roman" w:hAnsi="Times New Roman" w:cs="Times New Roman"/>
          <w:bCs/>
          <w:i/>
          <w:sz w:val="24"/>
          <w:szCs w:val="24"/>
          <w:lang w:eastAsia="ru-RU"/>
        </w:rPr>
        <w:t>Текст</w:t>
      </w:r>
      <w:r w:rsidRPr="00CA4C9A">
        <w:rPr>
          <w:rFonts w:ascii="Times New Roman" w:eastAsia="Times New Roman" w:hAnsi="Times New Roman" w:cs="Times New Roman"/>
          <w:bCs/>
          <w:sz w:val="24"/>
          <w:szCs w:val="24"/>
          <w:lang w:eastAsia="ru-RU"/>
        </w:rPr>
        <w:t xml:space="preserve"> рукописи– </w:t>
      </w:r>
      <w:proofErr w:type="gramStart"/>
      <w:r w:rsidRPr="00CA4C9A">
        <w:rPr>
          <w:rFonts w:ascii="Times New Roman" w:eastAsia="Times New Roman" w:hAnsi="Times New Roman" w:cs="Times New Roman"/>
          <w:bCs/>
          <w:sz w:val="24"/>
          <w:szCs w:val="24"/>
          <w:lang w:eastAsia="ru-RU"/>
        </w:rPr>
        <w:t>шр</w:t>
      </w:r>
      <w:proofErr w:type="gramEnd"/>
      <w:r w:rsidRPr="00CA4C9A">
        <w:rPr>
          <w:rFonts w:ascii="Times New Roman" w:eastAsia="Times New Roman" w:hAnsi="Times New Roman" w:cs="Times New Roman"/>
          <w:bCs/>
          <w:sz w:val="24"/>
          <w:szCs w:val="24"/>
          <w:lang w:eastAsia="ru-RU"/>
        </w:rPr>
        <w:t xml:space="preserve">ифт </w:t>
      </w:r>
      <w:proofErr w:type="spellStart"/>
      <w:r w:rsidRPr="00CA4C9A">
        <w:rPr>
          <w:rFonts w:ascii="Times New Roman" w:eastAsia="Times New Roman" w:hAnsi="Times New Roman" w:cs="Times New Roman"/>
          <w:bCs/>
          <w:sz w:val="24"/>
          <w:szCs w:val="24"/>
          <w:lang w:val="en-US" w:eastAsia="ru-RU"/>
        </w:rPr>
        <w:t>TimesNewRoman</w:t>
      </w:r>
      <w:proofErr w:type="spellEnd"/>
      <w:r w:rsidRPr="00CA4C9A">
        <w:rPr>
          <w:rFonts w:ascii="Times New Roman" w:eastAsia="Times New Roman" w:hAnsi="Times New Roman" w:cs="Times New Roman"/>
          <w:bCs/>
          <w:sz w:val="24"/>
          <w:szCs w:val="24"/>
          <w:lang w:eastAsia="ru-RU"/>
        </w:rPr>
        <w:t xml:space="preserve">, 14 кегль, обычный интервал между букв, междустрочный интервал 1,5; поля – 2 см со всех сторон, отступ перед и после абзаца – 0 </w:t>
      </w:r>
      <w:r w:rsidRPr="00CA4C9A">
        <w:rPr>
          <w:rFonts w:ascii="Times New Roman" w:eastAsia="Times New Roman" w:hAnsi="Times New Roman" w:cs="Times New Roman"/>
          <w:bCs/>
          <w:sz w:val="24"/>
          <w:szCs w:val="24"/>
          <w:lang w:val="en-US" w:eastAsia="ru-RU"/>
        </w:rPr>
        <w:t>pt</w:t>
      </w:r>
      <w:r w:rsidRPr="00CA4C9A">
        <w:rPr>
          <w:rFonts w:ascii="Times New Roman" w:eastAsia="Times New Roman" w:hAnsi="Times New Roman" w:cs="Times New Roman"/>
          <w:bCs/>
          <w:sz w:val="24"/>
          <w:szCs w:val="24"/>
          <w:lang w:eastAsia="ru-RU"/>
        </w:rPr>
        <w:t xml:space="preserve">. </w:t>
      </w:r>
      <w:r w:rsidRPr="00CA4C9A">
        <w:rPr>
          <w:rFonts w:ascii="Times New Roman" w:eastAsia="Times New Roman" w:hAnsi="Times New Roman" w:cs="Times New Roman"/>
          <w:bCs/>
          <w:i/>
          <w:sz w:val="24"/>
          <w:szCs w:val="24"/>
          <w:lang w:eastAsia="ru-RU"/>
        </w:rPr>
        <w:t>В таблицах</w:t>
      </w:r>
      <w:r w:rsidRPr="00CA4C9A">
        <w:rPr>
          <w:rFonts w:ascii="Times New Roman" w:eastAsia="Times New Roman" w:hAnsi="Times New Roman" w:cs="Times New Roman"/>
          <w:bCs/>
          <w:sz w:val="24"/>
          <w:szCs w:val="24"/>
          <w:lang w:eastAsia="ru-RU"/>
        </w:rPr>
        <w:t xml:space="preserve"> шрифт </w:t>
      </w:r>
      <w:proofErr w:type="spellStart"/>
      <w:r w:rsidRPr="00CA4C9A">
        <w:rPr>
          <w:rFonts w:ascii="Times New Roman" w:eastAsia="Times New Roman" w:hAnsi="Times New Roman" w:cs="Times New Roman"/>
          <w:bCs/>
          <w:sz w:val="24"/>
          <w:szCs w:val="24"/>
          <w:lang w:eastAsia="ru-RU"/>
        </w:rPr>
        <w:t>Times</w:t>
      </w:r>
      <w:r w:rsidRPr="00CA4C9A">
        <w:rPr>
          <w:rFonts w:ascii="Times New Roman" w:eastAsia="Times New Roman" w:hAnsi="Times New Roman" w:cs="Times New Roman"/>
          <w:bCs/>
          <w:sz w:val="24"/>
          <w:szCs w:val="24"/>
          <w:lang w:val="en-US" w:eastAsia="ru-RU"/>
        </w:rPr>
        <w:t>NewRoman</w:t>
      </w:r>
      <w:proofErr w:type="spellEnd"/>
      <w:r w:rsidRPr="00CA4C9A">
        <w:rPr>
          <w:rFonts w:ascii="Times New Roman" w:eastAsia="Times New Roman" w:hAnsi="Times New Roman" w:cs="Times New Roman"/>
          <w:bCs/>
          <w:sz w:val="24"/>
          <w:szCs w:val="24"/>
          <w:lang w:eastAsia="ru-RU"/>
        </w:rPr>
        <w:t>,</w:t>
      </w:r>
      <w:r w:rsidRPr="00CA4C9A">
        <w:rPr>
          <w:rFonts w:ascii="Times New Roman" w:eastAsia="Times New Roman" w:hAnsi="Times New Roman" w:cs="Times New Roman"/>
          <w:sz w:val="24"/>
          <w:szCs w:val="24"/>
          <w:lang w:eastAsia="ru-RU"/>
        </w:rPr>
        <w:t xml:space="preserve"> кегль (размер шрифта)  - </w:t>
      </w:r>
      <w:r w:rsidRPr="00CA4C9A">
        <w:rPr>
          <w:rFonts w:ascii="Times New Roman" w:eastAsia="Times New Roman" w:hAnsi="Times New Roman" w:cs="Times New Roman"/>
          <w:bCs/>
          <w:sz w:val="24"/>
          <w:szCs w:val="24"/>
          <w:lang w:eastAsia="ru-RU"/>
        </w:rPr>
        <w:t xml:space="preserve">12 п., интервал одинарный. </w:t>
      </w:r>
      <w:r w:rsidRPr="00CA4C9A">
        <w:rPr>
          <w:rFonts w:ascii="Times New Roman" w:eastAsia="Times New Roman" w:hAnsi="Times New Roman" w:cs="Times New Roman"/>
          <w:bCs/>
          <w:i/>
          <w:sz w:val="24"/>
          <w:szCs w:val="24"/>
          <w:lang w:eastAsia="ru-RU"/>
        </w:rPr>
        <w:t>Д</w:t>
      </w:r>
      <w:r w:rsidRPr="00CA4C9A">
        <w:rPr>
          <w:rFonts w:ascii="Times New Roman" w:eastAsia="Times New Roman" w:hAnsi="Times New Roman" w:cs="Times New Roman"/>
          <w:i/>
          <w:sz w:val="24"/>
          <w:szCs w:val="24"/>
          <w:lang w:eastAsia="ru-RU"/>
        </w:rPr>
        <w:t>ля сносок и примечаний</w:t>
      </w:r>
      <w:r w:rsidRPr="00CA4C9A">
        <w:rPr>
          <w:rFonts w:ascii="Times New Roman" w:eastAsia="Times New Roman" w:hAnsi="Times New Roman" w:cs="Times New Roman"/>
          <w:sz w:val="24"/>
          <w:szCs w:val="24"/>
          <w:lang w:eastAsia="ru-RU"/>
        </w:rPr>
        <w:t xml:space="preserve"> </w:t>
      </w:r>
      <w:proofErr w:type="spellStart"/>
      <w:proofErr w:type="gramStart"/>
      <w:r w:rsidRPr="00CA4C9A">
        <w:rPr>
          <w:rFonts w:ascii="Times New Roman" w:eastAsia="Times New Roman" w:hAnsi="Times New Roman" w:cs="Times New Roman"/>
          <w:sz w:val="24"/>
          <w:szCs w:val="24"/>
          <w:lang w:eastAsia="ru-RU"/>
        </w:rPr>
        <w:t>шрифт</w:t>
      </w:r>
      <w:proofErr w:type="gramEnd"/>
      <w:r w:rsidRPr="00CA4C9A">
        <w:rPr>
          <w:rFonts w:ascii="Times New Roman" w:eastAsia="Times New Roman" w:hAnsi="Times New Roman" w:cs="Times New Roman"/>
          <w:bCs/>
          <w:sz w:val="24"/>
          <w:szCs w:val="24"/>
          <w:lang w:eastAsia="ru-RU"/>
        </w:rPr>
        <w:t>Times</w:t>
      </w:r>
      <w:r w:rsidRPr="00CA4C9A">
        <w:rPr>
          <w:rFonts w:ascii="Times New Roman" w:eastAsia="Times New Roman" w:hAnsi="Times New Roman" w:cs="Times New Roman"/>
          <w:bCs/>
          <w:sz w:val="24"/>
          <w:szCs w:val="24"/>
          <w:lang w:val="en-US" w:eastAsia="ru-RU"/>
        </w:rPr>
        <w:t>NewRoman</w:t>
      </w:r>
      <w:proofErr w:type="spellEnd"/>
      <w:r w:rsidRPr="00CA4C9A">
        <w:rPr>
          <w:rFonts w:ascii="Times New Roman" w:eastAsia="Times New Roman" w:hAnsi="Times New Roman" w:cs="Times New Roman"/>
          <w:bCs/>
          <w:sz w:val="24"/>
          <w:szCs w:val="24"/>
          <w:lang w:eastAsia="ru-RU"/>
        </w:rPr>
        <w:t>,</w:t>
      </w:r>
      <w:r w:rsidRPr="00CA4C9A">
        <w:rPr>
          <w:rFonts w:ascii="Times New Roman" w:eastAsia="Times New Roman" w:hAnsi="Times New Roman" w:cs="Times New Roman"/>
          <w:sz w:val="24"/>
          <w:szCs w:val="24"/>
          <w:lang w:eastAsia="ru-RU"/>
        </w:rPr>
        <w:t xml:space="preserve"> кегль (размер шрифта)  - </w:t>
      </w:r>
      <w:r w:rsidRPr="00CA4C9A">
        <w:rPr>
          <w:rFonts w:ascii="Times New Roman" w:eastAsia="Times New Roman" w:hAnsi="Times New Roman" w:cs="Times New Roman"/>
          <w:bCs/>
          <w:sz w:val="24"/>
          <w:szCs w:val="24"/>
          <w:lang w:eastAsia="ru-RU"/>
        </w:rPr>
        <w:t>10 п., интервал одинарный.</w:t>
      </w:r>
    </w:p>
    <w:p w:rsidR="00CA4C9A" w:rsidRPr="00CA4C9A" w:rsidRDefault="00CA4C9A" w:rsidP="00CA4C9A">
      <w:pPr>
        <w:spacing w:after="0"/>
        <w:ind w:firstLine="709"/>
        <w:jc w:val="both"/>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lang w:eastAsia="ru-RU"/>
        </w:rPr>
        <w:t xml:space="preserve">- </w:t>
      </w:r>
      <w:r w:rsidRPr="00CA4C9A">
        <w:rPr>
          <w:rFonts w:ascii="Times New Roman" w:eastAsia="Times New Roman" w:hAnsi="Times New Roman" w:cs="Times New Roman"/>
          <w:b/>
          <w:bCs/>
          <w:sz w:val="24"/>
          <w:szCs w:val="24"/>
          <w:lang w:eastAsia="ru-RU"/>
        </w:rPr>
        <w:t>Абзац</w:t>
      </w:r>
      <w:r w:rsidRPr="00CA4C9A">
        <w:rPr>
          <w:rFonts w:ascii="Times New Roman" w:eastAsia="Times New Roman" w:hAnsi="Times New Roman" w:cs="Times New Roman"/>
          <w:bCs/>
          <w:sz w:val="24"/>
          <w:szCs w:val="24"/>
          <w:lang w:eastAsia="ru-RU"/>
        </w:rPr>
        <w:t xml:space="preserve"> («красная строка») выставляется только </w:t>
      </w:r>
      <w:r w:rsidRPr="00CA4C9A">
        <w:rPr>
          <w:rFonts w:ascii="Times New Roman" w:eastAsia="Times New Roman" w:hAnsi="Times New Roman" w:cs="Times New Roman"/>
          <w:b/>
          <w:bCs/>
          <w:sz w:val="24"/>
          <w:szCs w:val="24"/>
          <w:lang w:eastAsia="ru-RU"/>
        </w:rPr>
        <w:t>автоматически</w:t>
      </w:r>
      <w:r w:rsidRPr="00CA4C9A">
        <w:rPr>
          <w:rFonts w:ascii="Times New Roman" w:eastAsia="Times New Roman" w:hAnsi="Times New Roman" w:cs="Times New Roman"/>
          <w:bCs/>
          <w:sz w:val="24"/>
          <w:szCs w:val="24"/>
          <w:lang w:eastAsia="ru-RU"/>
        </w:rPr>
        <w:t xml:space="preserve">, </w:t>
      </w:r>
      <w:r w:rsidRPr="00CA4C9A">
        <w:rPr>
          <w:rFonts w:ascii="Times New Roman" w:eastAsia="Times New Roman" w:hAnsi="Times New Roman" w:cs="Times New Roman"/>
          <w:bCs/>
          <w:sz w:val="24"/>
          <w:szCs w:val="24"/>
          <w:u w:val="single"/>
          <w:lang w:eastAsia="ru-RU"/>
        </w:rPr>
        <w:t>а не с помощью клавиши «пробел»</w:t>
      </w:r>
      <w:r w:rsidRPr="00CA4C9A">
        <w:rPr>
          <w:rFonts w:ascii="Times New Roman" w:eastAsia="Times New Roman" w:hAnsi="Times New Roman" w:cs="Times New Roman"/>
          <w:bCs/>
          <w:sz w:val="24"/>
          <w:szCs w:val="24"/>
          <w:lang w:eastAsia="ru-RU"/>
        </w:rPr>
        <w:t>!</w:t>
      </w:r>
    </w:p>
    <w:p w:rsidR="00CA4C9A" w:rsidRPr="00CA4C9A" w:rsidRDefault="00CA4C9A" w:rsidP="00CA4C9A">
      <w:pPr>
        <w:spacing w:after="0"/>
        <w:ind w:firstLine="709"/>
        <w:jc w:val="both"/>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bCs/>
          <w:sz w:val="24"/>
          <w:szCs w:val="24"/>
          <w:lang w:eastAsia="ru-RU"/>
        </w:rPr>
        <w:t xml:space="preserve"> - Не используется функция </w:t>
      </w:r>
      <w:proofErr w:type="spellStart"/>
      <w:r w:rsidRPr="00CA4C9A">
        <w:rPr>
          <w:rFonts w:ascii="Times New Roman" w:eastAsia="Times New Roman" w:hAnsi="Times New Roman" w:cs="Times New Roman"/>
          <w:bCs/>
          <w:sz w:val="24"/>
          <w:szCs w:val="24"/>
          <w:lang w:eastAsia="ru-RU"/>
        </w:rPr>
        <w:t>автопереносов</w:t>
      </w:r>
      <w:proofErr w:type="spellEnd"/>
      <w:r w:rsidRPr="00CA4C9A">
        <w:rPr>
          <w:rFonts w:ascii="Times New Roman" w:eastAsia="Times New Roman" w:hAnsi="Times New Roman" w:cs="Times New Roman"/>
          <w:bCs/>
          <w:sz w:val="24"/>
          <w:szCs w:val="24"/>
          <w:lang w:eastAsia="ru-RU"/>
        </w:rPr>
        <w:t>.</w:t>
      </w:r>
    </w:p>
    <w:p w:rsidR="00CA4C9A" w:rsidRPr="00CA4C9A" w:rsidRDefault="00CA4C9A" w:rsidP="00CA4C9A">
      <w:pPr>
        <w:spacing w:after="0"/>
        <w:ind w:firstLine="709"/>
        <w:jc w:val="both"/>
        <w:rPr>
          <w:rFonts w:ascii="Times New Roman" w:eastAsia="Times New Roman" w:hAnsi="Times New Roman" w:cs="Times New Roman"/>
          <w:bCs/>
          <w:sz w:val="24"/>
          <w:szCs w:val="24"/>
          <w:lang w:eastAsia="ru-RU"/>
        </w:rPr>
      </w:pPr>
      <w:r w:rsidRPr="00CA4C9A">
        <w:rPr>
          <w:rFonts w:ascii="Times New Roman" w:eastAsia="Times New Roman" w:hAnsi="Times New Roman" w:cs="Times New Roman"/>
          <w:sz w:val="24"/>
          <w:szCs w:val="24"/>
          <w:lang w:eastAsia="ru-RU"/>
        </w:rPr>
        <w:t xml:space="preserve"> - Обязательно следует указать код УДК.</w:t>
      </w:r>
    </w:p>
    <w:p w:rsidR="00CA4C9A" w:rsidRPr="00CA4C9A" w:rsidRDefault="00CA4C9A" w:rsidP="00CA4C9A">
      <w:pPr>
        <w:spacing w:after="160" w:line="240" w:lineRule="auto"/>
        <w:rPr>
          <w:rFonts w:ascii="Times New Roman" w:eastAsia="Calibri" w:hAnsi="Times New Roman" w:cs="Times New Roman"/>
          <w:b/>
          <w:sz w:val="24"/>
          <w:szCs w:val="24"/>
          <w:u w:val="single"/>
        </w:rPr>
      </w:pPr>
    </w:p>
    <w:p w:rsidR="00CA4C9A" w:rsidRPr="00CA4C9A" w:rsidRDefault="00CA4C9A" w:rsidP="00CA4C9A">
      <w:pPr>
        <w:spacing w:after="16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2. Статья</w:t>
      </w:r>
    </w:p>
    <w:p w:rsidR="00CA4C9A" w:rsidRPr="00CA4C9A" w:rsidRDefault="00CA4C9A" w:rsidP="00CA4C9A">
      <w:pPr>
        <w:spacing w:after="160" w:line="240" w:lineRule="auto"/>
        <w:rPr>
          <w:rFonts w:ascii="Times New Roman" w:eastAsia="Calibri" w:hAnsi="Times New Roman" w:cs="Times New Roman"/>
          <w:b/>
          <w:sz w:val="24"/>
          <w:szCs w:val="24"/>
          <w:u w:val="single"/>
        </w:rPr>
      </w:pPr>
      <w:r w:rsidRPr="00CA4C9A">
        <w:rPr>
          <w:rFonts w:ascii="Times New Roman" w:eastAsia="Calibri" w:hAnsi="Times New Roman" w:cs="Times New Roman"/>
          <w:b/>
          <w:sz w:val="24"/>
          <w:szCs w:val="24"/>
          <w:u w:val="single"/>
        </w:rPr>
        <w:t xml:space="preserve">Объем текста рукописи статьи должен быть от 10 000 до 40 000 </w:t>
      </w:r>
      <w:r w:rsidRPr="00CA4C9A">
        <w:rPr>
          <w:rFonts w:ascii="Times New Roman" w:eastAsia="Times New Roman" w:hAnsi="Times New Roman" w:cs="Times New Roman"/>
          <w:b/>
          <w:sz w:val="24"/>
          <w:szCs w:val="24"/>
          <w:u w:val="single"/>
          <w:lang w:eastAsia="ru-RU"/>
        </w:rPr>
        <w:t>печатных знаков, включая пробелы и сноски</w:t>
      </w:r>
      <w:r w:rsidRPr="00CA4C9A">
        <w:rPr>
          <w:rFonts w:ascii="Times New Roman" w:eastAsia="Calibri" w:hAnsi="Times New Roman" w:cs="Times New Roman"/>
          <w:b/>
          <w:sz w:val="24"/>
          <w:szCs w:val="24"/>
          <w:u w:val="single"/>
        </w:rPr>
        <w:t xml:space="preserve">. </w:t>
      </w:r>
    </w:p>
    <w:p w:rsidR="00CA4C9A" w:rsidRPr="00CA4C9A" w:rsidRDefault="00CA4C9A" w:rsidP="00CA4C9A">
      <w:pPr>
        <w:spacing w:after="160" w:line="240" w:lineRule="auto"/>
        <w:rPr>
          <w:rFonts w:ascii="Times New Roman" w:eastAsia="Calibri" w:hAnsi="Times New Roman" w:cs="Times New Roman"/>
          <w:b/>
          <w:sz w:val="24"/>
          <w:szCs w:val="24"/>
          <w:u w:val="single"/>
        </w:rPr>
      </w:pPr>
      <w:r w:rsidRPr="00CA4C9A">
        <w:rPr>
          <w:rFonts w:ascii="Times New Roman" w:eastAsia="Times New Roman" w:hAnsi="Times New Roman" w:cs="Times New Roman"/>
          <w:b/>
          <w:sz w:val="24"/>
          <w:szCs w:val="24"/>
          <w:u w:val="single"/>
          <w:lang w:eastAsia="ru-RU"/>
        </w:rPr>
        <w:t>Рукописи представляются в редакцию в форматах </w:t>
      </w:r>
      <w:r w:rsidRPr="00CA4C9A">
        <w:rPr>
          <w:rFonts w:ascii="Times New Roman" w:eastAsia="Times New Roman" w:hAnsi="Times New Roman" w:cs="Times New Roman"/>
          <w:b/>
          <w:sz w:val="24"/>
          <w:szCs w:val="24"/>
          <w:u w:val="single"/>
          <w:lang w:val="en-US" w:eastAsia="ru-RU"/>
        </w:rPr>
        <w:t>doc</w:t>
      </w:r>
      <w:r w:rsidRPr="00CA4C9A">
        <w:rPr>
          <w:rFonts w:ascii="Times New Roman" w:eastAsia="Times New Roman" w:hAnsi="Times New Roman" w:cs="Times New Roman"/>
          <w:b/>
          <w:sz w:val="24"/>
          <w:szCs w:val="24"/>
          <w:u w:val="single"/>
          <w:lang w:eastAsia="ru-RU"/>
        </w:rPr>
        <w:t> или </w:t>
      </w:r>
      <w:proofErr w:type="spellStart"/>
      <w:r w:rsidRPr="00CA4C9A">
        <w:rPr>
          <w:rFonts w:ascii="Times New Roman" w:eastAsia="Times New Roman" w:hAnsi="Times New Roman" w:cs="Times New Roman"/>
          <w:b/>
          <w:sz w:val="24"/>
          <w:szCs w:val="24"/>
          <w:u w:val="single"/>
          <w:lang w:val="en-US" w:eastAsia="ru-RU"/>
        </w:rPr>
        <w:t>docx</w:t>
      </w:r>
      <w:proofErr w:type="spellEnd"/>
      <w:r w:rsidRPr="00CA4C9A">
        <w:rPr>
          <w:rFonts w:ascii="Times New Roman" w:eastAsia="Times New Roman" w:hAnsi="Times New Roman" w:cs="Times New Roman"/>
          <w:b/>
          <w:sz w:val="24"/>
          <w:szCs w:val="24"/>
          <w:u w:val="single"/>
          <w:lang w:eastAsia="ru-RU"/>
        </w:rPr>
        <w:t> (одним файлом).</w:t>
      </w:r>
    </w:p>
    <w:p w:rsidR="00CA4C9A" w:rsidRPr="00CA4C9A" w:rsidRDefault="00CA4C9A" w:rsidP="00CA4C9A">
      <w:pPr>
        <w:spacing w:after="160" w:line="240" w:lineRule="auto"/>
        <w:rPr>
          <w:rFonts w:ascii="Times New Roman" w:eastAsia="Calibri" w:hAnsi="Times New Roman" w:cs="Times New Roman"/>
          <w:b/>
          <w:sz w:val="24"/>
          <w:szCs w:val="24"/>
          <w:u w:val="single"/>
        </w:rPr>
      </w:pPr>
      <w:r w:rsidRPr="00CA4C9A">
        <w:rPr>
          <w:rFonts w:ascii="Times New Roman" w:eastAsia="Calibri" w:hAnsi="Times New Roman" w:cs="Times New Roman"/>
          <w:b/>
          <w:sz w:val="24"/>
          <w:szCs w:val="24"/>
          <w:u w:val="single"/>
        </w:rPr>
        <w:t>Для рисунков должен быть указан источник или (рисунок автора).</w:t>
      </w:r>
    </w:p>
    <w:p w:rsidR="00CA4C9A" w:rsidRPr="00CA4C9A" w:rsidRDefault="00CA4C9A" w:rsidP="00CA4C9A">
      <w:pPr>
        <w:spacing w:after="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3. Плагиатом является:</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использование (дословное цитирование) любых материалов в любом объеме без указания источника;</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использование изображений, рисунков, фотографий, таблиц, графиков, схем и любых других форм графического представления информации без указания источника;</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lastRenderedPageBreak/>
        <w:t>• использование изображений, рисунков, фотографий, таблиц, графиков, схем и любых других форм графического представления информации, опубликованных в научных и популярных изданиях без согласования с правообладателем;</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использование без письменного разрешения материалов, авторы или правообладатели которых запрещают использование своих материалов без специального согласования.</w:t>
      </w:r>
    </w:p>
    <w:p w:rsidR="00CA4C9A" w:rsidRPr="00CA4C9A" w:rsidRDefault="00CA4C9A" w:rsidP="00CA4C9A">
      <w:pPr>
        <w:spacing w:after="0" w:line="240" w:lineRule="auto"/>
        <w:rPr>
          <w:rFonts w:ascii="Times New Roman" w:eastAsia="Calibri" w:hAnsi="Times New Roman" w:cs="Times New Roman"/>
          <w:b/>
          <w:sz w:val="24"/>
          <w:szCs w:val="24"/>
          <w:u w:val="single"/>
        </w:rPr>
      </w:pPr>
      <w:r w:rsidRPr="00CA4C9A">
        <w:rPr>
          <w:rFonts w:ascii="Times New Roman" w:eastAsia="Calibri" w:hAnsi="Times New Roman" w:cs="Times New Roman"/>
          <w:b/>
          <w:sz w:val="24"/>
          <w:szCs w:val="24"/>
          <w:u w:val="single"/>
        </w:rPr>
        <w:t>Минимальный объем оригинального текста – 70-80%</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Обзоры и другие статьи, по объективным причинам требующие наличия большего количества цитирований, рассматриваются редакцией в индивидуальном порядке.</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b/>
          <w:sz w:val="24"/>
          <w:szCs w:val="24"/>
          <w:u w:val="single"/>
        </w:rPr>
        <w:t>Авторы самостоятельно осуществляют проверку в системе «</w:t>
      </w:r>
      <w:proofErr w:type="spellStart"/>
      <w:r w:rsidRPr="00CA4C9A">
        <w:rPr>
          <w:rFonts w:ascii="Times New Roman" w:eastAsia="Calibri" w:hAnsi="Times New Roman" w:cs="Times New Roman"/>
          <w:b/>
          <w:sz w:val="24"/>
          <w:szCs w:val="24"/>
          <w:u w:val="single"/>
        </w:rPr>
        <w:t>Etxt.Антиплагиат</w:t>
      </w:r>
      <w:proofErr w:type="spellEnd"/>
      <w:r w:rsidRPr="00CA4C9A">
        <w:rPr>
          <w:rFonts w:ascii="Times New Roman" w:eastAsia="Calibri" w:hAnsi="Times New Roman" w:cs="Times New Roman"/>
          <w:b/>
          <w:sz w:val="24"/>
          <w:szCs w:val="24"/>
          <w:u w:val="single"/>
        </w:rPr>
        <w:t xml:space="preserve">» </w:t>
      </w:r>
      <w:proofErr w:type="spellStart"/>
      <w:r w:rsidRPr="00CA4C9A">
        <w:rPr>
          <w:rFonts w:ascii="Times New Roman" w:eastAsia="Calibri" w:hAnsi="Times New Roman" w:cs="Times New Roman"/>
          <w:b/>
          <w:sz w:val="24"/>
          <w:szCs w:val="24"/>
          <w:u w:val="single"/>
        </w:rPr>
        <w:t>Антиплагиат</w:t>
      </w:r>
      <w:proofErr w:type="gramStart"/>
      <w:r w:rsidRPr="00CA4C9A">
        <w:rPr>
          <w:rFonts w:ascii="Times New Roman" w:eastAsia="Calibri" w:hAnsi="Times New Roman" w:cs="Times New Roman"/>
          <w:b/>
          <w:sz w:val="24"/>
          <w:szCs w:val="24"/>
          <w:u w:val="single"/>
        </w:rPr>
        <w:t>.р</w:t>
      </w:r>
      <w:proofErr w:type="gramEnd"/>
      <w:r w:rsidRPr="00CA4C9A">
        <w:rPr>
          <w:rFonts w:ascii="Times New Roman" w:eastAsia="Calibri" w:hAnsi="Times New Roman" w:cs="Times New Roman"/>
          <w:b/>
          <w:sz w:val="24"/>
          <w:szCs w:val="24"/>
          <w:u w:val="single"/>
        </w:rPr>
        <w:t>у</w:t>
      </w:r>
      <w:proofErr w:type="spellEnd"/>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Результат проверки в системе </w:t>
      </w:r>
      <w:proofErr w:type="spellStart"/>
      <w:r w:rsidRPr="00CA4C9A">
        <w:rPr>
          <w:rFonts w:ascii="Times New Roman" w:eastAsia="Calibri" w:hAnsi="Times New Roman" w:cs="Times New Roman"/>
          <w:sz w:val="24"/>
          <w:szCs w:val="24"/>
        </w:rPr>
        <w:t>антиплагиат</w:t>
      </w:r>
      <w:proofErr w:type="spellEnd"/>
      <w:r w:rsidRPr="00CA4C9A">
        <w:rPr>
          <w:rFonts w:ascii="Times New Roman" w:eastAsia="Calibri" w:hAnsi="Times New Roman" w:cs="Times New Roman"/>
          <w:sz w:val="24"/>
          <w:szCs w:val="24"/>
        </w:rPr>
        <w:t xml:space="preserve"> предоставляется авторам отдельным файлом в виде скриншота вместе с рукописью статьи.</w:t>
      </w:r>
    </w:p>
    <w:p w:rsidR="00CA4C9A" w:rsidRPr="00CA4C9A" w:rsidRDefault="00CA4C9A" w:rsidP="00CA4C9A">
      <w:pPr>
        <w:spacing w:after="0" w:line="240" w:lineRule="auto"/>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Тексты на иностранных языках проверяются системой </w:t>
      </w:r>
      <w:proofErr w:type="spellStart"/>
      <w:r w:rsidRPr="00CA4C9A">
        <w:rPr>
          <w:rFonts w:ascii="Times New Roman" w:eastAsia="Calibri" w:hAnsi="Times New Roman" w:cs="Times New Roman"/>
          <w:sz w:val="24"/>
          <w:szCs w:val="24"/>
        </w:rPr>
        <w:t>CrossCheck</w:t>
      </w:r>
      <w:proofErr w:type="spellEnd"/>
      <w:r w:rsidRPr="00CA4C9A">
        <w:rPr>
          <w:rFonts w:ascii="Times New Roman" w:eastAsia="Calibri" w:hAnsi="Times New Roman" w:cs="Times New Roman"/>
          <w:sz w:val="24"/>
          <w:szCs w:val="24"/>
        </w:rPr>
        <w:t xml:space="preserve"> и другими подобными инструментами.</w:t>
      </w:r>
    </w:p>
    <w:p w:rsidR="00CA4C9A" w:rsidRPr="00CA4C9A" w:rsidRDefault="00CA4C9A" w:rsidP="00CA4C9A">
      <w:pPr>
        <w:spacing w:after="0" w:line="240" w:lineRule="auto"/>
        <w:rPr>
          <w:rFonts w:ascii="Times New Roman" w:eastAsia="Calibri" w:hAnsi="Times New Roman" w:cs="Times New Roman"/>
          <w:sz w:val="24"/>
          <w:szCs w:val="24"/>
        </w:rPr>
      </w:pPr>
    </w:p>
    <w:p w:rsidR="00CA4C9A" w:rsidRPr="00CA4C9A" w:rsidRDefault="00CA4C9A" w:rsidP="00CA4C9A">
      <w:pPr>
        <w:spacing w:after="0" w:line="24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 xml:space="preserve">3. Список литературы: </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Библиографическая часть аппарата статьи должна быть представлена библиографическими ссылками (ГОСТ 7.05–2008) и библиографическими списками в конце материала.</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CA4C9A">
        <w:rPr>
          <w:rFonts w:ascii="Times New Roman" w:eastAsia="Calibri" w:hAnsi="Times New Roman" w:cs="Times New Roman"/>
          <w:sz w:val="24"/>
          <w:szCs w:val="24"/>
          <w:lang w:eastAsia="ru-RU"/>
        </w:rPr>
        <w:t>В тексте в квадратных скобках указывается порядковый номер ссылки в соответствии со списком литературы.</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CA4C9A">
        <w:rPr>
          <w:rFonts w:ascii="Times New Roman" w:eastAsia="Calibri" w:hAnsi="Times New Roman" w:cs="Times New Roman"/>
          <w:sz w:val="24"/>
          <w:szCs w:val="24"/>
          <w:lang w:eastAsia="ru-RU"/>
        </w:rPr>
        <w:t xml:space="preserve">Список литературы оформляется </w:t>
      </w:r>
      <w:r w:rsidRPr="00CA4C9A">
        <w:rPr>
          <w:rFonts w:ascii="Times New Roman" w:eastAsia="Calibri" w:hAnsi="Times New Roman" w:cs="Times New Roman"/>
          <w:sz w:val="24"/>
          <w:szCs w:val="24"/>
          <w:u w:val="single"/>
          <w:lang w:eastAsia="ru-RU"/>
        </w:rPr>
        <w:t>строго в алфавитном порядке.</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r w:rsidRPr="00CA4C9A">
        <w:rPr>
          <w:rFonts w:ascii="Times New Roman" w:eastAsia="Calibri" w:hAnsi="Times New Roman" w:cs="Times New Roman"/>
          <w:sz w:val="24"/>
          <w:szCs w:val="24"/>
        </w:rPr>
        <w:t xml:space="preserve">Допустимое минимальное количество </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 7 источников. При заимствовании материала из других источников ссылка на эти источники обязательна. </w:t>
      </w:r>
      <w:r w:rsidRPr="00CA4C9A">
        <w:rPr>
          <w:rFonts w:ascii="Times New Roman" w:eastAsia="Calibri" w:hAnsi="Times New Roman" w:cs="Times New Roman"/>
          <w:sz w:val="24"/>
          <w:szCs w:val="24"/>
          <w:lang w:eastAsia="ru-RU"/>
        </w:rPr>
        <w:t>На все источники из списка литературы должны быть ссылки в тексте.</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rPr>
      </w:pPr>
      <w:proofErr w:type="gramStart"/>
      <w:r w:rsidRPr="00CA4C9A">
        <w:rPr>
          <w:rFonts w:ascii="Times New Roman" w:eastAsia="Calibri" w:hAnsi="Times New Roman" w:cs="Times New Roman"/>
          <w:sz w:val="24"/>
          <w:szCs w:val="24"/>
        </w:rPr>
        <w:t>Как минимум, 2</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3 источника </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 это работы, опубликованные за последние 5</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7 лет. </w:t>
      </w:r>
      <w:proofErr w:type="gramEnd"/>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Рекомендуется, чтобы были указаны источники, опубликованные на английском языке.</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sz w:val="24"/>
          <w:szCs w:val="24"/>
        </w:rPr>
      </w:pPr>
      <w:proofErr w:type="spellStart"/>
      <w:r w:rsidRPr="00CA4C9A">
        <w:rPr>
          <w:rFonts w:ascii="Times New Roman" w:eastAsia="Calibri" w:hAnsi="Times New Roman" w:cs="Times New Roman"/>
          <w:sz w:val="24"/>
          <w:szCs w:val="24"/>
        </w:rPr>
        <w:t>Самоцитирование</w:t>
      </w:r>
      <w:proofErr w:type="spellEnd"/>
      <w:r w:rsidRPr="00CA4C9A">
        <w:rPr>
          <w:rFonts w:ascii="Times New Roman" w:eastAsia="Calibri" w:hAnsi="Times New Roman" w:cs="Times New Roman"/>
          <w:sz w:val="24"/>
          <w:szCs w:val="24"/>
        </w:rPr>
        <w:t xml:space="preserve"> не более 1</w:t>
      </w:r>
      <w:r w:rsidRPr="00CA4C9A">
        <w:rPr>
          <w:rFonts w:ascii="Times New Roman" w:eastAsia="Calibri" w:hAnsi="Times New Roman" w:cs="Times New Roman"/>
          <w:bCs/>
          <w:sz w:val="24"/>
          <w:szCs w:val="24"/>
          <w:lang w:eastAsia="ru-RU"/>
        </w:rPr>
        <w:t>–</w:t>
      </w:r>
      <w:r w:rsidRPr="00CA4C9A">
        <w:rPr>
          <w:rFonts w:ascii="Times New Roman" w:eastAsia="Calibri" w:hAnsi="Times New Roman" w:cs="Times New Roman"/>
          <w:sz w:val="24"/>
          <w:szCs w:val="24"/>
        </w:rPr>
        <w:t xml:space="preserve">2 источников. </w:t>
      </w:r>
      <w:r w:rsidRPr="00CA4C9A">
        <w:rPr>
          <w:rFonts w:ascii="Times New Roman" w:eastAsia="Calibri" w:hAnsi="Times New Roman" w:cs="Times New Roman"/>
          <w:bCs/>
          <w:sz w:val="24"/>
          <w:szCs w:val="24"/>
          <w:lang w:eastAsia="ru-RU"/>
        </w:rPr>
        <w:t xml:space="preserve">В соответствии с этикой научных публикаций рекомендуется соблюдать степень </w:t>
      </w:r>
      <w:proofErr w:type="spellStart"/>
      <w:r w:rsidRPr="00CA4C9A">
        <w:rPr>
          <w:rFonts w:ascii="Times New Roman" w:eastAsia="Calibri" w:hAnsi="Times New Roman" w:cs="Times New Roman"/>
          <w:bCs/>
          <w:sz w:val="24"/>
          <w:szCs w:val="24"/>
          <w:lang w:eastAsia="ru-RU"/>
        </w:rPr>
        <w:t>самоцитирования</w:t>
      </w:r>
      <w:proofErr w:type="spellEnd"/>
      <w:r w:rsidRPr="00CA4C9A">
        <w:rPr>
          <w:rFonts w:ascii="Times New Roman" w:eastAsia="Calibri" w:hAnsi="Times New Roman" w:cs="Times New Roman"/>
          <w:bCs/>
          <w:sz w:val="24"/>
          <w:szCs w:val="24"/>
          <w:lang w:eastAsia="ru-RU"/>
        </w:rPr>
        <w:t xml:space="preserve"> в пределах до 10%.</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bCs/>
          <w:i/>
          <w:color w:val="FF0000"/>
          <w:sz w:val="24"/>
          <w:szCs w:val="24"/>
          <w:lang w:eastAsia="ru-RU"/>
        </w:rPr>
      </w:pPr>
      <w:r w:rsidRPr="00CA4C9A">
        <w:rPr>
          <w:rFonts w:ascii="Times New Roman" w:eastAsia="Calibri" w:hAnsi="Times New Roman" w:cs="Times New Roman"/>
          <w:bCs/>
          <w:i/>
          <w:color w:val="FF0000"/>
          <w:sz w:val="24"/>
          <w:szCs w:val="24"/>
          <w:lang w:eastAsia="ru-RU"/>
        </w:rPr>
        <w:t xml:space="preserve">Автор несет ответственность за достоверность сведений, точность цитирования и ссылок на официальные документы и другие источники. </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Иностранное написание слов приводится в скобках, кроме ссылок на литературу.</w:t>
      </w:r>
    </w:p>
    <w:p w:rsidR="00CA4C9A" w:rsidRPr="00CA4C9A" w:rsidRDefault="00CA4C9A" w:rsidP="00CA4C9A">
      <w:pPr>
        <w:shd w:val="clear" w:color="auto" w:fill="FFFFFF"/>
        <w:spacing w:after="0" w:line="240" w:lineRule="auto"/>
        <w:ind w:firstLine="709"/>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В список литературы не включаются:</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 xml:space="preserve">статьи из </w:t>
      </w:r>
      <w:proofErr w:type="spellStart"/>
      <w:r w:rsidRPr="00CA4C9A">
        <w:rPr>
          <w:rFonts w:ascii="Times New Roman" w:eastAsia="Calibri" w:hAnsi="Times New Roman" w:cs="Times New Roman"/>
          <w:bCs/>
          <w:sz w:val="24"/>
          <w:szCs w:val="24"/>
          <w:lang w:eastAsia="ru-RU"/>
        </w:rPr>
        <w:t>внутривузовских</w:t>
      </w:r>
      <w:proofErr w:type="spellEnd"/>
      <w:r w:rsidRPr="00CA4C9A">
        <w:rPr>
          <w:rFonts w:ascii="Times New Roman" w:eastAsia="Calibri" w:hAnsi="Times New Roman" w:cs="Times New Roman"/>
          <w:bCs/>
          <w:sz w:val="24"/>
          <w:szCs w:val="24"/>
          <w:lang w:eastAsia="ru-RU"/>
        </w:rPr>
        <w:t xml:space="preserve"> сборников;</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нормативные и архивные документы;</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статистические сборники;</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sz w:val="24"/>
          <w:szCs w:val="24"/>
          <w:lang w:eastAsia="ru-RU"/>
        </w:rPr>
        <w:t>справочные издания;</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газетные заметки без указания автора;</w:t>
      </w:r>
    </w:p>
    <w:p w:rsidR="00CA4C9A" w:rsidRPr="00CA4C9A" w:rsidRDefault="00CA4C9A" w:rsidP="00CA4C9A">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ссылки на главные страницы сайтов.</w:t>
      </w:r>
    </w:p>
    <w:p w:rsidR="00CA4C9A" w:rsidRPr="00CA4C9A" w:rsidRDefault="00CA4C9A" w:rsidP="00CA4C9A">
      <w:pPr>
        <w:shd w:val="clear" w:color="auto" w:fill="FFFFFF"/>
        <w:spacing w:after="0" w:line="240" w:lineRule="auto"/>
        <w:ind w:firstLine="1004"/>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Данные материалы оформляются в подстрочных библиографических ссылках (сносках внизу страницы). Для вставки сносок используется сквозная нумерация.</w:t>
      </w:r>
    </w:p>
    <w:p w:rsidR="00CA4C9A" w:rsidRPr="00CA4C9A" w:rsidRDefault="00CA4C9A" w:rsidP="00CA4C9A">
      <w:pPr>
        <w:shd w:val="clear" w:color="auto" w:fill="FFFFFF"/>
        <w:spacing w:after="0" w:line="240" w:lineRule="auto"/>
        <w:ind w:firstLine="1004"/>
        <w:contextualSpacing/>
        <w:jc w:val="both"/>
        <w:rPr>
          <w:rFonts w:ascii="Times New Roman" w:eastAsia="Calibri" w:hAnsi="Times New Roman" w:cs="Times New Roman"/>
          <w:bCs/>
          <w:sz w:val="24"/>
          <w:szCs w:val="24"/>
          <w:lang w:eastAsia="ru-RU"/>
        </w:rPr>
      </w:pPr>
      <w:r w:rsidRPr="00CA4C9A">
        <w:rPr>
          <w:rFonts w:ascii="Times New Roman" w:eastAsia="Calibri" w:hAnsi="Times New Roman" w:cs="Times New Roman"/>
          <w:bCs/>
          <w:sz w:val="24"/>
          <w:szCs w:val="24"/>
          <w:lang w:eastAsia="ru-RU"/>
        </w:rPr>
        <w:t>Список литературы должен быть представлен на русском языке  и в романском алфавите (латинице).</w:t>
      </w:r>
    </w:p>
    <w:p w:rsidR="00CA4C9A" w:rsidRPr="00CA4C9A" w:rsidRDefault="00CA4C9A" w:rsidP="00CA4C9A">
      <w:pPr>
        <w:shd w:val="clear" w:color="auto" w:fill="FFFFFF"/>
        <w:spacing w:after="0" w:line="240" w:lineRule="auto"/>
        <w:ind w:firstLine="1004"/>
        <w:contextualSpacing/>
        <w:jc w:val="both"/>
        <w:rPr>
          <w:rFonts w:ascii="Times New Roman" w:eastAsia="Calibri" w:hAnsi="Times New Roman" w:cs="Times New Roman"/>
          <w:bCs/>
          <w:sz w:val="24"/>
          <w:szCs w:val="24"/>
          <w:lang w:eastAsia="ru-RU"/>
        </w:rPr>
      </w:pPr>
    </w:p>
    <w:p w:rsidR="00CA4C9A" w:rsidRPr="00CA4C9A" w:rsidRDefault="00CA4C9A" w:rsidP="00CA4C9A">
      <w:pPr>
        <w:shd w:val="clear" w:color="auto" w:fill="FFFFFF"/>
        <w:spacing w:after="0" w:line="240" w:lineRule="auto"/>
        <w:ind w:firstLine="1004"/>
        <w:contextualSpacing/>
        <w:jc w:val="both"/>
        <w:rPr>
          <w:rFonts w:ascii="Times New Roman" w:eastAsia="Calibri" w:hAnsi="Times New Roman" w:cs="Times New Roman"/>
          <w:b/>
          <w:color w:val="FF0000"/>
          <w:sz w:val="24"/>
          <w:szCs w:val="24"/>
          <w:lang w:eastAsia="ru-RU"/>
        </w:rPr>
      </w:pPr>
      <w:r w:rsidRPr="00CA4C9A">
        <w:rPr>
          <w:rFonts w:ascii="Times New Roman" w:eastAsia="Calibri" w:hAnsi="Times New Roman" w:cs="Times New Roman"/>
          <w:b/>
          <w:bCs/>
          <w:color w:val="FF0000"/>
          <w:sz w:val="24"/>
          <w:szCs w:val="24"/>
          <w:lang w:eastAsia="ru-RU"/>
        </w:rPr>
        <w:t>Далее следует образец оформления статей.</w:t>
      </w:r>
    </w:p>
    <w:p w:rsidR="00CA4C9A" w:rsidRPr="00CA4C9A" w:rsidRDefault="00CA4C9A" w:rsidP="00CA4C9A">
      <w:pPr>
        <w:spacing w:after="0" w:line="240" w:lineRule="auto"/>
        <w:rPr>
          <w:rFonts w:ascii="Times New Roman" w:eastAsia="Calibri" w:hAnsi="Times New Roman" w:cs="Times New Roman"/>
          <w:b/>
          <w:sz w:val="24"/>
          <w:szCs w:val="24"/>
          <w:u w:val="single"/>
        </w:rPr>
      </w:pPr>
    </w:p>
    <w:p w:rsidR="00CA4C9A" w:rsidRPr="00CA4C9A" w:rsidRDefault="00CA4C9A" w:rsidP="00CA4C9A">
      <w:pPr>
        <w:spacing w:after="0" w:line="240" w:lineRule="auto"/>
        <w:rPr>
          <w:rFonts w:ascii="Times New Roman" w:eastAsia="Calibri" w:hAnsi="Times New Roman" w:cs="Times New Roman"/>
          <w:sz w:val="24"/>
          <w:szCs w:val="24"/>
        </w:rPr>
      </w:pPr>
    </w:p>
    <w:p w:rsidR="00CA4C9A" w:rsidRPr="00CA4C9A" w:rsidRDefault="00CA4C9A" w:rsidP="00CA4C9A">
      <w:pPr>
        <w:spacing w:after="0" w:line="240" w:lineRule="auto"/>
        <w:rPr>
          <w:rFonts w:ascii="Times New Roman" w:eastAsia="Calibri" w:hAnsi="Times New Roman" w:cs="Times New Roman"/>
          <w:sz w:val="24"/>
          <w:szCs w:val="24"/>
        </w:rPr>
        <w:sectPr w:rsidR="00CA4C9A" w:rsidRPr="00CA4C9A" w:rsidSect="00F0339B">
          <w:pgSz w:w="11906" w:h="16838"/>
          <w:pgMar w:top="1134" w:right="850" w:bottom="1134" w:left="1701" w:header="708" w:footer="708" w:gutter="0"/>
          <w:cols w:space="708"/>
          <w:docGrid w:linePitch="360"/>
        </w:sectPr>
      </w:pPr>
    </w:p>
    <w:p w:rsidR="00CA4C9A" w:rsidRPr="00CA4C9A" w:rsidRDefault="00CA4C9A" w:rsidP="00CA4C9A">
      <w:pPr>
        <w:shd w:val="clear" w:color="auto" w:fill="FFFFFF"/>
        <w:spacing w:after="160" w:line="240" w:lineRule="auto"/>
        <w:jc w:val="center"/>
        <w:textAlignment w:val="top"/>
        <w:rPr>
          <w:rFonts w:ascii="Times New Roman" w:eastAsia="Times New Roman" w:hAnsi="Times New Roman" w:cs="Times New Roman"/>
          <w:b/>
          <w:bCs/>
          <w:color w:val="FF0000"/>
          <w:sz w:val="24"/>
          <w:szCs w:val="24"/>
          <w:u w:val="single"/>
          <w:lang w:eastAsia="ru-RU"/>
        </w:rPr>
      </w:pPr>
      <w:r w:rsidRPr="00CA4C9A">
        <w:rPr>
          <w:rFonts w:ascii="Times New Roman" w:eastAsia="Times New Roman" w:hAnsi="Times New Roman" w:cs="Times New Roman"/>
          <w:b/>
          <w:bCs/>
          <w:color w:val="FF0000"/>
          <w:sz w:val="24"/>
          <w:szCs w:val="24"/>
          <w:u w:val="single"/>
          <w:lang w:eastAsia="ru-RU"/>
        </w:rPr>
        <w:lastRenderedPageBreak/>
        <w:t>Образец оформления рукописей статей</w:t>
      </w:r>
    </w:p>
    <w:p w:rsidR="00CA4C9A" w:rsidRPr="00CA4C9A" w:rsidRDefault="00CA4C9A" w:rsidP="00CA4C9A">
      <w:pPr>
        <w:spacing w:after="0" w:line="360" w:lineRule="auto"/>
        <w:rPr>
          <w:rFonts w:ascii="Times New Roman" w:eastAsia="Calibri" w:hAnsi="Times New Roman" w:cs="Times New Roman"/>
          <w:b/>
          <w:sz w:val="24"/>
          <w:szCs w:val="24"/>
        </w:rPr>
      </w:pPr>
      <w:r w:rsidRPr="00CA4C9A">
        <w:rPr>
          <w:rFonts w:ascii="Times New Roman" w:eastAsia="Calibri" w:hAnsi="Times New Roman" w:cs="Times New Roman"/>
          <w:b/>
          <w:sz w:val="24"/>
          <w:szCs w:val="24"/>
        </w:rPr>
        <w:t xml:space="preserve">УДК____  </w:t>
      </w:r>
      <w:r w:rsidRPr="00CA4C9A">
        <w:rPr>
          <w:rFonts w:ascii="Times New Roman" w:eastAsia="Calibri" w:hAnsi="Times New Roman" w:cs="Times New Roman"/>
          <w:sz w:val="24"/>
          <w:szCs w:val="24"/>
        </w:rPr>
        <w:t xml:space="preserve">(см.: </w:t>
      </w:r>
      <w:hyperlink r:id="rId5" w:history="1">
        <w:r w:rsidRPr="00CA4C9A">
          <w:rPr>
            <w:rFonts w:ascii="Times New Roman" w:eastAsia="Calibri" w:hAnsi="Times New Roman" w:cs="Times New Roman"/>
            <w:color w:val="0563C1"/>
            <w:sz w:val="24"/>
            <w:szCs w:val="24"/>
            <w:u w:val="single"/>
            <w:lang w:val="en-US"/>
          </w:rPr>
          <w:t>http</w:t>
        </w:r>
        <w:r w:rsidRPr="00CA4C9A">
          <w:rPr>
            <w:rFonts w:ascii="Times New Roman" w:eastAsia="Calibri" w:hAnsi="Times New Roman" w:cs="Times New Roman"/>
            <w:color w:val="0563C1"/>
            <w:sz w:val="24"/>
            <w:szCs w:val="24"/>
            <w:u w:val="single"/>
          </w:rPr>
          <w:t>://</w:t>
        </w:r>
        <w:proofErr w:type="spellStart"/>
        <w:r w:rsidRPr="00CA4C9A">
          <w:rPr>
            <w:rFonts w:ascii="Times New Roman" w:eastAsia="Calibri" w:hAnsi="Times New Roman" w:cs="Times New Roman"/>
            <w:color w:val="0563C1"/>
            <w:sz w:val="24"/>
            <w:szCs w:val="24"/>
            <w:u w:val="single"/>
            <w:lang w:val="en-US"/>
          </w:rPr>
          <w:t>teacode</w:t>
        </w:r>
        <w:proofErr w:type="spellEnd"/>
        <w:r w:rsidRPr="00CA4C9A">
          <w:rPr>
            <w:rFonts w:ascii="Times New Roman" w:eastAsia="Calibri" w:hAnsi="Times New Roman" w:cs="Times New Roman"/>
            <w:color w:val="0563C1"/>
            <w:sz w:val="24"/>
            <w:szCs w:val="24"/>
            <w:u w:val="single"/>
          </w:rPr>
          <w:t>.</w:t>
        </w:r>
        <w:r w:rsidRPr="00CA4C9A">
          <w:rPr>
            <w:rFonts w:ascii="Times New Roman" w:eastAsia="Calibri" w:hAnsi="Times New Roman" w:cs="Times New Roman"/>
            <w:color w:val="0563C1"/>
            <w:sz w:val="24"/>
            <w:szCs w:val="24"/>
            <w:u w:val="single"/>
            <w:lang w:val="en-US"/>
          </w:rPr>
          <w:t>com</w:t>
        </w:r>
        <w:r w:rsidRPr="00CA4C9A">
          <w:rPr>
            <w:rFonts w:ascii="Times New Roman" w:eastAsia="Calibri" w:hAnsi="Times New Roman" w:cs="Times New Roman"/>
            <w:color w:val="0563C1"/>
            <w:sz w:val="24"/>
            <w:szCs w:val="24"/>
            <w:u w:val="single"/>
          </w:rPr>
          <w:t>/</w:t>
        </w:r>
        <w:r w:rsidRPr="00CA4C9A">
          <w:rPr>
            <w:rFonts w:ascii="Times New Roman" w:eastAsia="Calibri" w:hAnsi="Times New Roman" w:cs="Times New Roman"/>
            <w:color w:val="0563C1"/>
            <w:sz w:val="24"/>
            <w:szCs w:val="24"/>
            <w:u w:val="single"/>
            <w:lang w:val="en-US"/>
          </w:rPr>
          <w:t>online</w:t>
        </w:r>
        <w:r w:rsidRPr="00CA4C9A">
          <w:rPr>
            <w:rFonts w:ascii="Times New Roman" w:eastAsia="Calibri" w:hAnsi="Times New Roman" w:cs="Times New Roman"/>
            <w:color w:val="0563C1"/>
            <w:sz w:val="24"/>
            <w:szCs w:val="24"/>
            <w:u w:val="single"/>
          </w:rPr>
          <w:t>/</w:t>
        </w:r>
        <w:proofErr w:type="spellStart"/>
        <w:r w:rsidRPr="00CA4C9A">
          <w:rPr>
            <w:rFonts w:ascii="Times New Roman" w:eastAsia="Calibri" w:hAnsi="Times New Roman" w:cs="Times New Roman"/>
            <w:color w:val="0563C1"/>
            <w:sz w:val="24"/>
            <w:szCs w:val="24"/>
            <w:u w:val="single"/>
            <w:lang w:val="en-US"/>
          </w:rPr>
          <w:t>udc</w:t>
        </w:r>
        <w:proofErr w:type="spellEnd"/>
      </w:hyperlink>
      <w:r w:rsidRPr="00CA4C9A">
        <w:rPr>
          <w:rFonts w:ascii="Times New Roman" w:eastAsia="Calibri" w:hAnsi="Times New Roman" w:cs="Times New Roman"/>
          <w:sz w:val="24"/>
          <w:szCs w:val="24"/>
        </w:rPr>
        <w:t>)</w:t>
      </w:r>
    </w:p>
    <w:p w:rsidR="00CA4C9A" w:rsidRPr="00CA4C9A" w:rsidRDefault="00CA4C9A" w:rsidP="00CA4C9A">
      <w:pPr>
        <w:spacing w:after="0" w:line="360" w:lineRule="auto"/>
        <w:ind w:firstLine="709"/>
        <w:jc w:val="center"/>
        <w:rPr>
          <w:rFonts w:ascii="Times New Roman" w:eastAsia="Calibri" w:hAnsi="Times New Roman" w:cs="Times New Roman"/>
          <w:sz w:val="24"/>
          <w:szCs w:val="24"/>
        </w:rPr>
      </w:pPr>
    </w:p>
    <w:p w:rsidR="00CA4C9A" w:rsidRPr="00CA4C9A" w:rsidRDefault="00CA4C9A" w:rsidP="00CA4C9A">
      <w:pPr>
        <w:spacing w:after="0" w:line="360" w:lineRule="auto"/>
        <w:ind w:firstLine="709"/>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Психология долгового поведения: почему заемщики не возвращают кредиты?</w:t>
      </w:r>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rPr>
      </w:pPr>
      <w:r w:rsidRPr="00CA4C9A">
        <w:rPr>
          <w:rFonts w:ascii="Times New Roman" w:eastAsia="Times New Roman" w:hAnsi="Times New Roman" w:cs="Times New Roman"/>
          <w:b/>
          <w:bCs/>
          <w:sz w:val="24"/>
          <w:szCs w:val="24"/>
        </w:rPr>
        <w:t>И.И. Иванов,</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 xml:space="preserve">канд. психол. наук, доцент кафедры прикладной психологии, </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Финансовый университет при Правительстве Российской Федерации, Москва.</w:t>
      </w:r>
    </w:p>
    <w:p w:rsidR="00CA4C9A" w:rsidRPr="00CA4C9A" w:rsidRDefault="00594127" w:rsidP="00CA4C9A">
      <w:pPr>
        <w:spacing w:after="0" w:line="360" w:lineRule="auto"/>
        <w:ind w:firstLine="709"/>
        <w:jc w:val="right"/>
        <w:rPr>
          <w:rFonts w:ascii="Times New Roman" w:eastAsia="Times New Roman" w:hAnsi="Times New Roman" w:cs="Times New Roman"/>
          <w:bCs/>
          <w:sz w:val="24"/>
          <w:szCs w:val="24"/>
        </w:rPr>
      </w:pPr>
      <w:hyperlink r:id="rId6" w:history="1">
        <w:r w:rsidR="00CA4C9A" w:rsidRPr="00CA4C9A">
          <w:rPr>
            <w:rFonts w:ascii="Times New Roman" w:eastAsia="Times New Roman" w:hAnsi="Times New Roman" w:cs="Times New Roman"/>
            <w:bCs/>
            <w:color w:val="0000FF"/>
            <w:sz w:val="24"/>
            <w:szCs w:val="24"/>
            <w:u w:val="single"/>
            <w:lang w:val="en-US"/>
          </w:rPr>
          <w:t>ivanov</w:t>
        </w:r>
        <w:r w:rsidR="00CA4C9A" w:rsidRPr="00CA4C9A">
          <w:rPr>
            <w:rFonts w:ascii="Times New Roman" w:eastAsia="Times New Roman" w:hAnsi="Times New Roman" w:cs="Times New Roman"/>
            <w:bCs/>
            <w:color w:val="0000FF"/>
            <w:sz w:val="24"/>
            <w:szCs w:val="24"/>
            <w:u w:val="single"/>
          </w:rPr>
          <w:t>@</w:t>
        </w:r>
        <w:r w:rsidR="00CA4C9A" w:rsidRPr="00CA4C9A">
          <w:rPr>
            <w:rFonts w:ascii="Times New Roman" w:eastAsia="Times New Roman" w:hAnsi="Times New Roman" w:cs="Times New Roman"/>
            <w:bCs/>
            <w:color w:val="0000FF"/>
            <w:sz w:val="24"/>
            <w:szCs w:val="24"/>
            <w:u w:val="single"/>
            <w:lang w:val="en-US"/>
          </w:rPr>
          <w:t>gmail</w:t>
        </w:r>
        <w:r w:rsidR="00CA4C9A" w:rsidRPr="00CA4C9A">
          <w:rPr>
            <w:rFonts w:ascii="Times New Roman" w:eastAsia="Times New Roman" w:hAnsi="Times New Roman" w:cs="Times New Roman"/>
            <w:bCs/>
            <w:color w:val="0000FF"/>
            <w:sz w:val="24"/>
            <w:szCs w:val="24"/>
            <w:u w:val="single"/>
          </w:rPr>
          <w:t>.</w:t>
        </w:r>
        <w:r w:rsidR="00CA4C9A" w:rsidRPr="00CA4C9A">
          <w:rPr>
            <w:rFonts w:ascii="Times New Roman" w:eastAsia="Times New Roman" w:hAnsi="Times New Roman" w:cs="Times New Roman"/>
            <w:bCs/>
            <w:color w:val="0000FF"/>
            <w:sz w:val="24"/>
            <w:szCs w:val="24"/>
            <w:u w:val="single"/>
            <w:lang w:val="en-US"/>
          </w:rPr>
          <w:t>com</w:t>
        </w:r>
      </w:hyperlink>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rPr>
      </w:pPr>
      <w:r w:rsidRPr="00CA4C9A">
        <w:rPr>
          <w:rFonts w:ascii="Times New Roman" w:eastAsia="Times New Roman" w:hAnsi="Times New Roman" w:cs="Times New Roman"/>
          <w:b/>
          <w:bCs/>
          <w:sz w:val="24"/>
          <w:szCs w:val="24"/>
        </w:rPr>
        <w:t>П.П. Петров,</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канд. эконом</w:t>
      </w:r>
      <w:proofErr w:type="gramStart"/>
      <w:r w:rsidRPr="00CA4C9A">
        <w:rPr>
          <w:rFonts w:ascii="Times New Roman" w:eastAsia="Times New Roman" w:hAnsi="Times New Roman" w:cs="Times New Roman"/>
          <w:bCs/>
          <w:sz w:val="24"/>
          <w:szCs w:val="24"/>
        </w:rPr>
        <w:t>.н</w:t>
      </w:r>
      <w:proofErr w:type="gramEnd"/>
      <w:r w:rsidRPr="00CA4C9A">
        <w:rPr>
          <w:rFonts w:ascii="Times New Roman" w:eastAsia="Times New Roman" w:hAnsi="Times New Roman" w:cs="Times New Roman"/>
          <w:bCs/>
          <w:sz w:val="24"/>
          <w:szCs w:val="24"/>
        </w:rPr>
        <w:t xml:space="preserve">аук, </w:t>
      </w:r>
      <w:r w:rsidRPr="00CA4C9A">
        <w:rPr>
          <w:rFonts w:ascii="Times New Roman" w:eastAsia="Times New Roman" w:hAnsi="Times New Roman" w:cs="Times New Roman"/>
          <w:sz w:val="24"/>
          <w:szCs w:val="24"/>
        </w:rPr>
        <w:t>доцент кафедры Менеджмента</w:t>
      </w:r>
      <w:r w:rsidRPr="00CA4C9A">
        <w:rPr>
          <w:rFonts w:ascii="Times New Roman" w:eastAsia="Times New Roman" w:hAnsi="Times New Roman" w:cs="Times New Roman"/>
          <w:bCs/>
          <w:sz w:val="24"/>
          <w:szCs w:val="24"/>
        </w:rPr>
        <w:t xml:space="preserve">, </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 xml:space="preserve">Институт мировых цивилизаций, Москва. </w:t>
      </w:r>
    </w:p>
    <w:p w:rsidR="00CA4C9A" w:rsidRPr="00CA4C9A" w:rsidRDefault="00594127" w:rsidP="00CA4C9A">
      <w:pPr>
        <w:spacing w:after="0" w:line="360" w:lineRule="auto"/>
        <w:ind w:firstLine="709"/>
        <w:jc w:val="right"/>
        <w:rPr>
          <w:rFonts w:ascii="Times New Roman" w:eastAsia="Times New Roman" w:hAnsi="Times New Roman" w:cs="Times New Roman"/>
          <w:bCs/>
          <w:sz w:val="24"/>
          <w:szCs w:val="24"/>
        </w:rPr>
      </w:pPr>
      <w:hyperlink r:id="rId7" w:history="1">
        <w:r w:rsidR="00CA4C9A" w:rsidRPr="00CA4C9A">
          <w:rPr>
            <w:rFonts w:ascii="Times New Roman" w:eastAsia="Times New Roman" w:hAnsi="Times New Roman" w:cs="Times New Roman"/>
            <w:bCs/>
            <w:color w:val="0000FF"/>
            <w:sz w:val="24"/>
            <w:szCs w:val="24"/>
            <w:u w:val="single"/>
            <w:lang w:val="en-US"/>
          </w:rPr>
          <w:t>petrov</w:t>
        </w:r>
        <w:r w:rsidR="00CA4C9A" w:rsidRPr="00CA4C9A">
          <w:rPr>
            <w:rFonts w:ascii="Times New Roman" w:eastAsia="Times New Roman" w:hAnsi="Times New Roman" w:cs="Times New Roman"/>
            <w:bCs/>
            <w:color w:val="0000FF"/>
            <w:sz w:val="24"/>
            <w:szCs w:val="24"/>
            <w:u w:val="single"/>
          </w:rPr>
          <w:t>@</w:t>
        </w:r>
        <w:r w:rsidR="00CA4C9A" w:rsidRPr="00CA4C9A">
          <w:rPr>
            <w:rFonts w:ascii="Times New Roman" w:eastAsia="Times New Roman" w:hAnsi="Times New Roman" w:cs="Times New Roman"/>
            <w:bCs/>
            <w:color w:val="0000FF"/>
            <w:sz w:val="24"/>
            <w:szCs w:val="24"/>
            <w:u w:val="single"/>
            <w:lang w:val="en-US"/>
          </w:rPr>
          <w:t>mail</w:t>
        </w:r>
        <w:r w:rsidR="00CA4C9A" w:rsidRPr="00CA4C9A">
          <w:rPr>
            <w:rFonts w:ascii="Times New Roman" w:eastAsia="Times New Roman" w:hAnsi="Times New Roman" w:cs="Times New Roman"/>
            <w:bCs/>
            <w:color w:val="0000FF"/>
            <w:sz w:val="24"/>
            <w:szCs w:val="24"/>
            <w:u w:val="single"/>
          </w:rPr>
          <w:t>.</w:t>
        </w:r>
        <w:r w:rsidR="00CA4C9A" w:rsidRPr="00CA4C9A">
          <w:rPr>
            <w:rFonts w:ascii="Times New Roman" w:eastAsia="Times New Roman" w:hAnsi="Times New Roman" w:cs="Times New Roman"/>
            <w:bCs/>
            <w:color w:val="0000FF"/>
            <w:sz w:val="24"/>
            <w:szCs w:val="24"/>
            <w:u w:val="single"/>
            <w:lang w:val="en-US"/>
          </w:rPr>
          <w:t>com</w:t>
        </w:r>
      </w:hyperlink>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rPr>
      </w:pPr>
      <w:r w:rsidRPr="00CA4C9A">
        <w:rPr>
          <w:rFonts w:ascii="Times New Roman" w:eastAsia="Times New Roman" w:hAnsi="Times New Roman" w:cs="Times New Roman"/>
          <w:b/>
          <w:bCs/>
          <w:sz w:val="24"/>
          <w:szCs w:val="24"/>
        </w:rPr>
        <w:t>С.С. Сидорова,</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 xml:space="preserve">студентка 3 курса международного финансового факультета, </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rPr>
      </w:pPr>
      <w:r w:rsidRPr="00CA4C9A">
        <w:rPr>
          <w:rFonts w:ascii="Times New Roman" w:eastAsia="Times New Roman" w:hAnsi="Times New Roman" w:cs="Times New Roman"/>
          <w:bCs/>
          <w:sz w:val="24"/>
          <w:szCs w:val="24"/>
        </w:rPr>
        <w:t>Финансовый университет при Правительстве Российской Федерации, Москва.</w:t>
      </w:r>
    </w:p>
    <w:p w:rsidR="00CA4C9A" w:rsidRPr="00CA4C9A" w:rsidRDefault="00594127" w:rsidP="00CA4C9A">
      <w:pPr>
        <w:spacing w:after="0" w:line="360" w:lineRule="auto"/>
        <w:ind w:firstLine="709"/>
        <w:jc w:val="right"/>
        <w:rPr>
          <w:rFonts w:ascii="Times New Roman" w:eastAsia="Calibri" w:hAnsi="Times New Roman" w:cs="Times New Roman"/>
          <w:bCs/>
          <w:sz w:val="24"/>
          <w:szCs w:val="24"/>
        </w:rPr>
      </w:pPr>
      <w:hyperlink r:id="rId8" w:history="1">
        <w:r w:rsidR="00CA4C9A" w:rsidRPr="00CA4C9A">
          <w:rPr>
            <w:rFonts w:ascii="Times New Roman" w:eastAsia="Calibri" w:hAnsi="Times New Roman" w:cs="Times New Roman"/>
            <w:color w:val="0000FF"/>
            <w:sz w:val="24"/>
            <w:szCs w:val="24"/>
            <w:u w:val="single"/>
            <w:lang w:val="en-US"/>
          </w:rPr>
          <w:t>sidorova</w:t>
        </w:r>
        <w:r w:rsidR="00CA4C9A" w:rsidRPr="00CA4C9A">
          <w:rPr>
            <w:rFonts w:ascii="Times New Roman" w:eastAsia="Calibri" w:hAnsi="Times New Roman" w:cs="Times New Roman"/>
            <w:color w:val="0000FF"/>
            <w:sz w:val="24"/>
            <w:szCs w:val="24"/>
            <w:u w:val="single"/>
          </w:rPr>
          <w:t>@</w:t>
        </w:r>
        <w:r w:rsidR="00CA4C9A" w:rsidRPr="00CA4C9A">
          <w:rPr>
            <w:rFonts w:ascii="Times New Roman" w:eastAsia="Calibri" w:hAnsi="Times New Roman" w:cs="Times New Roman"/>
            <w:color w:val="0000FF"/>
            <w:sz w:val="24"/>
            <w:szCs w:val="24"/>
            <w:u w:val="single"/>
            <w:lang w:val="en-US"/>
          </w:rPr>
          <w:t>gmail</w:t>
        </w:r>
        <w:r w:rsidR="00CA4C9A" w:rsidRPr="00CA4C9A">
          <w:rPr>
            <w:rFonts w:ascii="Times New Roman" w:eastAsia="Calibri" w:hAnsi="Times New Roman" w:cs="Times New Roman"/>
            <w:color w:val="0000FF"/>
            <w:sz w:val="24"/>
            <w:szCs w:val="24"/>
            <w:u w:val="single"/>
          </w:rPr>
          <w:t>.</w:t>
        </w:r>
        <w:r w:rsidR="00CA4C9A" w:rsidRPr="00CA4C9A">
          <w:rPr>
            <w:rFonts w:ascii="Times New Roman" w:eastAsia="Calibri" w:hAnsi="Times New Roman" w:cs="Times New Roman"/>
            <w:color w:val="0000FF"/>
            <w:sz w:val="24"/>
            <w:szCs w:val="24"/>
            <w:u w:val="single"/>
            <w:lang w:val="en-US"/>
          </w:rPr>
          <w:t>com</w:t>
        </w:r>
      </w:hyperlink>
    </w:p>
    <w:p w:rsidR="00CA4C9A" w:rsidRPr="00CA4C9A" w:rsidRDefault="00CA4C9A" w:rsidP="00CA4C9A">
      <w:pPr>
        <w:spacing w:after="0" w:line="360" w:lineRule="auto"/>
        <w:ind w:firstLine="709"/>
        <w:jc w:val="both"/>
        <w:rPr>
          <w:rFonts w:ascii="Times New Roman" w:eastAsia="Calibri" w:hAnsi="Times New Roman" w:cs="Times New Roman"/>
          <w:b/>
          <w:sz w:val="24"/>
          <w:szCs w:val="24"/>
        </w:rPr>
      </w:pPr>
    </w:p>
    <w:p w:rsidR="00CA4C9A" w:rsidRPr="00CA4C9A" w:rsidRDefault="00CA4C9A" w:rsidP="00CA4C9A">
      <w:pPr>
        <w:spacing w:after="0" w:line="360" w:lineRule="auto"/>
        <w:ind w:firstLine="709"/>
        <w:jc w:val="both"/>
        <w:rPr>
          <w:rFonts w:ascii="Times New Roman" w:eastAsia="Calibri" w:hAnsi="Times New Roman" w:cs="Times New Roman"/>
          <w:i/>
          <w:sz w:val="24"/>
          <w:szCs w:val="24"/>
        </w:rPr>
      </w:pPr>
      <w:r w:rsidRPr="00CA4C9A">
        <w:rPr>
          <w:rFonts w:ascii="Times New Roman" w:eastAsia="Calibri" w:hAnsi="Times New Roman" w:cs="Times New Roman"/>
          <w:b/>
          <w:sz w:val="24"/>
          <w:szCs w:val="24"/>
        </w:rPr>
        <w:t xml:space="preserve">Аннотация: </w:t>
      </w:r>
      <w:r w:rsidRPr="00CA4C9A">
        <w:rPr>
          <w:rFonts w:ascii="Times New Roman" w:eastAsia="Calibri" w:hAnsi="Times New Roman" w:cs="Times New Roman"/>
          <w:i/>
          <w:sz w:val="24"/>
          <w:szCs w:val="24"/>
        </w:rPr>
        <w:t>в статье рассматриваются психологические предпосылки роста задолженностей среди населения. Методологической основой исследования являются теория перспектив Д. </w:t>
      </w:r>
      <w:proofErr w:type="spellStart"/>
      <w:r w:rsidRPr="00CA4C9A">
        <w:rPr>
          <w:rFonts w:ascii="Times New Roman" w:eastAsia="Calibri" w:hAnsi="Times New Roman" w:cs="Times New Roman"/>
          <w:i/>
          <w:sz w:val="24"/>
          <w:szCs w:val="24"/>
        </w:rPr>
        <w:t>Канемана</w:t>
      </w:r>
      <w:proofErr w:type="spellEnd"/>
      <w:r w:rsidRPr="00CA4C9A">
        <w:rPr>
          <w:rFonts w:ascii="Times New Roman" w:eastAsia="Calibri" w:hAnsi="Times New Roman" w:cs="Times New Roman"/>
          <w:i/>
          <w:sz w:val="24"/>
          <w:szCs w:val="24"/>
        </w:rPr>
        <w:t xml:space="preserve"> и А. </w:t>
      </w:r>
      <w:proofErr w:type="spellStart"/>
      <w:r w:rsidRPr="00CA4C9A">
        <w:rPr>
          <w:rFonts w:ascii="Times New Roman" w:eastAsia="Calibri" w:hAnsi="Times New Roman" w:cs="Times New Roman"/>
          <w:i/>
          <w:sz w:val="24"/>
          <w:szCs w:val="24"/>
        </w:rPr>
        <w:t>Тверски</w:t>
      </w:r>
      <w:proofErr w:type="spellEnd"/>
      <w:r w:rsidRPr="00CA4C9A">
        <w:rPr>
          <w:rFonts w:ascii="Times New Roman" w:eastAsia="Calibri" w:hAnsi="Times New Roman" w:cs="Times New Roman"/>
          <w:i/>
          <w:sz w:val="24"/>
          <w:szCs w:val="24"/>
        </w:rPr>
        <w:t xml:space="preserve"> и теория игр. Представлена авторская методика, позволяющая зафиксировать принятие решения о последовательности погашения задолженностей и степень его отклонения </w:t>
      </w:r>
      <w:proofErr w:type="gramStart"/>
      <w:r w:rsidRPr="00CA4C9A">
        <w:rPr>
          <w:rFonts w:ascii="Times New Roman" w:eastAsia="Calibri" w:hAnsi="Times New Roman" w:cs="Times New Roman"/>
          <w:i/>
          <w:sz w:val="24"/>
          <w:szCs w:val="24"/>
        </w:rPr>
        <w:t>от</w:t>
      </w:r>
      <w:proofErr w:type="gramEnd"/>
      <w:r w:rsidRPr="00CA4C9A">
        <w:rPr>
          <w:rFonts w:ascii="Times New Roman" w:eastAsia="Calibri" w:hAnsi="Times New Roman" w:cs="Times New Roman"/>
          <w:i/>
          <w:sz w:val="24"/>
          <w:szCs w:val="24"/>
        </w:rPr>
        <w:t xml:space="preserve"> рационального. Приведены результаты пилотажного исследования стратегий погашения задолженностей респондентами, свидетельствующие об их ограниченной рациональности.</w:t>
      </w:r>
    </w:p>
    <w:p w:rsidR="00CA4C9A" w:rsidRPr="00CA4C9A" w:rsidRDefault="00CA4C9A" w:rsidP="00CA4C9A">
      <w:pPr>
        <w:spacing w:after="0" w:line="360" w:lineRule="auto"/>
        <w:ind w:firstLine="709"/>
        <w:jc w:val="both"/>
        <w:rPr>
          <w:rFonts w:ascii="Times New Roman" w:eastAsia="Calibri" w:hAnsi="Times New Roman" w:cs="Times New Roman"/>
          <w:i/>
          <w:sz w:val="24"/>
          <w:szCs w:val="24"/>
        </w:rPr>
      </w:pPr>
      <w:r w:rsidRPr="00CA4C9A">
        <w:rPr>
          <w:rFonts w:ascii="Times New Roman" w:eastAsia="Calibri" w:hAnsi="Times New Roman" w:cs="Times New Roman"/>
          <w:b/>
          <w:i/>
          <w:sz w:val="24"/>
          <w:szCs w:val="24"/>
        </w:rPr>
        <w:t>Ключевые слова:</w:t>
      </w:r>
      <w:r w:rsidRPr="00CA4C9A">
        <w:rPr>
          <w:rFonts w:ascii="Times New Roman" w:eastAsia="Calibri" w:hAnsi="Times New Roman" w:cs="Times New Roman"/>
          <w:i/>
          <w:sz w:val="24"/>
          <w:szCs w:val="24"/>
        </w:rPr>
        <w:t xml:space="preserve"> теория перспектив, теория игр, психология долгового поведения, ограниченная рациональность.</w:t>
      </w:r>
    </w:p>
    <w:p w:rsidR="00CA4C9A" w:rsidRPr="00CA4C9A" w:rsidRDefault="00CA4C9A" w:rsidP="00CA4C9A">
      <w:pPr>
        <w:spacing w:after="0" w:line="360" w:lineRule="auto"/>
        <w:ind w:firstLine="709"/>
        <w:jc w:val="both"/>
        <w:rPr>
          <w:rFonts w:ascii="Times New Roman" w:eastAsia="Calibri" w:hAnsi="Times New Roman" w:cs="Times New Roman"/>
          <w:i/>
          <w:sz w:val="24"/>
          <w:szCs w:val="24"/>
        </w:rPr>
      </w:pPr>
    </w:p>
    <w:p w:rsidR="00CA4C9A" w:rsidRPr="00CA4C9A" w:rsidRDefault="00CA4C9A" w:rsidP="00CA4C9A">
      <w:pPr>
        <w:spacing w:after="0" w:line="360" w:lineRule="auto"/>
        <w:ind w:firstLine="709"/>
        <w:jc w:val="center"/>
        <w:rPr>
          <w:rFonts w:ascii="Times New Roman" w:eastAsia="Calibri" w:hAnsi="Times New Roman" w:cs="Times New Roman"/>
          <w:b/>
          <w:sz w:val="24"/>
          <w:szCs w:val="24"/>
          <w:lang w:val="en-US"/>
        </w:rPr>
      </w:pPr>
      <w:r w:rsidRPr="00CA4C9A">
        <w:rPr>
          <w:rFonts w:ascii="Times New Roman" w:eastAsia="Calibri" w:hAnsi="Times New Roman" w:cs="Times New Roman"/>
          <w:b/>
          <w:sz w:val="24"/>
          <w:szCs w:val="24"/>
          <w:lang w:val="en-US"/>
        </w:rPr>
        <w:t xml:space="preserve">Psychology of debt </w:t>
      </w:r>
      <w:proofErr w:type="spellStart"/>
      <w:r w:rsidRPr="00CA4C9A">
        <w:rPr>
          <w:rFonts w:ascii="Times New Roman" w:eastAsia="Calibri" w:hAnsi="Times New Roman" w:cs="Times New Roman"/>
          <w:b/>
          <w:sz w:val="24"/>
          <w:szCs w:val="24"/>
          <w:lang w:val="en-US"/>
        </w:rPr>
        <w:t>behaviour</w:t>
      </w:r>
      <w:proofErr w:type="spellEnd"/>
      <w:r w:rsidRPr="00CA4C9A">
        <w:rPr>
          <w:rFonts w:ascii="Times New Roman" w:eastAsia="Calibri" w:hAnsi="Times New Roman" w:cs="Times New Roman"/>
          <w:b/>
          <w:sz w:val="24"/>
          <w:szCs w:val="24"/>
          <w:lang w:val="en-US"/>
        </w:rPr>
        <w:t>: why borrowers don’t pay loans?</w:t>
      </w:r>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lang w:val="en-US"/>
        </w:rPr>
      </w:pPr>
      <w:r w:rsidRPr="00CA4C9A">
        <w:rPr>
          <w:rFonts w:ascii="Times New Roman" w:eastAsia="Times New Roman" w:hAnsi="Times New Roman" w:cs="Times New Roman"/>
          <w:b/>
          <w:bCs/>
          <w:sz w:val="24"/>
          <w:szCs w:val="24"/>
          <w:lang w:val="en-US"/>
        </w:rPr>
        <w:t>I.I. Ivanov,</w:t>
      </w:r>
    </w:p>
    <w:p w:rsidR="00CA4C9A" w:rsidRPr="00CA4C9A" w:rsidRDefault="00CA4C9A" w:rsidP="00CA4C9A">
      <w:pPr>
        <w:spacing w:after="0" w:line="360" w:lineRule="auto"/>
        <w:ind w:firstLine="709"/>
        <w:jc w:val="right"/>
        <w:rPr>
          <w:rFonts w:ascii="Times New Roman" w:eastAsia="Times New Roman" w:hAnsi="Times New Roman" w:cs="Times New Roman"/>
          <w:sz w:val="24"/>
          <w:szCs w:val="24"/>
          <w:lang w:val="en-US"/>
        </w:rPr>
      </w:pPr>
      <w:r w:rsidRPr="00CA4C9A">
        <w:rPr>
          <w:rFonts w:ascii="Times New Roman" w:eastAsia="Times New Roman" w:hAnsi="Times New Roman" w:cs="Times New Roman"/>
          <w:sz w:val="24"/>
          <w:szCs w:val="24"/>
          <w:lang w:val="en-US"/>
        </w:rPr>
        <w:t xml:space="preserve">PhD in Psychology, Associate Professor of Applied Psychology Department, </w:t>
      </w:r>
    </w:p>
    <w:p w:rsidR="00CA4C9A" w:rsidRPr="00CA4C9A" w:rsidRDefault="00CA4C9A" w:rsidP="00CA4C9A">
      <w:pPr>
        <w:spacing w:after="0" w:line="360" w:lineRule="auto"/>
        <w:ind w:firstLine="709"/>
        <w:jc w:val="right"/>
        <w:rPr>
          <w:rFonts w:ascii="Times New Roman" w:eastAsia="Times New Roman" w:hAnsi="Times New Roman" w:cs="Times New Roman"/>
          <w:bCs/>
          <w:sz w:val="24"/>
          <w:szCs w:val="24"/>
          <w:lang w:val="en-US"/>
        </w:rPr>
      </w:pPr>
      <w:proofErr w:type="gramStart"/>
      <w:r w:rsidRPr="00CA4C9A">
        <w:rPr>
          <w:rFonts w:ascii="Times New Roman" w:eastAsia="Times New Roman" w:hAnsi="Times New Roman" w:cs="Times New Roman"/>
          <w:sz w:val="24"/>
          <w:szCs w:val="24"/>
          <w:lang w:val="en-US"/>
        </w:rPr>
        <w:t>Financial University under the Government of the Russian Federation, Moscow.</w:t>
      </w:r>
      <w:proofErr w:type="gramEnd"/>
    </w:p>
    <w:p w:rsidR="00CA4C9A" w:rsidRPr="00CA4C9A" w:rsidRDefault="00594127" w:rsidP="00CA4C9A">
      <w:pPr>
        <w:spacing w:after="0" w:line="360" w:lineRule="auto"/>
        <w:ind w:firstLine="709"/>
        <w:jc w:val="right"/>
        <w:rPr>
          <w:rFonts w:ascii="Times New Roman" w:eastAsia="Times New Roman" w:hAnsi="Times New Roman" w:cs="Times New Roman"/>
          <w:bCs/>
          <w:sz w:val="24"/>
          <w:szCs w:val="24"/>
          <w:lang w:val="en-US"/>
        </w:rPr>
      </w:pPr>
      <w:hyperlink r:id="rId9" w:history="1">
        <w:r w:rsidR="00CA4C9A" w:rsidRPr="00CA4C9A">
          <w:rPr>
            <w:rFonts w:ascii="Times New Roman" w:eastAsia="Times New Roman" w:hAnsi="Times New Roman" w:cs="Times New Roman"/>
            <w:bCs/>
            <w:color w:val="0000FF"/>
            <w:sz w:val="24"/>
            <w:szCs w:val="24"/>
            <w:u w:val="single"/>
            <w:lang w:val="en-US"/>
          </w:rPr>
          <w:t>ivanov@gmail.com</w:t>
        </w:r>
      </w:hyperlink>
    </w:p>
    <w:p w:rsidR="00CA4C9A" w:rsidRPr="00CA4C9A" w:rsidRDefault="00CA4C9A" w:rsidP="00CA4C9A">
      <w:pPr>
        <w:spacing w:after="0" w:line="360" w:lineRule="auto"/>
        <w:ind w:firstLine="709"/>
        <w:jc w:val="right"/>
        <w:rPr>
          <w:rFonts w:ascii="Times New Roman" w:eastAsia="Times New Roman" w:hAnsi="Times New Roman" w:cs="Times New Roman"/>
          <w:b/>
          <w:bCs/>
          <w:sz w:val="24"/>
          <w:szCs w:val="24"/>
          <w:lang w:val="en-US"/>
        </w:rPr>
      </w:pPr>
      <w:r w:rsidRPr="00CA4C9A">
        <w:rPr>
          <w:rFonts w:ascii="Times New Roman" w:eastAsia="Times New Roman" w:hAnsi="Times New Roman" w:cs="Times New Roman"/>
          <w:b/>
          <w:bCs/>
          <w:sz w:val="24"/>
          <w:szCs w:val="24"/>
          <w:lang w:val="en-US"/>
        </w:rPr>
        <w:t xml:space="preserve">P.P. </w:t>
      </w:r>
      <w:proofErr w:type="spellStart"/>
      <w:r w:rsidRPr="00CA4C9A">
        <w:rPr>
          <w:rFonts w:ascii="Times New Roman" w:eastAsia="Times New Roman" w:hAnsi="Times New Roman" w:cs="Times New Roman"/>
          <w:b/>
          <w:bCs/>
          <w:sz w:val="24"/>
          <w:szCs w:val="24"/>
          <w:lang w:val="en-US"/>
        </w:rPr>
        <w:t>Petrov</w:t>
      </w:r>
      <w:proofErr w:type="spellEnd"/>
      <w:r w:rsidRPr="00CA4C9A">
        <w:rPr>
          <w:rFonts w:ascii="Times New Roman" w:eastAsia="Times New Roman" w:hAnsi="Times New Roman" w:cs="Times New Roman"/>
          <w:b/>
          <w:bCs/>
          <w:sz w:val="24"/>
          <w:szCs w:val="24"/>
          <w:lang w:val="en-US"/>
        </w:rPr>
        <w:t>,</w:t>
      </w:r>
    </w:p>
    <w:p w:rsidR="00CA4C9A" w:rsidRPr="00CA4C9A" w:rsidRDefault="00CA4C9A" w:rsidP="00CA4C9A">
      <w:pPr>
        <w:spacing w:after="0" w:line="360" w:lineRule="auto"/>
        <w:ind w:firstLine="709"/>
        <w:jc w:val="right"/>
        <w:rPr>
          <w:rFonts w:ascii="Times New Roman" w:eastAsia="Times New Roman" w:hAnsi="Times New Roman" w:cs="Times New Roman"/>
          <w:sz w:val="24"/>
          <w:szCs w:val="24"/>
          <w:lang w:val="en-US"/>
        </w:rPr>
      </w:pPr>
      <w:r w:rsidRPr="00CA4C9A">
        <w:rPr>
          <w:rFonts w:ascii="Times New Roman" w:eastAsia="Times New Roman" w:hAnsi="Times New Roman" w:cs="Times New Roman"/>
          <w:sz w:val="24"/>
          <w:szCs w:val="24"/>
          <w:lang w:val="en-US"/>
        </w:rPr>
        <w:t xml:space="preserve">PhD in Economics, Associate Professor of Department of Management, </w:t>
      </w:r>
    </w:p>
    <w:p w:rsidR="00CA4C9A" w:rsidRPr="00CA4C9A" w:rsidRDefault="00CA4C9A" w:rsidP="00CA4C9A">
      <w:pPr>
        <w:spacing w:after="0" w:line="360" w:lineRule="auto"/>
        <w:ind w:firstLine="709"/>
        <w:jc w:val="right"/>
        <w:rPr>
          <w:rFonts w:ascii="Times New Roman" w:eastAsia="Times New Roman" w:hAnsi="Times New Roman" w:cs="Times New Roman"/>
          <w:b/>
          <w:bCs/>
          <w:i/>
          <w:sz w:val="24"/>
          <w:szCs w:val="24"/>
          <w:lang w:val="en-US"/>
        </w:rPr>
      </w:pPr>
      <w:proofErr w:type="gramStart"/>
      <w:r w:rsidRPr="00CA4C9A">
        <w:rPr>
          <w:rFonts w:ascii="Cambria" w:eastAsia="Times New Roman" w:hAnsi="Cambria" w:cs="Times New Roman"/>
          <w:sz w:val="24"/>
          <w:szCs w:val="24"/>
          <w:lang w:val="en-US"/>
        </w:rPr>
        <w:t>Institute of world civilizations</w:t>
      </w:r>
      <w:r w:rsidRPr="00CA4C9A">
        <w:rPr>
          <w:rFonts w:ascii="Times New Roman" w:eastAsia="Times New Roman" w:hAnsi="Times New Roman" w:cs="Times New Roman"/>
          <w:bCs/>
          <w:sz w:val="24"/>
          <w:szCs w:val="24"/>
          <w:lang w:val="en-US"/>
        </w:rPr>
        <w:t>, Moscow.</w:t>
      </w:r>
      <w:proofErr w:type="gramEnd"/>
    </w:p>
    <w:p w:rsidR="00CA4C9A" w:rsidRPr="00CA4C9A" w:rsidRDefault="00594127" w:rsidP="00CA4C9A">
      <w:pPr>
        <w:spacing w:after="0" w:line="360" w:lineRule="auto"/>
        <w:ind w:firstLine="709"/>
        <w:jc w:val="right"/>
        <w:rPr>
          <w:rFonts w:ascii="Times New Roman" w:eastAsia="Times New Roman" w:hAnsi="Times New Roman" w:cs="Times New Roman"/>
          <w:bCs/>
          <w:sz w:val="24"/>
          <w:szCs w:val="24"/>
          <w:lang w:val="en-US"/>
        </w:rPr>
      </w:pPr>
      <w:hyperlink r:id="rId10" w:history="1">
        <w:r w:rsidR="00CA4C9A" w:rsidRPr="00CA4C9A">
          <w:rPr>
            <w:rFonts w:ascii="Times New Roman" w:eastAsia="Times New Roman" w:hAnsi="Times New Roman" w:cs="Times New Roman"/>
            <w:bCs/>
            <w:color w:val="0000FF"/>
            <w:sz w:val="24"/>
            <w:szCs w:val="24"/>
            <w:u w:val="single"/>
            <w:lang w:val="en-US"/>
          </w:rPr>
          <w:t>petrov@mail.com</w:t>
        </w:r>
      </w:hyperlink>
    </w:p>
    <w:p w:rsidR="00CA4C9A" w:rsidRPr="00CA4C9A" w:rsidRDefault="00CA4C9A" w:rsidP="00CA4C9A">
      <w:pPr>
        <w:spacing w:after="0" w:line="360" w:lineRule="auto"/>
        <w:ind w:firstLine="709"/>
        <w:jc w:val="right"/>
        <w:rPr>
          <w:rFonts w:ascii="Times New Roman" w:eastAsia="Calibri" w:hAnsi="Times New Roman" w:cs="Times New Roman"/>
          <w:b/>
          <w:bCs/>
          <w:sz w:val="24"/>
          <w:szCs w:val="24"/>
          <w:lang w:val="en-US"/>
        </w:rPr>
      </w:pPr>
      <w:r w:rsidRPr="00CA4C9A">
        <w:rPr>
          <w:rFonts w:ascii="Times New Roman" w:eastAsia="Calibri" w:hAnsi="Times New Roman" w:cs="Times New Roman"/>
          <w:b/>
          <w:bCs/>
          <w:sz w:val="24"/>
          <w:szCs w:val="24"/>
          <w:lang w:val="en-US"/>
        </w:rPr>
        <w:t xml:space="preserve">S.S. </w:t>
      </w:r>
      <w:proofErr w:type="spellStart"/>
      <w:r w:rsidRPr="00CA4C9A">
        <w:rPr>
          <w:rFonts w:ascii="Times New Roman" w:eastAsia="Calibri" w:hAnsi="Times New Roman" w:cs="Times New Roman"/>
          <w:b/>
          <w:bCs/>
          <w:sz w:val="24"/>
          <w:szCs w:val="24"/>
          <w:lang w:val="en-US"/>
        </w:rPr>
        <w:t>Sidorova</w:t>
      </w:r>
      <w:proofErr w:type="spellEnd"/>
      <w:r w:rsidRPr="00CA4C9A">
        <w:rPr>
          <w:rFonts w:ascii="Times New Roman" w:eastAsia="Calibri" w:hAnsi="Times New Roman" w:cs="Times New Roman"/>
          <w:b/>
          <w:bCs/>
          <w:sz w:val="24"/>
          <w:szCs w:val="24"/>
          <w:lang w:val="en-US"/>
        </w:rPr>
        <w:t>,</w:t>
      </w:r>
    </w:p>
    <w:p w:rsidR="00CA4C9A" w:rsidRPr="00CA4C9A" w:rsidRDefault="00CA4C9A" w:rsidP="00CA4C9A">
      <w:pPr>
        <w:spacing w:after="0" w:line="360" w:lineRule="auto"/>
        <w:ind w:firstLine="709"/>
        <w:jc w:val="right"/>
        <w:rPr>
          <w:rFonts w:ascii="Times New Roman" w:eastAsia="Calibri" w:hAnsi="Times New Roman" w:cs="Times New Roman"/>
          <w:sz w:val="24"/>
          <w:szCs w:val="24"/>
          <w:lang w:val="en-US"/>
        </w:rPr>
      </w:pPr>
      <w:proofErr w:type="gramStart"/>
      <w:r w:rsidRPr="00CA4C9A">
        <w:rPr>
          <w:rFonts w:ascii="Times New Roman" w:eastAsia="Calibri" w:hAnsi="Times New Roman" w:cs="Times New Roman"/>
          <w:sz w:val="24"/>
          <w:szCs w:val="24"/>
          <w:lang w:val="en-US"/>
        </w:rPr>
        <w:t>Third year student, International Finance Faculty, Financial University under the Government of the Russian Federation, Moscow.</w:t>
      </w:r>
      <w:proofErr w:type="gramEnd"/>
    </w:p>
    <w:p w:rsidR="00CA4C9A" w:rsidRPr="00CA4C9A" w:rsidRDefault="00594127" w:rsidP="00CA4C9A">
      <w:pPr>
        <w:spacing w:after="0" w:line="360" w:lineRule="auto"/>
        <w:ind w:firstLine="709"/>
        <w:jc w:val="right"/>
        <w:rPr>
          <w:rFonts w:ascii="Times New Roman" w:eastAsia="Calibri" w:hAnsi="Times New Roman" w:cs="Times New Roman"/>
          <w:bCs/>
          <w:sz w:val="24"/>
          <w:szCs w:val="24"/>
          <w:lang w:val="en-US"/>
        </w:rPr>
      </w:pPr>
      <w:hyperlink r:id="rId11" w:history="1">
        <w:r w:rsidR="00CA4C9A" w:rsidRPr="00CA4C9A">
          <w:rPr>
            <w:rFonts w:ascii="Times New Roman" w:eastAsia="Calibri" w:hAnsi="Times New Roman" w:cs="Times New Roman"/>
            <w:color w:val="0000FF"/>
            <w:sz w:val="24"/>
            <w:szCs w:val="24"/>
            <w:u w:val="single"/>
            <w:lang w:val="en-US"/>
          </w:rPr>
          <w:t>sidorova@gmail.com</w:t>
        </w:r>
      </w:hyperlink>
    </w:p>
    <w:p w:rsidR="00CA4C9A" w:rsidRPr="00CA4C9A" w:rsidRDefault="00CA4C9A" w:rsidP="00CA4C9A">
      <w:pPr>
        <w:spacing w:after="0" w:line="360" w:lineRule="auto"/>
        <w:ind w:firstLine="709"/>
        <w:jc w:val="both"/>
        <w:rPr>
          <w:rFonts w:ascii="Times New Roman" w:eastAsia="Calibri" w:hAnsi="Times New Roman" w:cs="Times New Roman"/>
          <w:i/>
          <w:sz w:val="24"/>
          <w:szCs w:val="24"/>
          <w:lang w:val="en-US"/>
        </w:rPr>
      </w:pPr>
    </w:p>
    <w:p w:rsidR="00CA4C9A" w:rsidRPr="00CA4C9A" w:rsidRDefault="00CA4C9A" w:rsidP="00CA4C9A">
      <w:pPr>
        <w:spacing w:after="0" w:line="360" w:lineRule="auto"/>
        <w:ind w:firstLine="709"/>
        <w:jc w:val="both"/>
        <w:rPr>
          <w:rFonts w:ascii="Times New Roman" w:eastAsia="Calibri" w:hAnsi="Times New Roman" w:cs="Times New Roman"/>
          <w:i/>
          <w:sz w:val="24"/>
          <w:szCs w:val="24"/>
          <w:lang w:val="en-US"/>
        </w:rPr>
      </w:pPr>
    </w:p>
    <w:p w:rsidR="00CA4C9A" w:rsidRPr="00CA4C9A" w:rsidRDefault="00CA4C9A" w:rsidP="00CA4C9A">
      <w:pPr>
        <w:spacing w:after="0" w:line="360" w:lineRule="auto"/>
        <w:ind w:firstLine="709"/>
        <w:jc w:val="both"/>
        <w:rPr>
          <w:rFonts w:ascii="Times New Roman" w:eastAsia="Calibri" w:hAnsi="Times New Roman" w:cs="Times New Roman"/>
          <w:i/>
          <w:sz w:val="24"/>
          <w:szCs w:val="24"/>
          <w:lang w:val="en-US"/>
        </w:rPr>
      </w:pPr>
      <w:r w:rsidRPr="00CA4C9A">
        <w:rPr>
          <w:rFonts w:ascii="Times New Roman" w:eastAsia="Calibri" w:hAnsi="Times New Roman" w:cs="Times New Roman"/>
          <w:b/>
          <w:sz w:val="24"/>
          <w:szCs w:val="24"/>
          <w:lang w:val="en-US"/>
        </w:rPr>
        <w:t>Annotation:</w:t>
      </w:r>
      <w:r w:rsidRPr="00CA4C9A">
        <w:rPr>
          <w:rFonts w:ascii="Times New Roman" w:eastAsia="Calibri" w:hAnsi="Times New Roman" w:cs="Times New Roman"/>
          <w:i/>
          <w:sz w:val="24"/>
          <w:szCs w:val="24"/>
          <w:lang w:val="en-US"/>
        </w:rPr>
        <w:t>the article analyses psychological factors influencing the increase in debts among people. Methodological basics of research are prospective theory (D. </w:t>
      </w:r>
      <w:proofErr w:type="spellStart"/>
      <w:r w:rsidRPr="00CA4C9A">
        <w:rPr>
          <w:rFonts w:ascii="Times New Roman" w:eastAsia="Calibri" w:hAnsi="Times New Roman" w:cs="Times New Roman"/>
          <w:i/>
          <w:sz w:val="24"/>
          <w:szCs w:val="24"/>
          <w:lang w:val="en-US"/>
        </w:rPr>
        <w:t>Kahneman</w:t>
      </w:r>
      <w:proofErr w:type="spellEnd"/>
      <w:r w:rsidRPr="00CA4C9A">
        <w:rPr>
          <w:rFonts w:ascii="Times New Roman" w:eastAsia="Calibri" w:hAnsi="Times New Roman" w:cs="Times New Roman"/>
          <w:i/>
          <w:sz w:val="24"/>
          <w:szCs w:val="24"/>
          <w:lang w:val="en-US"/>
        </w:rPr>
        <w:t>, A. </w:t>
      </w:r>
      <w:proofErr w:type="spellStart"/>
      <w:r w:rsidRPr="00CA4C9A">
        <w:rPr>
          <w:rFonts w:ascii="Times New Roman" w:eastAsia="Calibri" w:hAnsi="Times New Roman" w:cs="Times New Roman"/>
          <w:i/>
          <w:sz w:val="24"/>
          <w:szCs w:val="24"/>
          <w:lang w:val="en-US"/>
        </w:rPr>
        <w:t>Tversky</w:t>
      </w:r>
      <w:proofErr w:type="spellEnd"/>
      <w:r w:rsidRPr="00CA4C9A">
        <w:rPr>
          <w:rFonts w:ascii="Times New Roman" w:eastAsia="Calibri" w:hAnsi="Times New Roman" w:cs="Times New Roman"/>
          <w:i/>
          <w:sz w:val="24"/>
          <w:szCs w:val="24"/>
          <w:lang w:val="en-US"/>
        </w:rPr>
        <w:t>) and game theory. The experiment is developed to fix decisions made about the order of multiple debt payments and degree of their deviation from rational decision. Results of empirical investigation are presented and show bounded rationality of decisions made by respondents.</w:t>
      </w:r>
    </w:p>
    <w:p w:rsidR="00CA4C9A" w:rsidRPr="00CA4C9A" w:rsidRDefault="00CA4C9A" w:rsidP="00CA4C9A">
      <w:pPr>
        <w:spacing w:after="0" w:line="360" w:lineRule="auto"/>
        <w:ind w:firstLine="709"/>
        <w:jc w:val="both"/>
        <w:rPr>
          <w:rFonts w:ascii="Times New Roman" w:eastAsia="Calibri" w:hAnsi="Times New Roman" w:cs="Times New Roman"/>
          <w:i/>
          <w:sz w:val="24"/>
          <w:szCs w:val="24"/>
          <w:lang w:val="en-US"/>
        </w:rPr>
      </w:pPr>
      <w:r w:rsidRPr="00CA4C9A">
        <w:rPr>
          <w:rFonts w:ascii="Times New Roman" w:eastAsia="Calibri" w:hAnsi="Times New Roman" w:cs="Times New Roman"/>
          <w:b/>
          <w:i/>
          <w:sz w:val="24"/>
          <w:szCs w:val="24"/>
          <w:lang w:val="en-US"/>
        </w:rPr>
        <w:t xml:space="preserve">Key words: </w:t>
      </w:r>
      <w:r w:rsidRPr="00CA4C9A">
        <w:rPr>
          <w:rFonts w:ascii="Times New Roman" w:eastAsia="Calibri" w:hAnsi="Times New Roman" w:cs="Times New Roman"/>
          <w:i/>
          <w:sz w:val="24"/>
          <w:szCs w:val="24"/>
          <w:lang w:val="en-US"/>
        </w:rPr>
        <w:t>prospect theory, game theory, psychology of debt behavior, bounded rationality.</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Финансовые институты по всему миру бьют тревогу: все больше людей живут в долг, и все меньше погашают займы вовремя. </w:t>
      </w:r>
      <w:proofErr w:type="gramStart"/>
      <w:r w:rsidRPr="00CA4C9A">
        <w:rPr>
          <w:rFonts w:ascii="Times New Roman" w:eastAsia="Calibri" w:hAnsi="Times New Roman" w:cs="Times New Roman"/>
          <w:sz w:val="24"/>
          <w:szCs w:val="24"/>
        </w:rPr>
        <w:t>Так, в сентябре 2014 г. средняя задолженность американского домохозяйства по кредитным картам составила 15 607 долл., а средний долг по ипотеке вырос до 153 500 долл. В общем и целом объем заемных средств в Соединенных Штатах превышает 11,5 триллиона долл. В Европе процент невозврата долгов по кредитным картам равен примерно 7%;</w:t>
      </w:r>
      <w:proofErr w:type="gramEnd"/>
      <w:r w:rsidRPr="00CA4C9A">
        <w:rPr>
          <w:rFonts w:ascii="Times New Roman" w:eastAsia="Calibri" w:hAnsi="Times New Roman" w:cs="Times New Roman"/>
          <w:sz w:val="24"/>
          <w:szCs w:val="24"/>
        </w:rPr>
        <w:t xml:space="preserve"> а в Англии четверо из десяти студентов не могут погасить кредит на образование! Аналогичную картину можно наблюдать и на российском рынке. По данным ЦБ, в этом году доля непогашенных кредитов в России достигла 13,3% от их общего числа. Такого показателя задолженности не было три с половиной года [2]. Между тем независимые эксперты прогнозируют, что уровень просроченной задолженности россиян перед банками будет и дальше увеличиваться. </w:t>
      </w:r>
      <w:r w:rsidRPr="00CA4C9A">
        <w:rPr>
          <w:rFonts w:ascii="Times New Roman" w:eastAsia="Calibri" w:hAnsi="Times New Roman" w:cs="Times New Roman"/>
          <w:b/>
          <w:i/>
          <w:sz w:val="24"/>
          <w:szCs w:val="24"/>
        </w:rPr>
        <w:t>Чем обусловлена данная проблема</w:t>
      </w:r>
      <w:r w:rsidRPr="00CA4C9A">
        <w:rPr>
          <w:rFonts w:ascii="Times New Roman" w:eastAsia="Calibri" w:hAnsi="Times New Roman" w:cs="Times New Roman"/>
          <w:sz w:val="24"/>
          <w:szCs w:val="24"/>
        </w:rPr>
        <w:t xml:space="preserve">? Согласно наиболее распространенному мнению, во всем виноваты недобросовестные банки, предоставляющие кредиты неплатежеспособным гражданам. … Причем ошибки допускаются независимо от уровня образования и профессиональной занятости [1; 6]. Принимая решение для оценки какого-либо сложного варианта, человек формирует интеллектуальную систему представлений, на основе которых определяются преимущества и недостатки, связанные с тем или иным выбором. </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lastRenderedPageBreak/>
        <w:t xml:space="preserve">… Методологической основой исследования явились теория перспектив [3, с. 25–27; 4, с. 13–14] и теория игр. Метод, при помощи которого проводилось наше исследование, заимствован нами у авторов статьи </w:t>
      </w:r>
      <w:r w:rsidRPr="00CA4C9A">
        <w:rPr>
          <w:rFonts w:ascii="Times New Roman" w:eastAsia="Calibri" w:hAnsi="Times New Roman" w:cs="Times New Roman"/>
          <w:i/>
          <w:sz w:val="24"/>
          <w:szCs w:val="24"/>
        </w:rPr>
        <w:t>“</w:t>
      </w:r>
      <w:r w:rsidRPr="00CA4C9A">
        <w:rPr>
          <w:rFonts w:ascii="Times New Roman" w:eastAsia="Calibri" w:hAnsi="Times New Roman" w:cs="Times New Roman"/>
          <w:i/>
          <w:sz w:val="24"/>
          <w:szCs w:val="24"/>
          <w:lang w:val="en-US"/>
        </w:rPr>
        <w:t>Winningthebattlebutlosingthewar</w:t>
      </w:r>
      <w:r w:rsidRPr="00CA4C9A">
        <w:rPr>
          <w:rFonts w:ascii="Times New Roman" w:eastAsia="Calibri" w:hAnsi="Times New Roman" w:cs="Times New Roman"/>
          <w:i/>
          <w:sz w:val="24"/>
          <w:szCs w:val="24"/>
        </w:rPr>
        <w:t xml:space="preserve">: </w:t>
      </w:r>
      <w:r w:rsidRPr="00CA4C9A">
        <w:rPr>
          <w:rFonts w:ascii="Times New Roman" w:eastAsia="Calibri" w:hAnsi="Times New Roman" w:cs="Times New Roman"/>
          <w:i/>
          <w:sz w:val="24"/>
          <w:szCs w:val="24"/>
          <w:lang w:val="en-US"/>
        </w:rPr>
        <w:t>thepsychologyofdebtmanagement</w:t>
      </w:r>
      <w:r w:rsidRPr="00CA4C9A">
        <w:rPr>
          <w:rFonts w:ascii="Times New Roman" w:eastAsia="Calibri" w:hAnsi="Times New Roman" w:cs="Times New Roman"/>
          <w:i/>
          <w:sz w:val="24"/>
          <w:szCs w:val="24"/>
        </w:rPr>
        <w:t xml:space="preserve">” </w:t>
      </w:r>
      <w:r w:rsidRPr="00CA4C9A">
        <w:rPr>
          <w:rFonts w:ascii="Times New Roman" w:eastAsia="Calibri" w:hAnsi="Times New Roman" w:cs="Times New Roman"/>
          <w:sz w:val="24"/>
          <w:szCs w:val="24"/>
        </w:rPr>
        <w:t>[5]</w:t>
      </w:r>
      <w:r w:rsidRPr="00CA4C9A">
        <w:rPr>
          <w:rFonts w:ascii="Times New Roman" w:eastAsia="Calibri" w:hAnsi="Times New Roman" w:cs="Times New Roman"/>
          <w:i/>
          <w:sz w:val="24"/>
          <w:szCs w:val="24"/>
        </w:rPr>
        <w:t xml:space="preserve">. </w:t>
      </w:r>
      <w:r w:rsidRPr="00CA4C9A">
        <w:rPr>
          <w:rFonts w:ascii="Times New Roman" w:eastAsia="Calibri" w:hAnsi="Times New Roman" w:cs="Times New Roman"/>
          <w:sz w:val="24"/>
          <w:szCs w:val="24"/>
        </w:rPr>
        <w:t xml:space="preserve">… Суть игры заключается в следующем. Игроку предоставляется кредитный портфель, состоящий из шести кредитных карт (таблица 1). Продолжительность игры составляет 25 раундов, каждый раунд равен одному году. Ежегодно игрок получает 50 000 рублей. </w:t>
      </w:r>
    </w:p>
    <w:p w:rsidR="00CA4C9A" w:rsidRPr="00CA4C9A" w:rsidRDefault="00CA4C9A" w:rsidP="00CA4C9A">
      <w:pPr>
        <w:spacing w:after="0" w:line="360" w:lineRule="auto"/>
        <w:ind w:firstLine="709"/>
        <w:rPr>
          <w:rFonts w:ascii="Times New Roman" w:eastAsia="Calibri" w:hAnsi="Times New Roman" w:cs="Times New Roman"/>
          <w:i/>
          <w:sz w:val="24"/>
          <w:szCs w:val="24"/>
        </w:rPr>
      </w:pPr>
      <w:r w:rsidRPr="00CA4C9A">
        <w:rPr>
          <w:rFonts w:ascii="Times New Roman" w:eastAsia="Calibri" w:hAnsi="Times New Roman" w:cs="Times New Roman"/>
          <w:i/>
          <w:sz w:val="24"/>
          <w:szCs w:val="24"/>
        </w:rPr>
        <w:t xml:space="preserve">Таблица 1 </w:t>
      </w:r>
    </w:p>
    <w:p w:rsidR="00CA4C9A" w:rsidRPr="00CA4C9A" w:rsidRDefault="00CA4C9A" w:rsidP="00CA4C9A">
      <w:pPr>
        <w:spacing w:after="0" w:line="360" w:lineRule="auto"/>
        <w:ind w:firstLine="709"/>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Первоначальные суммы задолженностей и годовые процентные 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032"/>
        <w:gridCol w:w="1033"/>
        <w:gridCol w:w="1033"/>
        <w:gridCol w:w="1032"/>
        <w:gridCol w:w="1033"/>
        <w:gridCol w:w="1033"/>
      </w:tblGrid>
      <w:tr w:rsidR="00CA4C9A" w:rsidRPr="00CA4C9A" w:rsidTr="00020A98">
        <w:trPr>
          <w:trHeight w:val="375"/>
        </w:trPr>
        <w:tc>
          <w:tcPr>
            <w:tcW w:w="3085"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1</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2</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3</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4</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5</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Долг 6</w:t>
            </w:r>
          </w:p>
        </w:tc>
      </w:tr>
      <w:tr w:rsidR="00CA4C9A" w:rsidRPr="00CA4C9A" w:rsidTr="00020A98">
        <w:trPr>
          <w:trHeight w:val="675"/>
        </w:trPr>
        <w:tc>
          <w:tcPr>
            <w:tcW w:w="3085" w:type="dxa"/>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Первоначальная сумма задолженности</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10 000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25 000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30 000</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35 000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150 000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200 000</w:t>
            </w:r>
          </w:p>
        </w:tc>
      </w:tr>
      <w:tr w:rsidR="00CA4C9A" w:rsidRPr="00CA4C9A" w:rsidTr="00020A98">
        <w:trPr>
          <w:trHeight w:val="375"/>
        </w:trPr>
        <w:tc>
          <w:tcPr>
            <w:tcW w:w="3085" w:type="dxa"/>
            <w:noWrap/>
            <w:vAlign w:val="center"/>
            <w:hideMark/>
          </w:tcPr>
          <w:p w:rsidR="00CA4C9A" w:rsidRPr="00CA4C9A" w:rsidRDefault="00CA4C9A" w:rsidP="00CA4C9A">
            <w:pPr>
              <w:spacing w:after="0" w:line="240" w:lineRule="auto"/>
              <w:jc w:val="center"/>
              <w:rPr>
                <w:rFonts w:ascii="Times New Roman" w:eastAsia="Calibri" w:hAnsi="Times New Roman" w:cs="Times New Roman"/>
                <w:b/>
                <w:bCs/>
                <w:sz w:val="24"/>
                <w:szCs w:val="24"/>
              </w:rPr>
            </w:pPr>
            <w:r w:rsidRPr="00CA4C9A">
              <w:rPr>
                <w:rFonts w:ascii="Times New Roman" w:eastAsia="Calibri" w:hAnsi="Times New Roman" w:cs="Times New Roman"/>
                <w:b/>
                <w:bCs/>
                <w:sz w:val="24"/>
                <w:szCs w:val="24"/>
              </w:rPr>
              <w:t>Процентная ставка</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20%</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19%</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24%</w:t>
            </w:r>
          </w:p>
        </w:tc>
        <w:tc>
          <w:tcPr>
            <w:tcW w:w="1032"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21%</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28%</w:t>
            </w:r>
          </w:p>
        </w:tc>
        <w:tc>
          <w:tcPr>
            <w:tcW w:w="1033" w:type="dxa"/>
            <w:noWrap/>
            <w:vAlign w:val="center"/>
            <w:hideMark/>
          </w:tcPr>
          <w:p w:rsidR="00CA4C9A" w:rsidRPr="00CA4C9A" w:rsidRDefault="00CA4C9A" w:rsidP="00CA4C9A">
            <w:pPr>
              <w:spacing w:after="0" w:line="240" w:lineRule="auto"/>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30%</w:t>
            </w:r>
          </w:p>
        </w:tc>
      </w:tr>
    </w:tbl>
    <w:p w:rsidR="00CA4C9A" w:rsidRPr="00CA4C9A" w:rsidRDefault="00CA4C9A" w:rsidP="00CA4C9A">
      <w:pPr>
        <w:spacing w:after="0" w:line="360" w:lineRule="auto"/>
        <w:ind w:firstLine="709"/>
        <w:jc w:val="both"/>
        <w:rPr>
          <w:rFonts w:ascii="Times New Roman" w:eastAsia="Calibri" w:hAnsi="Times New Roman" w:cs="Times New Roman"/>
          <w:sz w:val="24"/>
          <w:szCs w:val="24"/>
        </w:rPr>
      </w:pP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Итак, в начальной вершине дерева матрица выглядит следующим образом:</w:t>
      </w:r>
    </w:p>
    <w:p w:rsidR="00CA4C9A" w:rsidRPr="00CA4C9A" w:rsidRDefault="00594127" w:rsidP="00CA4C9A">
      <w:pPr>
        <w:spacing w:after="0" w:line="360" w:lineRule="auto"/>
        <w:ind w:firstLine="709"/>
        <w:jc w:val="both"/>
        <w:rPr>
          <w:rFonts w:ascii="Times New Roman" w:eastAsia="Calibri" w:hAnsi="Times New Roman" w:cs="Times New Roman"/>
          <w:i/>
          <w:sz w:val="24"/>
          <w:szCs w:val="24"/>
        </w:rPr>
      </w:pPr>
      <m:oMathPara>
        <m:oMath>
          <m:d>
            <m:dPr>
              <m:begChr m:val="⟦"/>
              <m:endChr m:val="⟧"/>
              <m:ctrlPr>
                <w:rPr>
                  <w:rFonts w:ascii="Cambria Math" w:eastAsia="Calibri" w:hAnsi="Cambria Math"/>
                  <w:i/>
                </w:rPr>
              </m:ctrlPr>
            </m:dPr>
            <m:e>
              <m:eqArr>
                <m:eqArrPr>
                  <m:ctrlPr>
                    <w:rPr>
                      <w:rFonts w:ascii="Cambria Math" w:eastAsia="Calibri" w:hAnsi="Cambria Math"/>
                      <w:i/>
                    </w:rPr>
                  </m:ctrlPr>
                </m:eqArrPr>
                <m:e>
                  <m:d>
                    <m:dPr>
                      <m:ctrlPr>
                        <w:rPr>
                          <w:rFonts w:ascii="Cambria Math" w:eastAsia="Calibri" w:hAnsi="Cambria Math"/>
                          <w:i/>
                        </w:rPr>
                      </m:ctrlPr>
                    </m:dPr>
                    <m:e>
                      <m:r>
                        <w:rPr>
                          <w:rFonts w:ascii="Cambria Math" w:eastAsia="Calibri" w:hAnsi="Cambria Math"/>
                        </w:rPr>
                        <m:t>0,2;10 000</m:t>
                      </m:r>
                    </m:e>
                  </m:d>
                  <m:d>
                    <m:dPr>
                      <m:ctrlPr>
                        <w:rPr>
                          <w:rFonts w:ascii="Cambria Math" w:eastAsia="Calibri" w:hAnsi="Cambria Math"/>
                          <w:i/>
                        </w:rPr>
                      </m:ctrlPr>
                    </m:dPr>
                    <m:e>
                      <m:r>
                        <w:rPr>
                          <w:rFonts w:ascii="Cambria Math" w:eastAsia="Calibri" w:hAnsi="Cambria Math"/>
                        </w:rPr>
                        <m:t>0,19;25 000</m:t>
                      </m:r>
                    </m:e>
                  </m:d>
                  <m:d>
                    <m:dPr>
                      <m:ctrlPr>
                        <w:rPr>
                          <w:rFonts w:ascii="Cambria Math" w:eastAsia="Calibri" w:hAnsi="Cambria Math"/>
                          <w:i/>
                        </w:rPr>
                      </m:ctrlPr>
                    </m:dPr>
                    <m:e>
                      <m:r>
                        <w:rPr>
                          <w:rFonts w:ascii="Cambria Math" w:eastAsia="Calibri" w:hAnsi="Cambria Math"/>
                        </w:rPr>
                        <m:t>0,24;30 000</m:t>
                      </m:r>
                    </m:e>
                  </m:d>
                  <m:d>
                    <m:dPr>
                      <m:ctrlPr>
                        <w:rPr>
                          <w:rFonts w:ascii="Cambria Math" w:eastAsia="Calibri" w:hAnsi="Cambria Math"/>
                          <w:i/>
                        </w:rPr>
                      </m:ctrlPr>
                    </m:dPr>
                    <m:e>
                      <m:r>
                        <w:rPr>
                          <w:rFonts w:ascii="Cambria Math" w:eastAsia="Calibri" w:hAnsi="Cambria Math"/>
                        </w:rPr>
                        <m:t>0,21;35 000</m:t>
                      </m:r>
                    </m:e>
                  </m:d>
                  <m:d>
                    <m:dPr>
                      <m:ctrlPr>
                        <w:rPr>
                          <w:rFonts w:ascii="Cambria Math" w:eastAsia="Calibri" w:hAnsi="Cambria Math"/>
                          <w:i/>
                        </w:rPr>
                      </m:ctrlPr>
                    </m:dPr>
                    <m:e>
                      <m:r>
                        <w:rPr>
                          <w:rFonts w:ascii="Cambria Math" w:eastAsia="Calibri" w:hAnsi="Cambria Math"/>
                        </w:rPr>
                        <m:t>0,28;150 000</m:t>
                      </m:r>
                    </m:e>
                  </m:d>
                </m:e>
                <m:e>
                  <m:d>
                    <m:dPr>
                      <m:ctrlPr>
                        <w:rPr>
                          <w:rFonts w:ascii="Cambria Math" w:eastAsia="Calibri" w:hAnsi="Cambria Math"/>
                          <w:i/>
                        </w:rPr>
                      </m:ctrlPr>
                    </m:dPr>
                    <m:e>
                      <m:r>
                        <w:rPr>
                          <w:rFonts w:ascii="Cambria Math" w:eastAsia="Calibri" w:hAnsi="Cambria Math"/>
                        </w:rPr>
                        <m:t>0,3;200 000</m:t>
                      </m:r>
                    </m:e>
                  </m:d>
                </m:e>
              </m:eqArr>
            </m:e>
          </m:d>
        </m:oMath>
      </m:oMathPara>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Как мы уже сказали, банк, оценивая способность заемщика погасить кредит, использует оптимальную стратегию погашения, согласно которой долги с наиболее высокими процентами выплачиваются в первую очередь. То есть сначала закрывается шестая кредитная карта, затем пятая, затем третья, потом четвертая и вторая соответственно. Таким образом, банк минимизирует задолженность с максимальной процентной ставкой, или, переводя на язык математики, использует стратегию «минимакс»: </w:t>
      </w:r>
    </w:p>
    <w:p w:rsidR="00CA4C9A" w:rsidRPr="00CA4C9A" w:rsidRDefault="00CA4C9A" w:rsidP="00CA4C9A">
      <w:pPr>
        <w:spacing w:after="0" w:line="360" w:lineRule="auto"/>
        <w:ind w:firstLine="709"/>
        <w:jc w:val="both"/>
        <w:rPr>
          <w:rFonts w:ascii="Times New Roman" w:eastAsia="Calibri" w:hAnsi="Times New Roman" w:cs="Times New Roman"/>
          <w:i/>
          <w:sz w:val="24"/>
          <w:szCs w:val="24"/>
        </w:rPr>
      </w:pPr>
      <m:oMath>
        <m:r>
          <w:rPr>
            <w:rFonts w:ascii="Cambria Math" w:eastAsia="Calibri" w:hAnsi="Cambria Math"/>
            <w:lang w:val="en-US"/>
          </w:rPr>
          <m:t>α</m:t>
        </m:r>
        <m:r>
          <w:rPr>
            <w:rFonts w:ascii="Cambria Math" w:eastAsia="Calibri" w:hAnsi="Cambria Math"/>
          </w:rPr>
          <m:t>=</m:t>
        </m:r>
        <m:func>
          <m:funcPr>
            <m:ctrlPr>
              <w:rPr>
                <w:rFonts w:ascii="Cambria Math" w:eastAsia="Calibri" w:hAnsi="Cambria Math"/>
                <w:i/>
                <w:lang w:val="en-US"/>
              </w:rPr>
            </m:ctrlPr>
          </m:funcPr>
          <m:fName>
            <m:r>
              <m:rPr>
                <m:sty m:val="p"/>
              </m:rPr>
              <w:rPr>
                <w:rFonts w:ascii="Cambria Math" w:eastAsia="Calibri" w:hAnsi="Cambria Math"/>
                <w:lang w:val="en-US"/>
              </w:rPr>
              <m:t>min</m:t>
            </m:r>
          </m:fName>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ij</m:t>
                </m:r>
              </m:sub>
            </m:sSub>
            <m:func>
              <m:funcPr>
                <m:ctrlPr>
                  <w:rPr>
                    <w:rFonts w:ascii="Cambria Math" w:eastAsia="Calibri" w:hAnsi="Cambria Math"/>
                    <w:i/>
                    <w:lang w:val="en-US"/>
                  </w:rPr>
                </m:ctrlPr>
              </m:funcPr>
              <m:fName>
                <m:r>
                  <m:rPr>
                    <m:sty m:val="p"/>
                  </m:rPr>
                  <w:rPr>
                    <w:rFonts w:ascii="Cambria Math" w:eastAsia="Calibri" w:hAnsi="Cambria Math"/>
                    <w:lang w:val="en-US"/>
                  </w:rPr>
                  <m:t>max</m:t>
                </m:r>
              </m:fName>
              <m:e>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j</m:t>
                    </m:r>
                  </m:sub>
                </m:sSub>
              </m:e>
            </m:func>
          </m:e>
        </m:func>
      </m:oMath>
      <w:r w:rsidRPr="00CA4C9A">
        <w:rPr>
          <w:rFonts w:ascii="Times New Roman" w:eastAsia="Calibri" w:hAnsi="Times New Roman" w:cs="Times New Roman"/>
          <w:i/>
          <w:sz w:val="24"/>
          <w:szCs w:val="24"/>
        </w:rPr>
        <w:t>.</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По итогам исследования была составлена описательная статистика, результаты отражены в таблице 2.</w:t>
      </w:r>
    </w:p>
    <w:p w:rsidR="00CA4C9A" w:rsidRPr="00CA4C9A" w:rsidRDefault="00CA4C9A" w:rsidP="00CA4C9A">
      <w:pPr>
        <w:spacing w:after="0" w:line="360" w:lineRule="auto"/>
        <w:ind w:firstLine="709"/>
        <w:rPr>
          <w:rFonts w:ascii="Times New Roman" w:eastAsia="Calibri" w:hAnsi="Times New Roman" w:cs="Times New Roman"/>
          <w:sz w:val="24"/>
          <w:szCs w:val="24"/>
        </w:rPr>
      </w:pPr>
      <w:r w:rsidRPr="00CA4C9A">
        <w:rPr>
          <w:rFonts w:ascii="Times New Roman" w:eastAsia="Calibri" w:hAnsi="Times New Roman" w:cs="Times New Roman"/>
          <w:sz w:val="24"/>
          <w:szCs w:val="24"/>
        </w:rPr>
        <w:t>Таблица 2 - Описательная статистика результатов по общей сумме задолженности в конце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3928"/>
      </w:tblGrid>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Параметр</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b/>
                <w:sz w:val="24"/>
                <w:szCs w:val="24"/>
              </w:rPr>
            </w:pPr>
            <w:r w:rsidRPr="00CA4C9A">
              <w:rPr>
                <w:rFonts w:ascii="Times New Roman" w:eastAsia="Calibri" w:hAnsi="Times New Roman" w:cs="Times New Roman"/>
                <w:b/>
                <w:sz w:val="24"/>
                <w:szCs w:val="24"/>
              </w:rPr>
              <w:t>Величина</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Средняя сумма долга в конце игры</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30 812 209,1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Медиана суммы долга в конце игры</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32 679 135,8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Стандартное отклонение</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20 782 148,0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Максимальная сумма долга в конце игры</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82 278 981,9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Минимальная сумма долга в конце игры</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-5185,1 руб.</w:t>
            </w:r>
          </w:p>
        </w:tc>
      </w:tr>
      <w:tr w:rsidR="00CA4C9A" w:rsidRPr="00CA4C9A" w:rsidTr="00020A98">
        <w:tc>
          <w:tcPr>
            <w:tcW w:w="5353"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Диапазон разброса величин</w:t>
            </w:r>
          </w:p>
        </w:tc>
        <w:tc>
          <w:tcPr>
            <w:tcW w:w="3928" w:type="dxa"/>
          </w:tcPr>
          <w:p w:rsidR="00CA4C9A" w:rsidRPr="00CA4C9A" w:rsidRDefault="00CA4C9A" w:rsidP="00CA4C9A">
            <w:pPr>
              <w:spacing w:after="0" w:line="240" w:lineRule="auto"/>
              <w:ind w:firstLine="709"/>
              <w:jc w:val="center"/>
              <w:rPr>
                <w:rFonts w:ascii="Times New Roman" w:eastAsia="Calibri" w:hAnsi="Times New Roman" w:cs="Times New Roman"/>
                <w:sz w:val="24"/>
                <w:szCs w:val="24"/>
              </w:rPr>
            </w:pPr>
            <w:r w:rsidRPr="00CA4C9A">
              <w:rPr>
                <w:rFonts w:ascii="Times New Roman" w:eastAsia="Calibri" w:hAnsi="Times New Roman" w:cs="Times New Roman"/>
                <w:sz w:val="24"/>
                <w:szCs w:val="24"/>
              </w:rPr>
              <w:t>82 284 167 руб.</w:t>
            </w:r>
          </w:p>
        </w:tc>
      </w:tr>
    </w:tbl>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lastRenderedPageBreak/>
        <w:t xml:space="preserve">Конечно же, психологам, экономистам, финансистам стоит больше внимания уделять изучению </w:t>
      </w:r>
      <w:r w:rsidRPr="00CA4C9A">
        <w:rPr>
          <w:rFonts w:ascii="Times New Roman" w:eastAsia="Calibri" w:hAnsi="Times New Roman" w:cs="Times New Roman"/>
          <w:b/>
          <w:i/>
          <w:sz w:val="24"/>
          <w:szCs w:val="24"/>
        </w:rPr>
        <w:t>долговой психологии</w:t>
      </w:r>
      <w:r w:rsidRPr="00CA4C9A">
        <w:rPr>
          <w:rFonts w:ascii="Times New Roman" w:eastAsia="Calibri" w:hAnsi="Times New Roman" w:cs="Times New Roman"/>
          <w:sz w:val="24"/>
          <w:szCs w:val="24"/>
        </w:rPr>
        <w:t>. Возможно, в будущем это позволит нам укрепить устойчивость финансовой системы и в какой-то степени решить проблему кредиторов и заемщиков.</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b/>
          <w:sz w:val="24"/>
          <w:szCs w:val="24"/>
        </w:rPr>
        <w:t>Список литературы</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1. Гагарина М.А., </w:t>
      </w:r>
      <w:proofErr w:type="spellStart"/>
      <w:r w:rsidRPr="00CA4C9A">
        <w:rPr>
          <w:rFonts w:ascii="Times New Roman" w:eastAsia="Calibri" w:hAnsi="Times New Roman" w:cs="Times New Roman"/>
          <w:sz w:val="24"/>
          <w:szCs w:val="24"/>
        </w:rPr>
        <w:t>Смурыгина</w:t>
      </w:r>
      <w:proofErr w:type="spellEnd"/>
      <w:r w:rsidRPr="00CA4C9A">
        <w:rPr>
          <w:rFonts w:ascii="Times New Roman" w:eastAsia="Calibri" w:hAnsi="Times New Roman" w:cs="Times New Roman"/>
          <w:sz w:val="24"/>
          <w:szCs w:val="24"/>
        </w:rPr>
        <w:t xml:space="preserve"> А.А. Особенности принятия решений студентами в ситуации нескольких задолженностей // </w:t>
      </w:r>
      <w:proofErr w:type="spellStart"/>
      <w:r w:rsidRPr="00CA4C9A">
        <w:rPr>
          <w:rFonts w:ascii="Times New Roman" w:eastAsia="Calibri" w:hAnsi="Times New Roman" w:cs="Times New Roman"/>
          <w:sz w:val="24"/>
          <w:szCs w:val="24"/>
        </w:rPr>
        <w:t>Акмеология</w:t>
      </w:r>
      <w:proofErr w:type="spellEnd"/>
      <w:r w:rsidRPr="00CA4C9A">
        <w:rPr>
          <w:rFonts w:ascii="Times New Roman" w:eastAsia="Calibri" w:hAnsi="Times New Roman" w:cs="Times New Roman"/>
          <w:sz w:val="24"/>
          <w:szCs w:val="24"/>
        </w:rPr>
        <w:t xml:space="preserve">. 2014. № 1–2 (специальный выпуск). </w:t>
      </w:r>
      <w:r w:rsidRPr="00CA4C9A">
        <w:rPr>
          <w:rFonts w:ascii="Times New Roman" w:eastAsia="Calibri" w:hAnsi="Times New Roman" w:cs="Times New Roman"/>
          <w:sz w:val="24"/>
          <w:szCs w:val="24"/>
          <w:lang w:val="en-US"/>
        </w:rPr>
        <w:t>C</w:t>
      </w:r>
      <w:r w:rsidRPr="00CA4C9A">
        <w:rPr>
          <w:rFonts w:ascii="Times New Roman" w:eastAsia="Calibri" w:hAnsi="Times New Roman" w:cs="Times New Roman"/>
          <w:sz w:val="24"/>
          <w:szCs w:val="24"/>
        </w:rPr>
        <w:t>. 64–65.</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2. Долги и коллекторы // Российская газета. Столичный выпуск № 6217 (241). </w:t>
      </w:r>
      <w:r w:rsidRPr="00CA4C9A">
        <w:rPr>
          <w:rFonts w:ascii="Times New Roman" w:eastAsia="Calibri" w:hAnsi="Times New Roman" w:cs="Times New Roman"/>
          <w:sz w:val="24"/>
          <w:szCs w:val="24"/>
          <w:lang w:val="en-US"/>
        </w:rPr>
        <w:t>URL</w:t>
      </w:r>
      <w:r w:rsidRPr="00CA4C9A">
        <w:rPr>
          <w:rFonts w:ascii="Times New Roman" w:eastAsia="Calibri" w:hAnsi="Times New Roman" w:cs="Times New Roman"/>
          <w:sz w:val="24"/>
          <w:szCs w:val="24"/>
        </w:rPr>
        <w:t>: http://www.rg.ru/2013/10/24/kollektori-site.html (дата обращения: 26.09.2014).</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rPr>
        <w:t xml:space="preserve">3. </w:t>
      </w:r>
      <w:proofErr w:type="spellStart"/>
      <w:r w:rsidRPr="00CA4C9A">
        <w:rPr>
          <w:rFonts w:ascii="Times New Roman" w:eastAsia="Calibri" w:hAnsi="Times New Roman" w:cs="Times New Roman"/>
          <w:sz w:val="24"/>
          <w:szCs w:val="24"/>
        </w:rPr>
        <w:t>Канеман</w:t>
      </w:r>
      <w:proofErr w:type="spellEnd"/>
      <w:r w:rsidRPr="00CA4C9A">
        <w:rPr>
          <w:rFonts w:ascii="Times New Roman" w:eastAsia="Calibri" w:hAnsi="Times New Roman" w:cs="Times New Roman"/>
          <w:sz w:val="24"/>
          <w:szCs w:val="24"/>
        </w:rPr>
        <w:t xml:space="preserve"> Д., </w:t>
      </w:r>
      <w:proofErr w:type="spellStart"/>
      <w:r w:rsidRPr="00CA4C9A">
        <w:rPr>
          <w:rFonts w:ascii="Times New Roman" w:eastAsia="Calibri" w:hAnsi="Times New Roman" w:cs="Times New Roman"/>
          <w:sz w:val="24"/>
          <w:szCs w:val="24"/>
        </w:rPr>
        <w:t>Словик</w:t>
      </w:r>
      <w:proofErr w:type="spellEnd"/>
      <w:r w:rsidRPr="00CA4C9A">
        <w:rPr>
          <w:rFonts w:ascii="Times New Roman" w:eastAsia="Calibri" w:hAnsi="Times New Roman" w:cs="Times New Roman"/>
          <w:sz w:val="24"/>
          <w:szCs w:val="24"/>
        </w:rPr>
        <w:t xml:space="preserve"> П., </w:t>
      </w:r>
      <w:proofErr w:type="spellStart"/>
      <w:r w:rsidRPr="00CA4C9A">
        <w:rPr>
          <w:rFonts w:ascii="Times New Roman" w:eastAsia="Calibri" w:hAnsi="Times New Roman" w:cs="Times New Roman"/>
          <w:sz w:val="24"/>
          <w:szCs w:val="24"/>
        </w:rPr>
        <w:t>Тверски</w:t>
      </w:r>
      <w:proofErr w:type="spellEnd"/>
      <w:r w:rsidRPr="00CA4C9A">
        <w:rPr>
          <w:rFonts w:ascii="Times New Roman" w:eastAsia="Calibri" w:hAnsi="Times New Roman" w:cs="Times New Roman"/>
          <w:sz w:val="24"/>
          <w:szCs w:val="24"/>
        </w:rPr>
        <w:t xml:space="preserve"> А. Принятие решений в неопределенности: Правила и предубеждения. Харьков: Изд-во Институт прикладной психологии «Гуманитарный Центр», 2005. 632 с.</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rPr>
        <w:t xml:space="preserve">4. </w:t>
      </w:r>
      <w:proofErr w:type="spellStart"/>
      <w:r w:rsidRPr="00CA4C9A">
        <w:rPr>
          <w:rFonts w:ascii="Times New Roman" w:eastAsia="Calibri" w:hAnsi="Times New Roman" w:cs="Times New Roman"/>
          <w:sz w:val="24"/>
          <w:szCs w:val="24"/>
        </w:rPr>
        <w:t>Канеман</w:t>
      </w:r>
      <w:proofErr w:type="spellEnd"/>
      <w:r w:rsidRPr="00CA4C9A">
        <w:rPr>
          <w:rFonts w:ascii="Times New Roman" w:eastAsia="Calibri" w:hAnsi="Times New Roman" w:cs="Times New Roman"/>
          <w:sz w:val="24"/>
          <w:szCs w:val="24"/>
        </w:rPr>
        <w:t xml:space="preserve"> Д., </w:t>
      </w:r>
      <w:proofErr w:type="spellStart"/>
      <w:r w:rsidRPr="00CA4C9A">
        <w:rPr>
          <w:rFonts w:ascii="Times New Roman" w:eastAsia="Calibri" w:hAnsi="Times New Roman" w:cs="Times New Roman"/>
          <w:sz w:val="24"/>
          <w:szCs w:val="24"/>
        </w:rPr>
        <w:t>Тверски</w:t>
      </w:r>
      <w:proofErr w:type="spellEnd"/>
      <w:r w:rsidRPr="00CA4C9A">
        <w:rPr>
          <w:rFonts w:ascii="Times New Roman" w:eastAsia="Calibri" w:hAnsi="Times New Roman" w:cs="Times New Roman"/>
          <w:sz w:val="24"/>
          <w:szCs w:val="24"/>
        </w:rPr>
        <w:t xml:space="preserve"> А. Рациональный выбор, ценности и фреймы // Психологический журнал. </w:t>
      </w:r>
      <w:r w:rsidRPr="00CA4C9A">
        <w:rPr>
          <w:rFonts w:ascii="Times New Roman" w:eastAsia="Calibri" w:hAnsi="Times New Roman" w:cs="Times New Roman"/>
          <w:sz w:val="24"/>
          <w:szCs w:val="24"/>
          <w:lang w:val="en-US"/>
        </w:rPr>
        <w:t xml:space="preserve">2003. № 4. </w:t>
      </w:r>
      <w:r w:rsidRPr="00CA4C9A">
        <w:rPr>
          <w:rFonts w:ascii="Times New Roman" w:eastAsia="Calibri" w:hAnsi="Times New Roman" w:cs="Times New Roman"/>
          <w:sz w:val="24"/>
          <w:szCs w:val="24"/>
        </w:rPr>
        <w:t>Т</w:t>
      </w:r>
      <w:r w:rsidRPr="00CA4C9A">
        <w:rPr>
          <w:rFonts w:ascii="Times New Roman" w:eastAsia="Calibri" w:hAnsi="Times New Roman" w:cs="Times New Roman"/>
          <w:sz w:val="24"/>
          <w:szCs w:val="24"/>
          <w:lang w:val="en-US"/>
        </w:rPr>
        <w:t xml:space="preserve">. 24. </w:t>
      </w:r>
      <w:r w:rsidRPr="00CA4C9A">
        <w:rPr>
          <w:rFonts w:ascii="Times New Roman" w:eastAsia="Calibri" w:hAnsi="Times New Roman" w:cs="Times New Roman"/>
          <w:sz w:val="24"/>
          <w:szCs w:val="24"/>
        </w:rPr>
        <w:t>С</w:t>
      </w:r>
      <w:r w:rsidRPr="00CA4C9A">
        <w:rPr>
          <w:rFonts w:ascii="Times New Roman" w:eastAsia="Calibri" w:hAnsi="Times New Roman" w:cs="Times New Roman"/>
          <w:sz w:val="24"/>
          <w:szCs w:val="24"/>
          <w:lang w:val="en-US"/>
        </w:rPr>
        <w:t>. 31–42.</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lang w:val="en-US"/>
        </w:rPr>
        <w:t>…</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lang w:val="en-US"/>
        </w:rPr>
        <w:t>…</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lang w:val="en-US"/>
        </w:rPr>
        <w:t xml:space="preserve">18. Amar M., </w:t>
      </w:r>
      <w:proofErr w:type="spellStart"/>
      <w:r w:rsidRPr="00CA4C9A">
        <w:rPr>
          <w:rFonts w:ascii="Times New Roman" w:eastAsia="Calibri" w:hAnsi="Times New Roman" w:cs="Times New Roman"/>
          <w:sz w:val="24"/>
          <w:szCs w:val="24"/>
          <w:lang w:val="en-US"/>
        </w:rPr>
        <w:t>Ariely</w:t>
      </w:r>
      <w:proofErr w:type="spellEnd"/>
      <w:r w:rsidRPr="00CA4C9A">
        <w:rPr>
          <w:rFonts w:ascii="Times New Roman" w:eastAsia="Calibri" w:hAnsi="Times New Roman" w:cs="Times New Roman"/>
          <w:sz w:val="24"/>
          <w:szCs w:val="24"/>
          <w:lang w:val="en-US"/>
        </w:rPr>
        <w:t xml:space="preserve"> D., </w:t>
      </w:r>
      <w:proofErr w:type="spellStart"/>
      <w:r w:rsidRPr="00CA4C9A">
        <w:rPr>
          <w:rFonts w:ascii="Times New Roman" w:eastAsia="Calibri" w:hAnsi="Times New Roman" w:cs="Times New Roman"/>
          <w:sz w:val="24"/>
          <w:szCs w:val="24"/>
          <w:lang w:val="en-US"/>
        </w:rPr>
        <w:t>Ayal</w:t>
      </w:r>
      <w:proofErr w:type="spellEnd"/>
      <w:r w:rsidRPr="00CA4C9A">
        <w:rPr>
          <w:rFonts w:ascii="Times New Roman" w:eastAsia="Calibri" w:hAnsi="Times New Roman" w:cs="Times New Roman"/>
          <w:sz w:val="24"/>
          <w:szCs w:val="24"/>
          <w:lang w:val="en-US"/>
        </w:rPr>
        <w:t xml:space="preserve"> Sh., </w:t>
      </w:r>
      <w:proofErr w:type="spellStart"/>
      <w:r w:rsidRPr="00CA4C9A">
        <w:rPr>
          <w:rFonts w:ascii="Times New Roman" w:eastAsia="Calibri" w:hAnsi="Times New Roman" w:cs="Times New Roman"/>
          <w:sz w:val="24"/>
          <w:szCs w:val="24"/>
          <w:lang w:val="en-US"/>
        </w:rPr>
        <w:t>Cryder</w:t>
      </w:r>
      <w:proofErr w:type="spellEnd"/>
      <w:r w:rsidRPr="00CA4C9A">
        <w:rPr>
          <w:rFonts w:ascii="Times New Roman" w:eastAsia="Calibri" w:hAnsi="Times New Roman" w:cs="Times New Roman"/>
          <w:sz w:val="24"/>
          <w:szCs w:val="24"/>
          <w:lang w:val="en-US"/>
        </w:rPr>
        <w:t xml:space="preserve"> C., Rick S</w:t>
      </w:r>
      <w:r w:rsidRPr="00CA4C9A">
        <w:rPr>
          <w:rFonts w:ascii="Times New Roman" w:eastAsia="Calibri" w:hAnsi="Times New Roman" w:cs="Times New Roman"/>
          <w:i/>
          <w:sz w:val="24"/>
          <w:szCs w:val="24"/>
          <w:lang w:val="en-US"/>
        </w:rPr>
        <w:t>.</w:t>
      </w:r>
      <w:r w:rsidRPr="00CA4C9A">
        <w:rPr>
          <w:rFonts w:ascii="Times New Roman" w:eastAsia="Calibri" w:hAnsi="Times New Roman" w:cs="Times New Roman"/>
          <w:sz w:val="24"/>
          <w:szCs w:val="24"/>
          <w:lang w:val="en-US"/>
        </w:rPr>
        <w:t xml:space="preserve"> Winning the Battle but Losing the War: The Psychology of Debt Management // Journal of Marketing Research. 2011. Vol. XLVIII (Special Issue 2011). P. 38–50.</w:t>
      </w:r>
    </w:p>
    <w:p w:rsidR="00CA4C9A" w:rsidRPr="00CA4C9A" w:rsidRDefault="00CA4C9A" w:rsidP="00CA4C9A">
      <w:pPr>
        <w:spacing w:after="0" w:line="360" w:lineRule="auto"/>
        <w:ind w:firstLine="709"/>
        <w:jc w:val="both"/>
        <w:rPr>
          <w:rFonts w:ascii="Times New Roman" w:eastAsia="Calibri" w:hAnsi="Times New Roman" w:cs="Times New Roman"/>
          <w:sz w:val="24"/>
          <w:szCs w:val="24"/>
          <w:lang w:val="en-US"/>
        </w:rPr>
      </w:pPr>
      <w:r w:rsidRPr="00CA4C9A">
        <w:rPr>
          <w:rFonts w:ascii="Times New Roman" w:eastAsia="Calibri" w:hAnsi="Times New Roman" w:cs="Times New Roman"/>
          <w:sz w:val="24"/>
          <w:szCs w:val="24"/>
          <w:lang w:val="en-US"/>
        </w:rPr>
        <w:t xml:space="preserve">19. </w:t>
      </w:r>
      <w:proofErr w:type="spellStart"/>
      <w:r w:rsidRPr="00CA4C9A">
        <w:rPr>
          <w:rFonts w:ascii="Times New Roman" w:eastAsia="Calibri" w:hAnsi="Times New Roman" w:cs="Times New Roman"/>
          <w:sz w:val="24"/>
          <w:szCs w:val="24"/>
          <w:lang w:val="en-US"/>
        </w:rPr>
        <w:t>Gagarina</w:t>
      </w:r>
      <w:proofErr w:type="spellEnd"/>
      <w:r w:rsidRPr="00CA4C9A">
        <w:rPr>
          <w:rFonts w:ascii="Times New Roman" w:eastAsia="Calibri" w:hAnsi="Times New Roman" w:cs="Times New Roman"/>
          <w:sz w:val="24"/>
          <w:szCs w:val="24"/>
          <w:lang w:val="en-US"/>
        </w:rPr>
        <w:t xml:space="preserve"> M.A., </w:t>
      </w:r>
      <w:proofErr w:type="spellStart"/>
      <w:r w:rsidRPr="00CA4C9A">
        <w:rPr>
          <w:rFonts w:ascii="Times New Roman" w:eastAsia="Calibri" w:hAnsi="Times New Roman" w:cs="Times New Roman"/>
          <w:sz w:val="24"/>
          <w:szCs w:val="24"/>
          <w:lang w:val="en-US"/>
        </w:rPr>
        <w:t>Smurygina</w:t>
      </w:r>
      <w:proofErr w:type="spellEnd"/>
      <w:r w:rsidRPr="00CA4C9A">
        <w:rPr>
          <w:rFonts w:ascii="Times New Roman" w:eastAsia="Calibri" w:hAnsi="Times New Roman" w:cs="Times New Roman"/>
          <w:sz w:val="24"/>
          <w:szCs w:val="24"/>
          <w:lang w:val="en-US"/>
        </w:rPr>
        <w:t xml:space="preserve"> А.А. Professional preferences and financial decision-making // Psychology of economic self-determination of person and community / Proceedings of the II International scientific and practical seminar / Edited by </w:t>
      </w:r>
      <w:proofErr w:type="spellStart"/>
      <w:r w:rsidRPr="00CA4C9A">
        <w:rPr>
          <w:rFonts w:ascii="Times New Roman" w:eastAsia="Calibri" w:hAnsi="Times New Roman" w:cs="Times New Roman"/>
          <w:sz w:val="24"/>
          <w:szCs w:val="24"/>
          <w:lang w:val="en-US"/>
        </w:rPr>
        <w:t>Eugen</w:t>
      </w:r>
      <w:proofErr w:type="spellEnd"/>
      <w:r w:rsidRPr="00CA4C9A">
        <w:rPr>
          <w:rFonts w:ascii="Times New Roman" w:eastAsia="Calibri" w:hAnsi="Times New Roman" w:cs="Times New Roman"/>
          <w:sz w:val="24"/>
          <w:szCs w:val="24"/>
          <w:lang w:val="en-US"/>
        </w:rPr>
        <w:t xml:space="preserve"> </w:t>
      </w:r>
      <w:proofErr w:type="spellStart"/>
      <w:r w:rsidRPr="00CA4C9A">
        <w:rPr>
          <w:rFonts w:ascii="Times New Roman" w:eastAsia="Calibri" w:hAnsi="Times New Roman" w:cs="Times New Roman"/>
          <w:sz w:val="24"/>
          <w:szCs w:val="24"/>
          <w:lang w:val="en-US"/>
        </w:rPr>
        <w:t>Iord</w:t>
      </w:r>
      <w:proofErr w:type="spellEnd"/>
      <w:r w:rsidRPr="00CA4C9A">
        <w:rPr>
          <w:rFonts w:ascii="Times New Roman" w:eastAsia="Calibri" w:hAnsi="Times New Roman" w:cs="Times New Roman"/>
          <w:sz w:val="24"/>
          <w:szCs w:val="24"/>
        </w:rPr>
        <w:t>а</w:t>
      </w:r>
      <w:proofErr w:type="spellStart"/>
      <w:r w:rsidRPr="00CA4C9A">
        <w:rPr>
          <w:rFonts w:ascii="Times New Roman" w:eastAsia="Calibri" w:hAnsi="Times New Roman" w:cs="Times New Roman"/>
          <w:sz w:val="24"/>
          <w:szCs w:val="24"/>
          <w:lang w:val="en-US"/>
        </w:rPr>
        <w:t>nescu</w:t>
      </w:r>
      <w:proofErr w:type="spellEnd"/>
      <w:r w:rsidRPr="00CA4C9A">
        <w:rPr>
          <w:rFonts w:ascii="Times New Roman" w:eastAsia="Calibri" w:hAnsi="Times New Roman" w:cs="Times New Roman"/>
          <w:sz w:val="24"/>
          <w:szCs w:val="24"/>
          <w:lang w:val="en-US"/>
        </w:rPr>
        <w:t xml:space="preserve">, Irina </w:t>
      </w:r>
      <w:proofErr w:type="spellStart"/>
      <w:r w:rsidRPr="00CA4C9A">
        <w:rPr>
          <w:rFonts w:ascii="Times New Roman" w:eastAsia="Calibri" w:hAnsi="Times New Roman" w:cs="Times New Roman"/>
          <w:sz w:val="24"/>
          <w:szCs w:val="24"/>
          <w:lang w:val="en-US"/>
        </w:rPr>
        <w:t>Bondarevskaya</w:t>
      </w:r>
      <w:proofErr w:type="spellEnd"/>
      <w:r w:rsidRPr="00CA4C9A">
        <w:rPr>
          <w:rFonts w:ascii="Times New Roman" w:eastAsia="Calibri" w:hAnsi="Times New Roman" w:cs="Times New Roman"/>
          <w:sz w:val="24"/>
          <w:szCs w:val="24"/>
          <w:lang w:val="en-US"/>
        </w:rPr>
        <w:t xml:space="preserve">. </w:t>
      </w:r>
      <w:proofErr w:type="gramStart"/>
      <w:r w:rsidRPr="00CA4C9A">
        <w:rPr>
          <w:rFonts w:ascii="Times New Roman" w:eastAsia="Calibri" w:hAnsi="Times New Roman" w:cs="Times New Roman"/>
          <w:sz w:val="24"/>
          <w:szCs w:val="24"/>
          <w:lang w:val="en-US"/>
        </w:rPr>
        <w:t>Vol. 1.</w:t>
      </w:r>
      <w:proofErr w:type="gramEnd"/>
      <w:r w:rsidRPr="00CA4C9A">
        <w:rPr>
          <w:rFonts w:ascii="Times New Roman" w:eastAsia="Calibri" w:hAnsi="Times New Roman" w:cs="Times New Roman"/>
          <w:sz w:val="24"/>
          <w:szCs w:val="24"/>
          <w:lang w:val="en-US"/>
        </w:rPr>
        <w:t xml:space="preserve"> Edit. University «Lucian </w:t>
      </w:r>
      <w:proofErr w:type="spellStart"/>
      <w:r w:rsidRPr="00CA4C9A">
        <w:rPr>
          <w:rFonts w:ascii="Times New Roman" w:eastAsia="Calibri" w:hAnsi="Times New Roman" w:cs="Times New Roman"/>
          <w:sz w:val="24"/>
          <w:szCs w:val="24"/>
          <w:lang w:val="en-US"/>
        </w:rPr>
        <w:t>Blaga</w:t>
      </w:r>
      <w:proofErr w:type="spellEnd"/>
      <w:r w:rsidRPr="00CA4C9A">
        <w:rPr>
          <w:rFonts w:ascii="Times New Roman" w:eastAsia="Calibri" w:hAnsi="Times New Roman" w:cs="Times New Roman"/>
          <w:sz w:val="24"/>
          <w:szCs w:val="24"/>
          <w:lang w:val="en-US"/>
        </w:rPr>
        <w:t xml:space="preserve">» din Sibiu. 2014. </w:t>
      </w:r>
      <w:r w:rsidRPr="00CA4C9A">
        <w:rPr>
          <w:rFonts w:ascii="Times New Roman" w:eastAsia="Calibri" w:hAnsi="Times New Roman" w:cs="Times New Roman"/>
          <w:sz w:val="24"/>
          <w:szCs w:val="24"/>
        </w:rPr>
        <w:t>Р</w:t>
      </w:r>
      <w:r w:rsidRPr="00CA4C9A">
        <w:rPr>
          <w:rFonts w:ascii="Times New Roman" w:eastAsia="Calibri" w:hAnsi="Times New Roman" w:cs="Times New Roman"/>
          <w:sz w:val="24"/>
          <w:szCs w:val="24"/>
          <w:lang w:val="en-US"/>
        </w:rPr>
        <w:t>. 101–107.</w:t>
      </w:r>
    </w:p>
    <w:p w:rsidR="00CA4C9A" w:rsidRPr="00CA4C9A" w:rsidRDefault="00CA4C9A" w:rsidP="00CA4C9A">
      <w:pPr>
        <w:spacing w:after="0" w:line="360" w:lineRule="auto"/>
        <w:ind w:firstLine="709"/>
        <w:jc w:val="both"/>
        <w:rPr>
          <w:rFonts w:ascii="Times New Roman" w:eastAsia="Calibri" w:hAnsi="Times New Roman" w:cs="Times New Roman"/>
          <w:sz w:val="24"/>
          <w:szCs w:val="24"/>
        </w:rPr>
      </w:pPr>
      <w:r w:rsidRPr="00CA4C9A">
        <w:rPr>
          <w:rFonts w:ascii="Times New Roman" w:eastAsia="Calibri" w:hAnsi="Times New Roman" w:cs="Times New Roman"/>
          <w:sz w:val="24"/>
          <w:szCs w:val="24"/>
          <w:lang w:val="en-US"/>
        </w:rPr>
        <w:t>20. Lea S., Webley P., Levine R</w:t>
      </w:r>
      <w:r w:rsidRPr="00CA4C9A">
        <w:rPr>
          <w:rFonts w:ascii="Times New Roman" w:eastAsia="Calibri" w:hAnsi="Times New Roman" w:cs="Times New Roman"/>
          <w:i/>
          <w:sz w:val="24"/>
          <w:szCs w:val="24"/>
          <w:lang w:val="en-US"/>
        </w:rPr>
        <w:t>.</w:t>
      </w:r>
      <w:r w:rsidRPr="00CA4C9A">
        <w:rPr>
          <w:rFonts w:ascii="Times New Roman" w:eastAsia="Calibri" w:hAnsi="Times New Roman" w:cs="Times New Roman"/>
          <w:sz w:val="24"/>
          <w:szCs w:val="24"/>
          <w:lang w:val="en-US"/>
        </w:rPr>
        <w:t xml:space="preserve"> The economic psychology of consumer debt // Journal of Economic Psychology. </w:t>
      </w:r>
      <w:r w:rsidRPr="00CA4C9A">
        <w:rPr>
          <w:rFonts w:ascii="Times New Roman" w:eastAsia="Calibri" w:hAnsi="Times New Roman" w:cs="Times New Roman"/>
          <w:sz w:val="24"/>
          <w:szCs w:val="24"/>
        </w:rPr>
        <w:t xml:space="preserve">1993. </w:t>
      </w:r>
      <w:proofErr w:type="gramStart"/>
      <w:r w:rsidRPr="00CA4C9A">
        <w:rPr>
          <w:rFonts w:ascii="Times New Roman" w:eastAsia="Calibri" w:hAnsi="Times New Roman" w:cs="Times New Roman"/>
          <w:sz w:val="24"/>
          <w:szCs w:val="24"/>
          <w:lang w:val="en-US"/>
        </w:rPr>
        <w:t>Vol</w:t>
      </w:r>
      <w:r w:rsidRPr="00CA4C9A">
        <w:rPr>
          <w:rFonts w:ascii="Times New Roman" w:eastAsia="Calibri" w:hAnsi="Times New Roman" w:cs="Times New Roman"/>
          <w:sz w:val="24"/>
          <w:szCs w:val="24"/>
        </w:rPr>
        <w:t>. 14.</w:t>
      </w:r>
      <w:r w:rsidRPr="00CA4C9A">
        <w:rPr>
          <w:rFonts w:ascii="Times New Roman" w:eastAsia="Calibri" w:hAnsi="Times New Roman" w:cs="Times New Roman"/>
          <w:sz w:val="24"/>
          <w:szCs w:val="24"/>
          <w:lang w:val="en-US"/>
        </w:rPr>
        <w:t>No</w:t>
      </w:r>
      <w:r w:rsidRPr="00CA4C9A">
        <w:rPr>
          <w:rFonts w:ascii="Times New Roman" w:eastAsia="Calibri" w:hAnsi="Times New Roman" w:cs="Times New Roman"/>
          <w:sz w:val="24"/>
          <w:szCs w:val="24"/>
        </w:rPr>
        <w:t>. 1.</w:t>
      </w:r>
      <w:proofErr w:type="gramEnd"/>
      <w:r w:rsidRPr="00CA4C9A">
        <w:rPr>
          <w:rFonts w:ascii="Times New Roman" w:eastAsia="Calibri" w:hAnsi="Times New Roman" w:cs="Times New Roman"/>
          <w:sz w:val="24"/>
          <w:szCs w:val="24"/>
        </w:rPr>
        <w:t xml:space="preserve"> Р. 85–96.</w:t>
      </w:r>
    </w:p>
    <w:p w:rsidR="00CA4C9A" w:rsidRPr="00CA4C9A" w:rsidRDefault="00CA4C9A" w:rsidP="00CA4C9A">
      <w:pPr>
        <w:spacing w:after="0" w:line="360" w:lineRule="auto"/>
        <w:ind w:firstLine="709"/>
        <w:contextualSpacing/>
        <w:jc w:val="both"/>
        <w:rPr>
          <w:rFonts w:ascii="Times New Roman" w:eastAsia="Calibri" w:hAnsi="Times New Roman" w:cs="Times New Roman"/>
          <w:i/>
          <w:sz w:val="24"/>
          <w:szCs w:val="24"/>
        </w:rPr>
      </w:pPr>
    </w:p>
    <w:p w:rsidR="00CA4C9A" w:rsidRPr="00CA4C9A" w:rsidRDefault="00CA4C9A" w:rsidP="00CA4C9A">
      <w:pPr>
        <w:spacing w:after="0" w:line="360" w:lineRule="auto"/>
        <w:jc w:val="both"/>
        <w:rPr>
          <w:rFonts w:ascii="Times New Roman" w:eastAsia="Times New Roman" w:hAnsi="Times New Roman" w:cs="Times New Roman"/>
          <w:bCs/>
          <w:i/>
          <w:color w:val="000000"/>
          <w:sz w:val="24"/>
          <w:szCs w:val="24"/>
          <w:u w:val="single"/>
          <w:lang w:eastAsia="ru-RU"/>
        </w:rPr>
      </w:pPr>
    </w:p>
    <w:p w:rsidR="00CA4C9A" w:rsidRPr="00CA4C9A" w:rsidRDefault="00CA4C9A" w:rsidP="00CA4C9A">
      <w:pPr>
        <w:tabs>
          <w:tab w:val="left" w:pos="426"/>
        </w:tabs>
        <w:spacing w:after="0" w:line="360" w:lineRule="auto"/>
        <w:ind w:firstLine="720"/>
        <w:contextualSpacing/>
        <w:jc w:val="both"/>
        <w:rPr>
          <w:rFonts w:ascii="Times New Roman" w:eastAsia="Calibri" w:hAnsi="Times New Roman" w:cs="Times New Roman"/>
          <w:i/>
          <w:color w:val="000000"/>
          <w:sz w:val="24"/>
          <w:szCs w:val="24"/>
          <w:shd w:val="clear" w:color="auto" w:fill="FFFFFF"/>
        </w:rPr>
      </w:pPr>
      <w:r w:rsidRPr="00CA4C9A">
        <w:rPr>
          <w:rFonts w:ascii="Times New Roman" w:eastAsia="Calibri" w:hAnsi="Times New Roman" w:cs="Times New Roman"/>
          <w:i/>
          <w:color w:val="000000"/>
          <w:sz w:val="24"/>
          <w:szCs w:val="24"/>
          <w:shd w:val="clear" w:color="auto" w:fill="FFFFFF"/>
        </w:rPr>
        <w:t xml:space="preserve">Статья публикуется впервые. Проверено системой </w:t>
      </w:r>
      <w:proofErr w:type="spellStart"/>
      <w:r w:rsidRPr="00CA4C9A">
        <w:rPr>
          <w:rFonts w:ascii="Times New Roman" w:eastAsia="Calibri" w:hAnsi="Times New Roman" w:cs="Times New Roman"/>
          <w:i/>
          <w:color w:val="000000"/>
          <w:sz w:val="24"/>
          <w:szCs w:val="24"/>
          <w:shd w:val="clear" w:color="auto" w:fill="FFFFFF"/>
        </w:rPr>
        <w:t>антиплагиат</w:t>
      </w:r>
      <w:proofErr w:type="spellEnd"/>
      <w:r w:rsidRPr="00CA4C9A">
        <w:rPr>
          <w:rFonts w:ascii="Times New Roman" w:eastAsia="Calibri" w:hAnsi="Times New Roman" w:cs="Times New Roman"/>
          <w:i/>
          <w:color w:val="000000"/>
          <w:sz w:val="24"/>
          <w:szCs w:val="24"/>
          <w:shd w:val="clear" w:color="auto" w:fill="FFFFFF"/>
        </w:rPr>
        <w:t>. Уникальность текста …%.</w:t>
      </w:r>
    </w:p>
    <w:p w:rsidR="00CA4C9A" w:rsidRPr="00CA4C9A" w:rsidRDefault="00CA4C9A" w:rsidP="00CA4C9A">
      <w:pPr>
        <w:spacing w:after="0" w:line="240" w:lineRule="auto"/>
        <w:rPr>
          <w:rFonts w:ascii="Times New Roman" w:eastAsia="Calibri" w:hAnsi="Times New Roman" w:cs="Times New Roman"/>
          <w:sz w:val="24"/>
          <w:szCs w:val="24"/>
        </w:rPr>
      </w:pPr>
    </w:p>
    <w:p w:rsidR="00CA4C9A" w:rsidRPr="00CA4C9A" w:rsidRDefault="00CA4C9A" w:rsidP="00CA4C9A">
      <w:pPr>
        <w:spacing w:after="0" w:line="240" w:lineRule="auto"/>
        <w:rPr>
          <w:rFonts w:ascii="Times New Roman" w:eastAsia="Calibri" w:hAnsi="Times New Roman" w:cs="Times New Roman"/>
          <w:sz w:val="24"/>
          <w:szCs w:val="24"/>
        </w:rPr>
      </w:pPr>
    </w:p>
    <w:p w:rsidR="00CA4C9A" w:rsidRPr="00CA4C9A" w:rsidRDefault="00CA4C9A" w:rsidP="00CA4C9A">
      <w:pPr>
        <w:shd w:val="clear" w:color="auto" w:fill="FFFFFF"/>
        <w:spacing w:after="0" w:line="240" w:lineRule="auto"/>
        <w:ind w:firstLine="480"/>
        <w:jc w:val="both"/>
        <w:rPr>
          <w:rFonts w:ascii="Times New Roman" w:eastAsia="Times New Roman" w:hAnsi="Times New Roman" w:cs="Times New Roman"/>
          <w:color w:val="4E4E4E"/>
          <w:sz w:val="24"/>
          <w:szCs w:val="24"/>
          <w:lang w:eastAsia="ru-RU"/>
        </w:rPr>
      </w:pPr>
    </w:p>
    <w:p w:rsidR="00F316BD" w:rsidRPr="00CF1465" w:rsidRDefault="00F316BD" w:rsidP="00F316BD">
      <w:pPr>
        <w:spacing w:after="0" w:line="240" w:lineRule="auto"/>
        <w:ind w:firstLine="567"/>
        <w:jc w:val="right"/>
        <w:rPr>
          <w:rFonts w:ascii="Times New Roman" w:hAnsi="Times New Roman" w:cs="Times New Roman"/>
          <w:b/>
          <w:sz w:val="24"/>
          <w:szCs w:val="24"/>
        </w:rPr>
      </w:pPr>
    </w:p>
    <w:sectPr w:rsidR="00F316BD" w:rsidRPr="00CF1465" w:rsidSect="0059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17C"/>
    <w:multiLevelType w:val="hybridMultilevel"/>
    <w:tmpl w:val="E2CC3CDC"/>
    <w:lvl w:ilvl="0" w:tplc="E59C2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777232"/>
    <w:multiLevelType w:val="hybridMultilevel"/>
    <w:tmpl w:val="83F4BC6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nsid w:val="7DBD0459"/>
    <w:multiLevelType w:val="hybridMultilevel"/>
    <w:tmpl w:val="EBFC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15E"/>
    <w:rsid w:val="00217958"/>
    <w:rsid w:val="0036416B"/>
    <w:rsid w:val="00594127"/>
    <w:rsid w:val="00691B2B"/>
    <w:rsid w:val="00790997"/>
    <w:rsid w:val="00833416"/>
    <w:rsid w:val="00960B2A"/>
    <w:rsid w:val="00A4315E"/>
    <w:rsid w:val="00B64A26"/>
    <w:rsid w:val="00BF760F"/>
    <w:rsid w:val="00CA4C9A"/>
    <w:rsid w:val="00CF1465"/>
    <w:rsid w:val="00DA1FED"/>
    <w:rsid w:val="00E737D2"/>
    <w:rsid w:val="00E90FC4"/>
    <w:rsid w:val="00F2261C"/>
    <w:rsid w:val="00F31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7958"/>
    <w:pPr>
      <w:ind w:left="720"/>
      <w:contextualSpacing/>
    </w:pPr>
  </w:style>
  <w:style w:type="character" w:customStyle="1" w:styleId="a4">
    <w:name w:val="Абзац списка Знак"/>
    <w:link w:val="a3"/>
    <w:uiPriority w:val="34"/>
    <w:rsid w:val="00217958"/>
  </w:style>
  <w:style w:type="character" w:styleId="a5">
    <w:name w:val="Hyperlink"/>
    <w:basedOn w:val="a0"/>
    <w:uiPriority w:val="99"/>
    <w:unhideWhenUsed/>
    <w:rsid w:val="00833416"/>
    <w:rPr>
      <w:color w:val="0000FF" w:themeColor="hyperlink"/>
      <w:u w:val="single"/>
    </w:rPr>
  </w:style>
  <w:style w:type="table" w:styleId="a6">
    <w:name w:val="Table Grid"/>
    <w:basedOn w:val="a1"/>
    <w:uiPriority w:val="59"/>
    <w:rsid w:val="00790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A4C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4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7958"/>
    <w:pPr>
      <w:ind w:left="720"/>
      <w:contextualSpacing/>
    </w:pPr>
  </w:style>
  <w:style w:type="character" w:customStyle="1" w:styleId="a4">
    <w:name w:val="Абзац списка Знак"/>
    <w:link w:val="a3"/>
    <w:uiPriority w:val="34"/>
    <w:rsid w:val="00217958"/>
  </w:style>
  <w:style w:type="character" w:styleId="a5">
    <w:name w:val="Hyperlink"/>
    <w:basedOn w:val="a0"/>
    <w:uiPriority w:val="99"/>
    <w:unhideWhenUsed/>
    <w:rsid w:val="00833416"/>
    <w:rPr>
      <w:color w:val="0000FF" w:themeColor="hyperlink"/>
      <w:u w:val="single"/>
    </w:rPr>
  </w:style>
  <w:style w:type="table" w:styleId="a6">
    <w:name w:val="Table Grid"/>
    <w:basedOn w:val="a1"/>
    <w:uiPriority w:val="59"/>
    <w:rsid w:val="0079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4C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4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orov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rov@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ov@gmail.com" TargetMode="External"/><Relationship Id="rId11" Type="http://schemas.openxmlformats.org/officeDocument/2006/relationships/hyperlink" Target="mailto:sidorova@gmail.com" TargetMode="External"/><Relationship Id="rId5" Type="http://schemas.openxmlformats.org/officeDocument/2006/relationships/hyperlink" Target="http://teacode.com/online/udc" TargetMode="External"/><Relationship Id="rId10" Type="http://schemas.openxmlformats.org/officeDocument/2006/relationships/hyperlink" Target="mailto:petrov@mail.com" TargetMode="External"/><Relationship Id="rId4" Type="http://schemas.openxmlformats.org/officeDocument/2006/relationships/webSettings" Target="webSettings.xml"/><Relationship Id="rId9" Type="http://schemas.openxmlformats.org/officeDocument/2006/relationships/hyperlink" Target="mailto:ivanov@gmail.co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Надежда Валерьевна</dc:creator>
  <cp:keywords/>
  <dc:description/>
  <cp:lastModifiedBy>Lisafka</cp:lastModifiedBy>
  <cp:revision>12</cp:revision>
  <dcterms:created xsi:type="dcterms:W3CDTF">2023-10-24T06:38:00Z</dcterms:created>
  <dcterms:modified xsi:type="dcterms:W3CDTF">2023-11-07T17:32:00Z</dcterms:modified>
</cp:coreProperties>
</file>