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ADE62" w14:textId="77777777" w:rsidR="00C54A35" w:rsidRDefault="00C54A35" w:rsidP="00EE05ED">
      <w:pPr>
        <w:spacing w:after="0" w:line="240" w:lineRule="auto"/>
        <w:contextualSpacing/>
        <w:jc w:val="both"/>
        <w:rPr>
          <w:b/>
          <w:bCs/>
        </w:rPr>
      </w:pPr>
      <w:r w:rsidRPr="00C54A35">
        <w:rPr>
          <w:b/>
          <w:bCs/>
        </w:rPr>
        <w:t>Приглашаем специалистов принять участие в Российском национальном конгрессе «Человек и лекарство»</w:t>
      </w:r>
    </w:p>
    <w:p w14:paraId="30328966" w14:textId="77777777" w:rsidR="00C54A35" w:rsidRPr="00C54A35" w:rsidRDefault="00C54A35" w:rsidP="00EE05ED">
      <w:pPr>
        <w:spacing w:after="0" w:line="240" w:lineRule="auto"/>
        <w:contextualSpacing/>
        <w:jc w:val="both"/>
      </w:pPr>
    </w:p>
    <w:p w14:paraId="2E95DC7A" w14:textId="33D8EC40" w:rsidR="00C54A35" w:rsidRPr="00C54A35" w:rsidRDefault="00C54A35" w:rsidP="00EE05ED">
      <w:pPr>
        <w:spacing w:after="0" w:line="240" w:lineRule="auto"/>
        <w:contextualSpacing/>
        <w:jc w:val="both"/>
      </w:pPr>
      <w:r w:rsidRPr="00C54A35">
        <w:t xml:space="preserve">XXXI Российский национальный конгресс «Человек и лекарство» пройдет в Москве </w:t>
      </w:r>
      <w:r w:rsidRPr="00C54A35">
        <w:rPr>
          <w:b/>
          <w:bCs/>
        </w:rPr>
        <w:t>15-18 апреля</w:t>
      </w:r>
      <w:r w:rsidRPr="00C54A35">
        <w:t>. Конгресс проводится с 1992 года и является событием, определяющим вектор научной и практической деятельности отечественной медицины. Мероприятие посещают более 8 тысяч врачей и медицинских работников, в онлайн-формате − более 110 тысяч слушателей. География участников представлена делегатами из всех регионов России, стран СНГ и других стран. </w:t>
      </w:r>
    </w:p>
    <w:p w14:paraId="7B46D2E7" w14:textId="77777777" w:rsidR="00C54A35" w:rsidRDefault="00C54A35" w:rsidP="00EE05ED">
      <w:pPr>
        <w:spacing w:after="0" w:line="240" w:lineRule="auto"/>
        <w:contextualSpacing/>
        <w:jc w:val="both"/>
        <w:rPr>
          <w:b/>
          <w:bCs/>
        </w:rPr>
      </w:pPr>
    </w:p>
    <w:p w14:paraId="6D08C925" w14:textId="1DCDCD39" w:rsidR="00C54A35" w:rsidRPr="00C54A35" w:rsidRDefault="00C54A35" w:rsidP="00EE05ED">
      <w:pPr>
        <w:spacing w:after="0" w:line="240" w:lineRule="auto"/>
        <w:contextualSpacing/>
        <w:jc w:val="both"/>
      </w:pPr>
      <w:r w:rsidRPr="00C54A35">
        <w:rPr>
          <w:b/>
          <w:bCs/>
        </w:rPr>
        <w:t>Участники</w:t>
      </w:r>
      <w:r w:rsidRPr="00C54A35">
        <w:t> </w:t>
      </w:r>
    </w:p>
    <w:p w14:paraId="0519863C" w14:textId="2EAC5C8B" w:rsidR="00C54A35" w:rsidRDefault="00555373" w:rsidP="00EE05ED">
      <w:pPr>
        <w:spacing w:after="0" w:line="240" w:lineRule="auto"/>
        <w:contextualSpacing/>
        <w:jc w:val="both"/>
      </w:pPr>
      <w:r>
        <w:t xml:space="preserve">Врачи терапевты, врачи общей практики, </w:t>
      </w:r>
      <w:r w:rsidR="00C54A35" w:rsidRPr="00C54A35">
        <w:t>ученые-клиницисты, фармакологи, провизоры, молодые терапевты и студенты-медики. </w:t>
      </w:r>
    </w:p>
    <w:p w14:paraId="2FBBF87D" w14:textId="77777777" w:rsidR="00555373" w:rsidRPr="00C54A35" w:rsidRDefault="00555373" w:rsidP="00EE05ED">
      <w:pPr>
        <w:spacing w:after="0" w:line="240" w:lineRule="auto"/>
        <w:contextualSpacing/>
        <w:jc w:val="both"/>
      </w:pPr>
    </w:p>
    <w:p w14:paraId="7A90709F" w14:textId="6BF3C859" w:rsidR="00C54A35" w:rsidRPr="00C54A35" w:rsidRDefault="00C54A35" w:rsidP="00EE05ED">
      <w:pPr>
        <w:spacing w:after="0" w:line="240" w:lineRule="auto"/>
        <w:contextualSpacing/>
        <w:jc w:val="both"/>
      </w:pPr>
      <w:r w:rsidRPr="00C54A35">
        <w:t xml:space="preserve">К участию в научной программе приглашены </w:t>
      </w:r>
      <w:r w:rsidR="00EE05ED">
        <w:t>г</w:t>
      </w:r>
      <w:r w:rsidR="00555373">
        <w:t xml:space="preserve">лавные внештатные специалисты Минздрава России, </w:t>
      </w:r>
      <w:r w:rsidRPr="00C54A35">
        <w:t>члены Российской Академии Наук, представители профессорско-преподавательского состава медицинских вузов, организаторы здравоохранения, представители органов исполнительной власти и фармацевтической отрасли, профессиональные медицинские и фармацевтические организации и пр. </w:t>
      </w:r>
    </w:p>
    <w:p w14:paraId="798049C2" w14:textId="77777777" w:rsidR="00C54A35" w:rsidRDefault="00C54A35" w:rsidP="00EE05ED">
      <w:pPr>
        <w:spacing w:after="0" w:line="240" w:lineRule="auto"/>
        <w:contextualSpacing/>
        <w:jc w:val="both"/>
        <w:rPr>
          <w:b/>
          <w:bCs/>
        </w:rPr>
      </w:pPr>
    </w:p>
    <w:p w14:paraId="5930D830" w14:textId="092F5FF1" w:rsidR="00C54A35" w:rsidRPr="00C54A35" w:rsidRDefault="00C54A35" w:rsidP="00EE05ED">
      <w:pPr>
        <w:spacing w:after="0" w:line="240" w:lineRule="auto"/>
        <w:contextualSpacing/>
        <w:jc w:val="both"/>
      </w:pPr>
      <w:r w:rsidRPr="00C54A35">
        <w:rPr>
          <w:b/>
          <w:bCs/>
        </w:rPr>
        <w:t>Направления работы </w:t>
      </w:r>
    </w:p>
    <w:p w14:paraId="41E295A2" w14:textId="44CA4C1E" w:rsidR="00C54A35" w:rsidRPr="00C54A35" w:rsidRDefault="00C54A35" w:rsidP="00B23004">
      <w:pPr>
        <w:spacing w:after="0" w:line="240" w:lineRule="auto"/>
        <w:contextualSpacing/>
        <w:jc w:val="both"/>
      </w:pPr>
      <w:r w:rsidRPr="00C54A35">
        <w:t>На Конгрессе обсудят пути совершенствования системы здравоохранения, в том числе первичной медико-санитарной помощи, систему трансляции результатов фундаментальных исследований в практическое здравоохранение</w:t>
      </w:r>
      <w:r w:rsidR="00B23004">
        <w:t>,</w:t>
      </w:r>
      <w:r w:rsidRPr="00C54A35">
        <w:t xml:space="preserve"> инновационны</w:t>
      </w:r>
      <w:r w:rsidR="00B23004">
        <w:t>е</w:t>
      </w:r>
      <w:r w:rsidRPr="00C54A35">
        <w:t xml:space="preserve"> метод</w:t>
      </w:r>
      <w:r w:rsidR="00B23004">
        <w:t>ы</w:t>
      </w:r>
      <w:r w:rsidRPr="00C54A35">
        <w:t xml:space="preserve"> диагностики, профилактики и лечения заболеваний, проведении клинических исследований лекарственных препаратов. </w:t>
      </w:r>
      <w:r w:rsidR="00B23004">
        <w:t>Ключевы</w:t>
      </w:r>
      <w:r w:rsidR="008551A1">
        <w:t xml:space="preserve">е разделы програмы – </w:t>
      </w:r>
      <w:r w:rsidR="00B23004">
        <w:t>импортонезависимост</w:t>
      </w:r>
      <w:r w:rsidR="008551A1">
        <w:t xml:space="preserve">ь </w:t>
      </w:r>
      <w:r w:rsidR="00B23004">
        <w:t>при производстве стратегически значимых</w:t>
      </w:r>
      <w:r w:rsidR="008551A1">
        <w:t xml:space="preserve"> лекарств,</w:t>
      </w:r>
      <w:r w:rsidRPr="00C54A35">
        <w:t xml:space="preserve"> рациональн</w:t>
      </w:r>
      <w:r w:rsidR="008551A1">
        <w:t xml:space="preserve">ая </w:t>
      </w:r>
      <w:r w:rsidRPr="00C54A35">
        <w:t>фармакотерапи</w:t>
      </w:r>
      <w:r w:rsidR="008551A1">
        <w:t xml:space="preserve">я, </w:t>
      </w:r>
      <w:r w:rsidRPr="00C54A35">
        <w:t>пут</w:t>
      </w:r>
      <w:r w:rsidR="008551A1">
        <w:t>и</w:t>
      </w:r>
      <w:r w:rsidRPr="00C54A35">
        <w:t xml:space="preserve"> повышения приверженности терапии. </w:t>
      </w:r>
      <w:r w:rsidR="008551A1">
        <w:t xml:space="preserve">Запланированы дискуссии в рамках </w:t>
      </w:r>
      <w:r w:rsidRPr="00C54A35">
        <w:t>концепци</w:t>
      </w:r>
      <w:r w:rsidR="008551A1">
        <w:t>и</w:t>
      </w:r>
      <w:r w:rsidRPr="00C54A35">
        <w:t xml:space="preserve"> единого образовательного пространства – общности принципов государственной политики в подготовке кадров здравоохранения, разработк</w:t>
      </w:r>
      <w:r w:rsidR="008551A1">
        <w:t>и</w:t>
      </w:r>
      <w:r w:rsidRPr="00C54A35">
        <w:t xml:space="preserve"> профессиональных стандартов, программ подготовки специалистов здравоохранения.</w:t>
      </w:r>
    </w:p>
    <w:p w14:paraId="4E6E1F52" w14:textId="77777777" w:rsidR="00C54A35" w:rsidRDefault="00C54A35" w:rsidP="00EE05ED">
      <w:pPr>
        <w:spacing w:after="0" w:line="240" w:lineRule="auto"/>
        <w:contextualSpacing/>
        <w:jc w:val="both"/>
      </w:pPr>
    </w:p>
    <w:p w14:paraId="29F561D6" w14:textId="6715E7E5" w:rsidR="00C54A35" w:rsidRPr="00C54A35" w:rsidRDefault="00C54A35" w:rsidP="00EE05ED">
      <w:pPr>
        <w:spacing w:after="0" w:line="240" w:lineRule="auto"/>
        <w:contextualSpacing/>
        <w:jc w:val="both"/>
      </w:pPr>
      <w:r w:rsidRPr="00C54A35">
        <w:t xml:space="preserve">Программа Конгресса включает </w:t>
      </w:r>
      <w:r w:rsidRPr="00C54A35">
        <w:rPr>
          <w:b/>
          <w:bCs/>
        </w:rPr>
        <w:t>10 тематических саммитов</w:t>
      </w:r>
      <w:r w:rsidRPr="00C54A35">
        <w:t xml:space="preserve"> по нозологиям. В рамках каждого саммита пройдут пленарные сессии, симпозиумы, секции, круглые столы, школы для практикующих врачей, лекции, мастер-классы.</w:t>
      </w:r>
    </w:p>
    <w:p w14:paraId="39FB1DE2" w14:textId="77777777" w:rsidR="00C54A35" w:rsidRDefault="00C54A35" w:rsidP="00EE05ED">
      <w:pPr>
        <w:spacing w:after="0" w:line="240" w:lineRule="auto"/>
        <w:contextualSpacing/>
        <w:jc w:val="both"/>
      </w:pPr>
    </w:p>
    <w:p w14:paraId="19612A12" w14:textId="7D1F775E" w:rsidR="00C54A35" w:rsidRPr="00C54A35" w:rsidRDefault="00C54A35" w:rsidP="00EE05ED">
      <w:pPr>
        <w:spacing w:after="0" w:line="240" w:lineRule="auto"/>
        <w:contextualSpacing/>
        <w:jc w:val="both"/>
      </w:pPr>
      <w:r w:rsidRPr="00C54A35">
        <w:t xml:space="preserve">Традиционно в рамках Конгресса пройдет открытое заседание Профильной комиссии </w:t>
      </w:r>
      <w:r w:rsidR="00555373">
        <w:t xml:space="preserve">ГВС </w:t>
      </w:r>
      <w:r w:rsidRPr="00C54A35">
        <w:t>по терапии и общей врачебной практике Минздрава России. </w:t>
      </w:r>
    </w:p>
    <w:p w14:paraId="57B1DB8A" w14:textId="77777777" w:rsidR="00C54A35" w:rsidRDefault="00C54A35" w:rsidP="00EE05ED">
      <w:pPr>
        <w:spacing w:after="0" w:line="240" w:lineRule="auto"/>
        <w:contextualSpacing/>
        <w:jc w:val="both"/>
        <w:rPr>
          <w:b/>
          <w:bCs/>
        </w:rPr>
      </w:pPr>
    </w:p>
    <w:p w14:paraId="385A7006" w14:textId="635890A4" w:rsidR="00C54A35" w:rsidRPr="00C54A35" w:rsidRDefault="00C54A35" w:rsidP="00EE05ED">
      <w:pPr>
        <w:spacing w:after="0" w:line="240" w:lineRule="auto"/>
        <w:contextualSpacing/>
        <w:jc w:val="both"/>
      </w:pPr>
      <w:r w:rsidRPr="00C54A35">
        <w:rPr>
          <w:b/>
          <w:bCs/>
        </w:rPr>
        <w:t>Молодым специалистам</w:t>
      </w:r>
      <w:r w:rsidRPr="00C54A35">
        <w:t> </w:t>
      </w:r>
    </w:p>
    <w:p w14:paraId="00885965" w14:textId="032A3DCB" w:rsidR="00C54A35" w:rsidRDefault="00C54A35" w:rsidP="00EE05ED">
      <w:pPr>
        <w:spacing w:after="0" w:line="240" w:lineRule="auto"/>
        <w:contextualSpacing/>
        <w:jc w:val="both"/>
      </w:pPr>
      <w:r w:rsidRPr="00C54A35">
        <w:t xml:space="preserve">В рамках Конгресса состоится </w:t>
      </w:r>
      <w:r w:rsidRPr="00C54A35">
        <w:rPr>
          <w:b/>
          <w:bCs/>
        </w:rPr>
        <w:t>VIII Съезд молодых терапевтов</w:t>
      </w:r>
      <w:r w:rsidRPr="00C54A35">
        <w:t xml:space="preserve">, который станет площадкой для проведения конкурса научных работ </w:t>
      </w:r>
      <w:r w:rsidR="00EE05ED">
        <w:t xml:space="preserve">и </w:t>
      </w:r>
      <w:r w:rsidR="00EE05ED" w:rsidRPr="00C54A35">
        <w:t>клинических наблюдений</w:t>
      </w:r>
      <w:r w:rsidR="00EE05ED" w:rsidRPr="00C54A35">
        <w:t xml:space="preserve"> </w:t>
      </w:r>
      <w:r w:rsidRPr="00C54A35">
        <w:t>молодых ученых</w:t>
      </w:r>
    </w:p>
    <w:p w14:paraId="75CF0991" w14:textId="77777777" w:rsidR="00C54A35" w:rsidRPr="00C54A35" w:rsidRDefault="00C54A35" w:rsidP="00EE05ED">
      <w:pPr>
        <w:spacing w:after="0" w:line="240" w:lineRule="auto"/>
        <w:contextualSpacing/>
        <w:jc w:val="both"/>
      </w:pPr>
    </w:p>
    <w:p w14:paraId="115246D3" w14:textId="77777777" w:rsidR="00C54A35" w:rsidRPr="00C54A35" w:rsidRDefault="00C54A35" w:rsidP="00EE05ED">
      <w:pPr>
        <w:spacing w:after="0" w:line="240" w:lineRule="auto"/>
        <w:contextualSpacing/>
        <w:jc w:val="both"/>
      </w:pPr>
      <w:r w:rsidRPr="00C54A35">
        <w:rPr>
          <w:b/>
          <w:bCs/>
        </w:rPr>
        <w:t>Организаторы Конгресса</w:t>
      </w:r>
    </w:p>
    <w:p w14:paraId="1C73C1F7" w14:textId="06914CF2" w:rsidR="00C54A35" w:rsidRPr="00C54A35" w:rsidRDefault="00C54A35" w:rsidP="00EE05ED">
      <w:pPr>
        <w:spacing w:after="0" w:line="240" w:lineRule="auto"/>
        <w:contextualSpacing/>
        <w:jc w:val="both"/>
      </w:pPr>
      <w:r w:rsidRPr="00C54A35">
        <w:t xml:space="preserve">Министерство Здравоохранения Российской Федерации, ФГБУ «Национальный медицинский исследовательский центр терапии и профилактической медицины» Минздрава России, ФГБУ «НЦЭСМП» Минздрава России, </w:t>
      </w:r>
      <w:r w:rsidR="00555373" w:rsidRPr="00C54A35">
        <w:t>РМАНПО</w:t>
      </w:r>
      <w:r w:rsidR="00555373">
        <w:t xml:space="preserve">, </w:t>
      </w:r>
      <w:r w:rsidRPr="00C54A35">
        <w:t>Российское общество профилактики неинфекционных заболеваний</w:t>
      </w:r>
      <w:r w:rsidR="00EE05ED">
        <w:t>.</w:t>
      </w:r>
    </w:p>
    <w:p w14:paraId="31C9EF24" w14:textId="77777777" w:rsidR="00C54A35" w:rsidRDefault="00C54A35" w:rsidP="00EE05ED">
      <w:pPr>
        <w:spacing w:after="0" w:line="240" w:lineRule="auto"/>
        <w:contextualSpacing/>
        <w:jc w:val="both"/>
        <w:rPr>
          <w:b/>
          <w:bCs/>
        </w:rPr>
      </w:pPr>
    </w:p>
    <w:p w14:paraId="2CEAE61B" w14:textId="3F336582" w:rsidR="00C54A35" w:rsidRPr="00C54A35" w:rsidRDefault="00C54A35" w:rsidP="00EE05ED">
      <w:pPr>
        <w:spacing w:after="0" w:line="240" w:lineRule="auto"/>
        <w:contextualSpacing/>
        <w:jc w:val="both"/>
      </w:pPr>
      <w:r w:rsidRPr="00C54A35">
        <w:rPr>
          <w:b/>
          <w:bCs/>
        </w:rPr>
        <w:t>Для участия </w:t>
      </w:r>
    </w:p>
    <w:p w14:paraId="4A8A7136" w14:textId="77777777" w:rsidR="00C54A35" w:rsidRPr="00C54A35" w:rsidRDefault="00C54A35" w:rsidP="00EE05ED">
      <w:pPr>
        <w:spacing w:after="0" w:line="240" w:lineRule="auto"/>
        <w:contextualSpacing/>
        <w:jc w:val="both"/>
      </w:pPr>
      <w:r w:rsidRPr="00C54A35">
        <w:t xml:space="preserve">Участие в Конгрессе бесплатное по предварительной регистрации на сайте Конгресса: </w:t>
      </w:r>
      <w:hyperlink r:id="rId4" w:history="1">
        <w:r w:rsidRPr="00C54A35">
          <w:rPr>
            <w:rStyle w:val="a3"/>
          </w:rPr>
          <w:t>https://chelovekilekarstvo.ru/registration/</w:t>
        </w:r>
      </w:hyperlink>
      <w:r w:rsidRPr="00C54A35">
        <w:t> </w:t>
      </w:r>
    </w:p>
    <w:p w14:paraId="3C260D2E" w14:textId="2E9561E2" w:rsidR="00C54A35" w:rsidRPr="00C54A35" w:rsidRDefault="00C54A35" w:rsidP="00EE05ED">
      <w:pPr>
        <w:spacing w:after="0" w:line="240" w:lineRule="auto"/>
        <w:contextualSpacing/>
        <w:jc w:val="both"/>
      </w:pPr>
      <w:r w:rsidRPr="00C54A35">
        <w:t>• 15-16 апреля – в очном формате (</w:t>
      </w:r>
      <w:r w:rsidRPr="00EE05ED">
        <w:t xml:space="preserve">г. Москва, ул. Тверская, д. 3 </w:t>
      </w:r>
      <w:r w:rsidRPr="00C54A35">
        <w:t>– Отель Carlton)</w:t>
      </w:r>
    </w:p>
    <w:p w14:paraId="1AD476BA" w14:textId="77777777" w:rsidR="00C54A35" w:rsidRPr="00C54A35" w:rsidRDefault="00C54A35" w:rsidP="00EE05ED">
      <w:pPr>
        <w:spacing w:after="0" w:line="240" w:lineRule="auto"/>
        <w:contextualSpacing/>
        <w:jc w:val="both"/>
      </w:pPr>
      <w:r w:rsidRPr="00C54A35">
        <w:t xml:space="preserve">• 17-18 апреля – в онлайн-формате (на сайте: </w:t>
      </w:r>
      <w:hyperlink r:id="rId5" w:history="1">
        <w:r w:rsidRPr="00C54A35">
          <w:rPr>
            <w:rStyle w:val="a3"/>
          </w:rPr>
          <w:t>https://chelovekilekarstvo.ru/</w:t>
        </w:r>
      </w:hyperlink>
      <w:r w:rsidRPr="00C54A35">
        <w:t>)</w:t>
      </w:r>
    </w:p>
    <w:p w14:paraId="6A0A889E" w14:textId="77777777" w:rsidR="00C54A35" w:rsidRDefault="00C54A35" w:rsidP="00EE05ED">
      <w:pPr>
        <w:spacing w:after="0" w:line="240" w:lineRule="auto"/>
        <w:contextualSpacing/>
        <w:jc w:val="both"/>
      </w:pPr>
    </w:p>
    <w:p w14:paraId="7915F6C8" w14:textId="1424FCFF" w:rsidR="00C54A35" w:rsidRPr="00C54A35" w:rsidRDefault="00C54A35" w:rsidP="00C54A35">
      <w:pPr>
        <w:spacing w:after="0" w:line="240" w:lineRule="auto"/>
      </w:pPr>
      <w:r w:rsidRPr="00C54A35">
        <w:t>По дополнительным вопросам:</w:t>
      </w:r>
    </w:p>
    <w:p w14:paraId="50EA2F76" w14:textId="31280844" w:rsidR="001A3BD5" w:rsidRPr="00C54A35" w:rsidRDefault="00C54A35" w:rsidP="00C54A35">
      <w:pPr>
        <w:spacing w:after="0" w:line="240" w:lineRule="auto"/>
      </w:pPr>
      <w:r w:rsidRPr="00C54A35">
        <w:t xml:space="preserve">Тел.: </w:t>
      </w:r>
      <w:hyperlink r:id="rId6" w:history="1">
        <w:r w:rsidRPr="00C54A35">
          <w:rPr>
            <w:rStyle w:val="a3"/>
          </w:rPr>
          <w:t>+7 (499) 584 4516</w:t>
        </w:r>
      </w:hyperlink>
      <w:r w:rsidRPr="00C54A35">
        <w:t xml:space="preserve">; e-mail: </w:t>
      </w:r>
      <w:hyperlink r:id="rId7" w:history="1">
        <w:r w:rsidRPr="00C54A35">
          <w:rPr>
            <w:rStyle w:val="a3"/>
          </w:rPr>
          <w:t>secretariat@chelovekilekarstvo.ru</w:t>
        </w:r>
      </w:hyperlink>
    </w:p>
    <w:sectPr w:rsidR="001A3BD5" w:rsidRPr="00C54A35" w:rsidSect="007F4EE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A35"/>
    <w:rsid w:val="000D2FBD"/>
    <w:rsid w:val="001A3BD5"/>
    <w:rsid w:val="00531891"/>
    <w:rsid w:val="00550342"/>
    <w:rsid w:val="00555373"/>
    <w:rsid w:val="00750875"/>
    <w:rsid w:val="007F4EEF"/>
    <w:rsid w:val="008551A1"/>
    <w:rsid w:val="008F7627"/>
    <w:rsid w:val="00912322"/>
    <w:rsid w:val="00AD59B2"/>
    <w:rsid w:val="00B23004"/>
    <w:rsid w:val="00C54A35"/>
    <w:rsid w:val="00EB436A"/>
    <w:rsid w:val="00EE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5956E"/>
  <w15:chartTrackingRefBased/>
  <w15:docId w15:val="{691E2CAD-9935-47A5-A489-2AD4AEA0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A3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54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4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cretariat@chelovekilekarstv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%20(499)%20584%204516" TargetMode="External"/><Relationship Id="rId5" Type="http://schemas.openxmlformats.org/officeDocument/2006/relationships/hyperlink" Target="https://chelovekilekarstvo.ru/" TargetMode="External"/><Relationship Id="rId4" Type="http://schemas.openxmlformats.org/officeDocument/2006/relationships/hyperlink" Target="https://chelovekilekarstvo.ru/registratio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Drakin</dc:creator>
  <cp:keywords/>
  <dc:description/>
  <cp:lastModifiedBy>Sergei Drakin</cp:lastModifiedBy>
  <cp:revision>2</cp:revision>
  <dcterms:created xsi:type="dcterms:W3CDTF">2024-03-15T19:45:00Z</dcterms:created>
  <dcterms:modified xsi:type="dcterms:W3CDTF">2024-03-15T19:45:00Z</dcterms:modified>
</cp:coreProperties>
</file>