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2DA41D35" w:rsidR="00DC7B26" w:rsidRPr="00B50377" w:rsidRDefault="000C0420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ПУТЬ К НОВОМУ ПОНИМАНИЮ: ИНТЕГРАЦИЯ МЕЖДИСЦИПЛИНАРНЫХ ИССЛЕДОВАНИЙ В СОВРЕМЕННУЮ НАУКУ И ПРАКТИКУ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5CDFEE4" w:rsidR="00DC7B26" w:rsidRPr="009E1DEE" w:rsidRDefault="000C0420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27 мая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0E184969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0C0420">
        <w:rPr>
          <w:rFonts w:ascii="Tahoma" w:hAnsi="Tahoma" w:cs="Tahoma"/>
          <w:b/>
          <w:bCs/>
          <w:sz w:val="20"/>
          <w:szCs w:val="20"/>
        </w:rPr>
        <w:t>Ижевск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4509945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0C0420">
        <w:rPr>
          <w:rFonts w:ascii="Tahoma" w:eastAsia="Arial Unicode MS" w:hAnsi="Tahoma" w:cs="Tahoma"/>
          <w:b/>
          <w:sz w:val="18"/>
          <w:szCs w:val="18"/>
        </w:rPr>
        <w:t>MNPK-608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36E52408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0C0420">
        <w:rPr>
          <w:rFonts w:ascii="Tahoma" w:eastAsia="Arial Unicode MS" w:hAnsi="Tahoma" w:cs="Tahoma"/>
          <w:b/>
          <w:sz w:val="18"/>
          <w:szCs w:val="18"/>
          <w:u w:val="single"/>
        </w:rPr>
        <w:t>27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0C72640E" w:rsidR="00092AEA" w:rsidRPr="00092AEA" w:rsidRDefault="000C042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7857DB81" w:rsidR="00092AEA" w:rsidRPr="00092AEA" w:rsidRDefault="000C042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02BCBEFE" w:rsidR="00092AEA" w:rsidRPr="00092AEA" w:rsidRDefault="000C0420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437CD986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0C0420">
        <w:rPr>
          <w:rFonts w:ascii="Tahoma" w:eastAsia="Arial Unicode MS" w:hAnsi="Tahoma" w:cs="Tahoma"/>
          <w:bCs/>
          <w:sz w:val="18"/>
          <w:szCs w:val="18"/>
        </w:rPr>
        <w:t>MNPK-608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68422706" w:rsidR="00653FA7" w:rsidRPr="009E1DEE" w:rsidRDefault="000C0420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MNPK-608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27 мая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0420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9379</Characters>
  <Application>Microsoft Office Word</Application>
  <DocSecurity>0</DocSecurity>
  <Lines>416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10658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