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537FCD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  <w:lang w:val="en-US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16010039" w:rsidR="00DC7B26" w:rsidRPr="00B50377" w:rsidRDefault="004B7E98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ИННОВАЦИОННЫЕ ПОДХОДЫ К РЕШЕНИЮ СОВРЕМЕННЫХ ПРОБЛЕМ: КОМПЛЕКСНЫЙ АНАЛИЗ И ПРАКТИЧЕСКОЕ ПРИМЕНЕНИЕ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1DF3554C" w:rsidR="00DC7B26" w:rsidRPr="009E1DEE" w:rsidRDefault="004B7E98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24 августа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6E6FE2F4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4B7E98">
        <w:rPr>
          <w:rFonts w:ascii="Tahoma" w:hAnsi="Tahoma" w:cs="Tahoma"/>
          <w:b/>
          <w:bCs/>
          <w:sz w:val="20"/>
          <w:szCs w:val="20"/>
        </w:rPr>
        <w:t>Волгоград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454C71B3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4B7E98">
        <w:rPr>
          <w:rFonts w:ascii="Tahoma" w:eastAsia="Arial Unicode MS" w:hAnsi="Tahoma" w:cs="Tahoma"/>
          <w:b/>
          <w:sz w:val="18"/>
          <w:szCs w:val="18"/>
        </w:rPr>
        <w:t>MNPK-631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1FBABF9C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4B7E98">
        <w:rPr>
          <w:rFonts w:ascii="Tahoma" w:eastAsia="Arial Unicode MS" w:hAnsi="Tahoma" w:cs="Tahoma"/>
          <w:b/>
          <w:sz w:val="18"/>
          <w:szCs w:val="18"/>
          <w:u w:val="single"/>
        </w:rPr>
        <w:t>24 августа 2024 г.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0212FC86" w:rsidR="00092AEA" w:rsidRPr="00092AEA" w:rsidRDefault="004B7E98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MNPK-631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E34A1F8" w:rsidR="00092AEA" w:rsidRPr="00092AEA" w:rsidRDefault="004B7E98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MNPK-631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7C86C557" w:rsidR="00092AEA" w:rsidRPr="00092AEA" w:rsidRDefault="004B7E98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MNPK-631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109AAFFD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4B7E98">
        <w:rPr>
          <w:rFonts w:ascii="Tahoma" w:eastAsia="Arial Unicode MS" w:hAnsi="Tahoma" w:cs="Tahoma"/>
          <w:bCs/>
          <w:sz w:val="18"/>
          <w:szCs w:val="18"/>
        </w:rPr>
        <w:t>MNPK-631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537FCD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537FC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Публикация 1 стр. (не менее 3</w:t>
            </w:r>
            <w:r w:rsidR="0045641D" w:rsidRPr="00537FC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537FC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9E6495A" w:rsidR="00DC7B26" w:rsidRPr="00537FCD" w:rsidRDefault="00537FCD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</w:pPr>
            <w:r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  <w:t>100</w:t>
            </w:r>
            <w:r w:rsidR="00DC7B26"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  <w:t xml:space="preserve"> </w:t>
            </w:r>
            <w:r w:rsidR="000D3F75"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eastAsia="ru-RU"/>
              </w:rPr>
              <w:t>руб</w:t>
            </w:r>
            <w:r w:rsidR="00DC7B26"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46B379B0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</w:t>
      </w:r>
      <w:r w:rsidR="008506AB">
        <w:rPr>
          <w:rFonts w:ascii="Tahoma" w:eastAsia="Arial Unicode MS" w:hAnsi="Tahoma" w:cs="Tahoma"/>
          <w:sz w:val="18"/>
          <w:szCs w:val="18"/>
          <w:lang w:eastAsia="ru-RU"/>
        </w:rPr>
        <w:t>А</w:t>
      </w:r>
      <w:r w:rsidR="008506AB" w:rsidRPr="009E1DEE">
        <w:rPr>
          <w:rFonts w:ascii="Tahoma" w:eastAsia="Arial Unicode MS" w:hAnsi="Tahoma" w:cs="Tahoma"/>
          <w:sz w:val="18"/>
          <w:szCs w:val="18"/>
          <w:lang w:eastAsia="ru-RU"/>
        </w:rPr>
        <w:t>гентство международных исследований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4CDABE7E" w:rsidR="00653FA7" w:rsidRPr="009E1DEE" w:rsidRDefault="004B7E98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MNPK-631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24 августа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1BE1649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 xml:space="preserve">Стоимость публикации 1 страницы – </w:t>
            </w:r>
            <w:r w:rsidR="00157F9B" w:rsidRPr="00157F9B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10</w:t>
            </w: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A5C4" w14:textId="77777777" w:rsidR="00176D6C" w:rsidRDefault="00176D6C">
      <w:pPr>
        <w:spacing w:after="0" w:line="240" w:lineRule="auto"/>
      </w:pPr>
      <w:r>
        <w:separator/>
      </w:r>
    </w:p>
  </w:endnote>
  <w:endnote w:type="continuationSeparator" w:id="0">
    <w:p w14:paraId="0BE09ED9" w14:textId="77777777" w:rsidR="00176D6C" w:rsidRDefault="001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81714" w14:textId="77777777" w:rsidR="00176D6C" w:rsidRDefault="00176D6C">
      <w:pPr>
        <w:spacing w:after="0" w:line="240" w:lineRule="auto"/>
      </w:pPr>
      <w:r>
        <w:separator/>
      </w:r>
    </w:p>
  </w:footnote>
  <w:footnote w:type="continuationSeparator" w:id="0">
    <w:p w14:paraId="42E88A6C" w14:textId="77777777" w:rsidR="00176D6C" w:rsidRDefault="0017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57F9B"/>
    <w:rsid w:val="00171CF9"/>
    <w:rsid w:val="00176D6C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4B7E98"/>
    <w:rsid w:val="00513DB4"/>
    <w:rsid w:val="005265C0"/>
    <w:rsid w:val="00537FCD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C6986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506AB"/>
    <w:rsid w:val="00861DF9"/>
    <w:rsid w:val="00862E37"/>
    <w:rsid w:val="00862F7E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9396</Characters>
  <Application>Microsoft Office Word</Application>
  <DocSecurity>0</DocSecurity>
  <Lines>416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10674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2024-05-02T18:49:00Z</dcterms:created>
  <dcterms:modified xsi:type="dcterms:W3CDTF">2024-05-02T18:49:00Z</dcterms:modified>
  <cp:category>Научная конференция;Международная научно-практическая конференция</cp:category>
</cp:coreProperties>
</file>